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C4952" w14:textId="718E3B52" w:rsidR="008B463F" w:rsidRDefault="008B463F" w:rsidP="008B463F">
      <w:pPr>
        <w:widowControl/>
        <w:shd w:val="clear" w:color="auto" w:fill="FFFFFF"/>
        <w:jc w:val="center"/>
        <w:rPr>
          <w:rFonts w:ascii="Times New Roman" w:hAnsi="Times New Roman"/>
          <w:b/>
          <w:bCs/>
          <w:color w:val="auto"/>
          <w:sz w:val="34"/>
          <w:szCs w:val="34"/>
        </w:rPr>
      </w:pPr>
    </w:p>
    <w:p w14:paraId="5BF5B178" w14:textId="77777777" w:rsidR="008F452D" w:rsidRPr="008F452D" w:rsidRDefault="008F452D" w:rsidP="008F452D">
      <w:pPr>
        <w:widowControl/>
        <w:shd w:val="clear" w:color="auto" w:fill="FFFFFF"/>
        <w:ind w:left="709" w:hanging="709"/>
        <w:jc w:val="center"/>
        <w:rPr>
          <w:rFonts w:ascii="Times New Roman" w:hAnsi="Times New Roman"/>
          <w:color w:val="auto"/>
          <w:sz w:val="34"/>
          <w:szCs w:val="34"/>
        </w:rPr>
      </w:pPr>
      <w:r w:rsidRPr="008F452D">
        <w:rPr>
          <w:rFonts w:ascii="Times New Roman" w:hAnsi="Times New Roman"/>
          <w:b/>
          <w:bCs/>
          <w:color w:val="auto"/>
          <w:sz w:val="34"/>
          <w:szCs w:val="34"/>
        </w:rPr>
        <w:t>СОВЕТ ТАРСКОГО МУНИЦИПАЛЬНОГО РАЙОНА</w:t>
      </w:r>
    </w:p>
    <w:p w14:paraId="7BA62AE5" w14:textId="77777777" w:rsidR="008F452D" w:rsidRPr="008F452D" w:rsidRDefault="008F452D" w:rsidP="008F452D">
      <w:pPr>
        <w:widowControl/>
        <w:shd w:val="clear" w:color="auto" w:fill="FFFFFF"/>
        <w:tabs>
          <w:tab w:val="left" w:pos="7723"/>
        </w:tabs>
        <w:ind w:left="730"/>
        <w:jc w:val="center"/>
        <w:rPr>
          <w:rFonts w:ascii="Times New Roman" w:hAnsi="Times New Roman"/>
          <w:b/>
          <w:bCs/>
          <w:color w:val="auto"/>
          <w:sz w:val="34"/>
          <w:szCs w:val="34"/>
        </w:rPr>
      </w:pPr>
      <w:r w:rsidRPr="008F452D">
        <w:rPr>
          <w:rFonts w:ascii="Times New Roman" w:hAnsi="Times New Roman"/>
          <w:b/>
          <w:bCs/>
          <w:color w:val="auto"/>
          <w:sz w:val="34"/>
          <w:szCs w:val="34"/>
        </w:rPr>
        <w:t>ОМСКОЙ ОБЛАСТИ</w:t>
      </w:r>
    </w:p>
    <w:p w14:paraId="30C89F62" w14:textId="77777777" w:rsidR="008F452D" w:rsidRPr="008F452D" w:rsidRDefault="008F452D" w:rsidP="008B463F">
      <w:pPr>
        <w:widowControl/>
        <w:shd w:val="clear" w:color="auto" w:fill="FFFFFF"/>
        <w:tabs>
          <w:tab w:val="left" w:pos="0"/>
        </w:tabs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1B9746C0" w14:textId="166E4EE5" w:rsidR="008F452D" w:rsidRDefault="008F452D" w:rsidP="008F452D">
      <w:pPr>
        <w:widowControl/>
        <w:shd w:val="clear" w:color="auto" w:fill="FFFFFF"/>
        <w:tabs>
          <w:tab w:val="left" w:pos="7723"/>
        </w:tabs>
        <w:ind w:left="73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F452D">
        <w:rPr>
          <w:rFonts w:ascii="Times New Roman" w:hAnsi="Times New Roman"/>
          <w:b/>
          <w:bCs/>
          <w:color w:val="auto"/>
          <w:sz w:val="28"/>
          <w:szCs w:val="28"/>
        </w:rPr>
        <w:t>РЕШЕНИЕ</w:t>
      </w:r>
      <w:r w:rsidR="00FC6348">
        <w:rPr>
          <w:rFonts w:ascii="Times New Roman" w:hAnsi="Times New Roman"/>
          <w:b/>
          <w:bCs/>
          <w:color w:val="auto"/>
          <w:sz w:val="28"/>
          <w:szCs w:val="28"/>
        </w:rPr>
        <w:t xml:space="preserve"> (проект)</w:t>
      </w:r>
    </w:p>
    <w:p w14:paraId="1581E68E" w14:textId="77777777" w:rsidR="004E1D08" w:rsidRPr="008F452D" w:rsidRDefault="004E1D08" w:rsidP="008F452D">
      <w:pPr>
        <w:widowControl/>
        <w:shd w:val="clear" w:color="auto" w:fill="FFFFFF"/>
        <w:tabs>
          <w:tab w:val="left" w:pos="7723"/>
        </w:tabs>
        <w:ind w:left="73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33768EE8" w14:textId="5CEF8DC8" w:rsidR="008F452D" w:rsidRPr="008F452D" w:rsidRDefault="008D4212" w:rsidP="00EE4152">
      <w:pPr>
        <w:widowControl/>
        <w:shd w:val="clear" w:color="auto" w:fill="FFFFFF"/>
        <w:tabs>
          <w:tab w:val="left" w:pos="0"/>
        </w:tabs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>__</w:t>
      </w:r>
      <w:r w:rsidR="00A766F8">
        <w:rPr>
          <w:rFonts w:ascii="Times New Roman" w:hAnsi="Times New Roman"/>
          <w:b/>
          <w:bCs/>
          <w:color w:val="auto"/>
          <w:sz w:val="28"/>
          <w:szCs w:val="28"/>
        </w:rPr>
        <w:t>сентября</w:t>
      </w:r>
      <w:r w:rsidR="008F452D" w:rsidRPr="008F452D">
        <w:rPr>
          <w:rFonts w:ascii="Times New Roman" w:hAnsi="Times New Roman"/>
          <w:b/>
          <w:bCs/>
          <w:color w:val="auto"/>
          <w:sz w:val="28"/>
          <w:szCs w:val="28"/>
        </w:rPr>
        <w:t xml:space="preserve"> 202</w:t>
      </w:r>
      <w:r w:rsidR="00A766F8">
        <w:rPr>
          <w:rFonts w:ascii="Times New Roman" w:hAnsi="Times New Roman"/>
          <w:b/>
          <w:bCs/>
          <w:color w:val="auto"/>
          <w:sz w:val="28"/>
          <w:szCs w:val="28"/>
        </w:rPr>
        <w:t>4</w:t>
      </w:r>
      <w:r w:rsidR="008F452D" w:rsidRPr="008F452D">
        <w:rPr>
          <w:rFonts w:ascii="Times New Roman" w:hAnsi="Times New Roman"/>
          <w:b/>
          <w:bCs/>
          <w:color w:val="auto"/>
          <w:sz w:val="28"/>
          <w:szCs w:val="28"/>
        </w:rPr>
        <w:t xml:space="preserve"> г</w:t>
      </w:r>
      <w:r w:rsidR="008F452D" w:rsidRPr="008F452D">
        <w:rPr>
          <w:rFonts w:ascii="Times New Roman" w:hAnsi="Times New Roman"/>
          <w:b/>
          <w:color w:val="auto"/>
          <w:sz w:val="28"/>
          <w:szCs w:val="28"/>
        </w:rPr>
        <w:t>ода</w:t>
      </w:r>
      <w:r w:rsidR="008F452D" w:rsidRPr="008F452D">
        <w:rPr>
          <w:rFonts w:ascii="Times New Roman" w:hAnsi="Times New Roman"/>
          <w:color w:val="auto"/>
          <w:sz w:val="28"/>
          <w:szCs w:val="28"/>
        </w:rPr>
        <w:tab/>
      </w:r>
      <w:r w:rsidR="008F452D" w:rsidRPr="008F452D">
        <w:rPr>
          <w:rFonts w:ascii="Times New Roman" w:hAnsi="Times New Roman"/>
          <w:color w:val="auto"/>
          <w:sz w:val="28"/>
          <w:szCs w:val="28"/>
        </w:rPr>
        <w:tab/>
      </w:r>
      <w:r w:rsidR="00EE4152">
        <w:rPr>
          <w:rFonts w:ascii="Times New Roman" w:hAnsi="Times New Roman"/>
          <w:color w:val="auto"/>
          <w:sz w:val="28"/>
          <w:szCs w:val="28"/>
        </w:rPr>
        <w:tab/>
      </w:r>
      <w:r w:rsidR="00EE4152">
        <w:rPr>
          <w:rFonts w:ascii="Times New Roman" w:hAnsi="Times New Roman"/>
          <w:color w:val="auto"/>
          <w:sz w:val="28"/>
          <w:szCs w:val="28"/>
        </w:rPr>
        <w:tab/>
      </w:r>
      <w:r w:rsidR="00EE4152">
        <w:rPr>
          <w:rFonts w:ascii="Times New Roman" w:hAnsi="Times New Roman"/>
          <w:color w:val="auto"/>
          <w:sz w:val="28"/>
          <w:szCs w:val="28"/>
        </w:rPr>
        <w:tab/>
      </w:r>
      <w:r w:rsidR="00EE4152">
        <w:rPr>
          <w:rFonts w:ascii="Times New Roman" w:hAnsi="Times New Roman"/>
          <w:color w:val="auto"/>
          <w:sz w:val="28"/>
          <w:szCs w:val="28"/>
        </w:rPr>
        <w:tab/>
      </w:r>
      <w:r w:rsidR="00EE4152">
        <w:rPr>
          <w:rFonts w:ascii="Times New Roman" w:hAnsi="Times New Roman"/>
          <w:color w:val="auto"/>
          <w:sz w:val="28"/>
          <w:szCs w:val="28"/>
        </w:rPr>
        <w:tab/>
      </w:r>
      <w:r w:rsidR="00EE4152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 xml:space="preserve">      </w:t>
      </w:r>
      <w:r w:rsidR="008B463F">
        <w:rPr>
          <w:rFonts w:ascii="Times New Roman" w:hAnsi="Times New Roman"/>
          <w:b/>
          <w:color w:val="auto"/>
          <w:sz w:val="28"/>
          <w:szCs w:val="28"/>
        </w:rPr>
        <w:t xml:space="preserve">№ </w:t>
      </w:r>
      <w:r>
        <w:rPr>
          <w:rFonts w:ascii="Times New Roman" w:hAnsi="Times New Roman"/>
          <w:b/>
          <w:color w:val="auto"/>
          <w:sz w:val="28"/>
          <w:szCs w:val="28"/>
        </w:rPr>
        <w:t>___/75</w:t>
      </w:r>
    </w:p>
    <w:p w14:paraId="66553265" w14:textId="77777777" w:rsidR="008F452D" w:rsidRDefault="008F452D" w:rsidP="008F452D">
      <w:pPr>
        <w:widowControl/>
        <w:shd w:val="clear" w:color="auto" w:fill="FFFFFF"/>
        <w:tabs>
          <w:tab w:val="left" w:pos="7723"/>
        </w:tabs>
        <w:ind w:left="731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6D7B3DE8" w14:textId="77777777" w:rsidR="00EE4152" w:rsidRDefault="00EE4152" w:rsidP="008F452D">
      <w:pPr>
        <w:widowControl/>
        <w:shd w:val="clear" w:color="auto" w:fill="FFFFFF"/>
        <w:tabs>
          <w:tab w:val="left" w:pos="7723"/>
        </w:tabs>
        <w:ind w:left="731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г. Тара</w:t>
      </w:r>
    </w:p>
    <w:p w14:paraId="2C02D8BB" w14:textId="77777777" w:rsidR="00EE4152" w:rsidRPr="008F452D" w:rsidRDefault="00EE4152" w:rsidP="008F452D">
      <w:pPr>
        <w:widowControl/>
        <w:shd w:val="clear" w:color="auto" w:fill="FFFFFF"/>
        <w:tabs>
          <w:tab w:val="left" w:pos="7723"/>
        </w:tabs>
        <w:ind w:left="731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44143B2" w14:textId="0BFA1D66" w:rsidR="008F452D" w:rsidRPr="00FC6348" w:rsidRDefault="009E712E" w:rsidP="008F452D">
      <w:pPr>
        <w:widowControl/>
        <w:shd w:val="clear" w:color="auto" w:fill="FFFFFF"/>
        <w:tabs>
          <w:tab w:val="left" w:pos="7723"/>
        </w:tabs>
        <w:ind w:left="731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FC6348">
        <w:rPr>
          <w:rFonts w:ascii="Times New Roman" w:hAnsi="Times New Roman"/>
          <w:b/>
          <w:color w:val="auto"/>
          <w:sz w:val="26"/>
          <w:szCs w:val="26"/>
        </w:rPr>
        <w:t>О внесении изменений в решение Совета Тарского муниципального района Омской области от 30.11.2021 № 123/27 «</w:t>
      </w:r>
      <w:r w:rsidR="008F452D" w:rsidRPr="00FC6348">
        <w:rPr>
          <w:rFonts w:ascii="Times New Roman" w:hAnsi="Times New Roman"/>
          <w:b/>
          <w:color w:val="auto"/>
          <w:sz w:val="26"/>
          <w:szCs w:val="26"/>
        </w:rPr>
        <w:t>Об утверждении положения</w:t>
      </w:r>
      <w:r w:rsidR="00024117" w:rsidRPr="00FC6348">
        <w:rPr>
          <w:rFonts w:ascii="Times New Roman" w:hAnsi="Times New Roman"/>
          <w:b/>
          <w:color w:val="auto"/>
          <w:sz w:val="26"/>
          <w:szCs w:val="26"/>
        </w:rPr>
        <w:t xml:space="preserve"> </w:t>
      </w:r>
      <w:r w:rsidR="008F452D" w:rsidRPr="00FC6348">
        <w:rPr>
          <w:rFonts w:ascii="Times New Roman" w:hAnsi="Times New Roman"/>
          <w:b/>
          <w:color w:val="auto"/>
          <w:sz w:val="26"/>
          <w:szCs w:val="26"/>
        </w:rPr>
        <w:t>о муниципальном земельном контроле на территории</w:t>
      </w:r>
      <w:r w:rsidR="00024117" w:rsidRPr="00FC6348">
        <w:rPr>
          <w:rFonts w:ascii="Times New Roman" w:hAnsi="Times New Roman"/>
          <w:b/>
          <w:color w:val="auto"/>
          <w:sz w:val="26"/>
          <w:szCs w:val="26"/>
        </w:rPr>
        <w:t xml:space="preserve"> </w:t>
      </w:r>
      <w:r w:rsidR="008F452D" w:rsidRPr="00FC6348">
        <w:rPr>
          <w:rFonts w:ascii="Times New Roman" w:hAnsi="Times New Roman"/>
          <w:b/>
          <w:color w:val="auto"/>
          <w:sz w:val="26"/>
          <w:szCs w:val="26"/>
        </w:rPr>
        <w:t>Тарского муниципального района Омской области</w:t>
      </w:r>
      <w:r w:rsidRPr="00FC6348">
        <w:rPr>
          <w:rFonts w:ascii="Times New Roman" w:hAnsi="Times New Roman"/>
          <w:b/>
          <w:color w:val="auto"/>
          <w:sz w:val="26"/>
          <w:szCs w:val="26"/>
        </w:rPr>
        <w:t>»</w:t>
      </w:r>
    </w:p>
    <w:p w14:paraId="56CEBB43" w14:textId="7E61E0CD" w:rsidR="008F452D" w:rsidRPr="00FC6348" w:rsidRDefault="008F452D" w:rsidP="008F452D">
      <w:pPr>
        <w:widowControl/>
        <w:shd w:val="clear" w:color="auto" w:fill="FFFFFF"/>
        <w:tabs>
          <w:tab w:val="left" w:pos="7723"/>
        </w:tabs>
        <w:ind w:left="731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p w14:paraId="53F2CAA3" w14:textId="1990088E" w:rsidR="008F452D" w:rsidRDefault="008F452D" w:rsidP="008F452D">
      <w:pPr>
        <w:widowControl/>
        <w:shd w:val="clear" w:color="auto" w:fill="FFFFFF"/>
        <w:ind w:firstLine="782"/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FC6348">
        <w:rPr>
          <w:rFonts w:ascii="Times New Roman" w:hAnsi="Times New Roman"/>
          <w:color w:val="auto"/>
          <w:sz w:val="26"/>
          <w:szCs w:val="26"/>
        </w:rPr>
        <w:t>Руководствуясь подпунктом 4 пункта 2 статьи 3 Федерального закон</w:t>
      </w:r>
      <w:r w:rsidR="00C843D8" w:rsidRPr="00FC6348">
        <w:rPr>
          <w:rFonts w:ascii="Times New Roman" w:hAnsi="Times New Roman"/>
          <w:color w:val="auto"/>
          <w:sz w:val="26"/>
          <w:szCs w:val="26"/>
        </w:rPr>
        <w:t>а</w:t>
      </w:r>
      <w:r w:rsidR="00EE4152" w:rsidRPr="00FC6348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8D4212">
        <w:rPr>
          <w:rFonts w:ascii="Times New Roman" w:hAnsi="Times New Roman"/>
          <w:color w:val="auto"/>
          <w:sz w:val="26"/>
          <w:szCs w:val="26"/>
        </w:rPr>
        <w:t xml:space="preserve">                    </w:t>
      </w:r>
      <w:r w:rsidR="00EE4152" w:rsidRPr="00FC6348">
        <w:rPr>
          <w:rFonts w:ascii="Times New Roman" w:hAnsi="Times New Roman"/>
          <w:color w:val="auto"/>
          <w:sz w:val="26"/>
          <w:szCs w:val="26"/>
        </w:rPr>
        <w:t>от 31.07.2020 №</w:t>
      </w:r>
      <w:r w:rsidRPr="00FC6348">
        <w:rPr>
          <w:rFonts w:ascii="Times New Roman" w:hAnsi="Times New Roman"/>
          <w:color w:val="auto"/>
          <w:sz w:val="26"/>
          <w:szCs w:val="26"/>
        </w:rPr>
        <w:t xml:space="preserve"> 248-ФЗ «О государственном контроле (надзоре) и муниципальном контроле в Российской Федерации», Федеральным законом РФ от 06.10.2003 </w:t>
      </w:r>
      <w:r w:rsidR="008D4212">
        <w:rPr>
          <w:rFonts w:ascii="Times New Roman" w:hAnsi="Times New Roman"/>
          <w:color w:val="auto"/>
          <w:sz w:val="26"/>
          <w:szCs w:val="26"/>
        </w:rPr>
        <w:t xml:space="preserve">                  </w:t>
      </w:r>
      <w:bookmarkStart w:id="0" w:name="_GoBack"/>
      <w:bookmarkEnd w:id="0"/>
      <w:r w:rsidRPr="00FC6348">
        <w:rPr>
          <w:rFonts w:ascii="Times New Roman" w:hAnsi="Times New Roman"/>
          <w:color w:val="auto"/>
          <w:sz w:val="26"/>
          <w:szCs w:val="26"/>
        </w:rPr>
        <w:t>№</w:t>
      </w:r>
      <w:r w:rsidR="008D4212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FC6348">
        <w:rPr>
          <w:rFonts w:ascii="Times New Roman" w:hAnsi="Times New Roman"/>
          <w:color w:val="auto"/>
          <w:sz w:val="26"/>
          <w:szCs w:val="26"/>
        </w:rPr>
        <w:t xml:space="preserve">131-ФЗ «Об общих принципах организации местного самоуправления в Российской Федерации» Совет Тарского муниципального района </w:t>
      </w:r>
      <w:r w:rsidRPr="00FC6348">
        <w:rPr>
          <w:rFonts w:ascii="Times New Roman" w:hAnsi="Times New Roman"/>
          <w:b/>
          <w:color w:val="auto"/>
          <w:sz w:val="26"/>
          <w:szCs w:val="26"/>
        </w:rPr>
        <w:t>решил:</w:t>
      </w:r>
    </w:p>
    <w:p w14:paraId="65E983A0" w14:textId="77777777" w:rsidR="008D4212" w:rsidRPr="00FC6348" w:rsidRDefault="008D4212" w:rsidP="008F452D">
      <w:pPr>
        <w:widowControl/>
        <w:shd w:val="clear" w:color="auto" w:fill="FFFFFF"/>
        <w:ind w:firstLine="782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14:paraId="5F5C2A74" w14:textId="0E4F99AC" w:rsidR="008F452D" w:rsidRPr="00FC6348" w:rsidRDefault="009E712E" w:rsidP="00FC6348">
      <w:pPr>
        <w:widowControl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FC6348">
        <w:rPr>
          <w:rFonts w:ascii="Times New Roman" w:hAnsi="Times New Roman"/>
          <w:color w:val="auto"/>
          <w:sz w:val="26"/>
          <w:szCs w:val="26"/>
        </w:rPr>
        <w:t>Внести в решение Совета Тарского муниципального района Омской области от 30.11.2021 № 123/27 «Об утверждении положения о муниципальном земельном контроле на территории Тарского муниципального района Омской области» следующие изменения:</w:t>
      </w:r>
    </w:p>
    <w:p w14:paraId="53B5BAA3" w14:textId="4DD65C7F" w:rsidR="009E712E" w:rsidRPr="00FC6348" w:rsidRDefault="009E712E" w:rsidP="00FC6348">
      <w:pPr>
        <w:pStyle w:val="a8"/>
        <w:widowControl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C6348">
        <w:rPr>
          <w:rFonts w:ascii="Times New Roman" w:hAnsi="Times New Roman"/>
          <w:sz w:val="26"/>
          <w:szCs w:val="26"/>
        </w:rPr>
        <w:t xml:space="preserve">Дополнить пункт </w:t>
      </w:r>
      <w:r w:rsidR="00A766F8">
        <w:rPr>
          <w:rFonts w:ascii="Times New Roman" w:hAnsi="Times New Roman"/>
          <w:sz w:val="26"/>
          <w:szCs w:val="26"/>
        </w:rPr>
        <w:t>9</w:t>
      </w:r>
      <w:r w:rsidRPr="00FC6348">
        <w:rPr>
          <w:rFonts w:ascii="Times New Roman" w:hAnsi="Times New Roman"/>
          <w:sz w:val="26"/>
          <w:szCs w:val="26"/>
        </w:rPr>
        <w:t xml:space="preserve"> раздела </w:t>
      </w:r>
      <w:r w:rsidR="00A766F8">
        <w:rPr>
          <w:rFonts w:ascii="Times New Roman" w:hAnsi="Times New Roman"/>
          <w:sz w:val="26"/>
          <w:szCs w:val="26"/>
        </w:rPr>
        <w:t>3</w:t>
      </w:r>
      <w:r w:rsidRPr="00FC6348">
        <w:rPr>
          <w:rFonts w:ascii="Times New Roman" w:hAnsi="Times New Roman"/>
          <w:sz w:val="26"/>
          <w:szCs w:val="26"/>
        </w:rPr>
        <w:t xml:space="preserve"> </w:t>
      </w:r>
      <w:r w:rsidR="00FC6348" w:rsidRPr="00FC6348">
        <w:rPr>
          <w:rFonts w:ascii="Times New Roman" w:hAnsi="Times New Roman"/>
          <w:sz w:val="26"/>
          <w:szCs w:val="26"/>
        </w:rPr>
        <w:t xml:space="preserve">положения </w:t>
      </w:r>
      <w:r w:rsidR="00A766F8">
        <w:rPr>
          <w:rFonts w:ascii="Times New Roman" w:hAnsi="Times New Roman"/>
          <w:sz w:val="26"/>
          <w:szCs w:val="26"/>
        </w:rPr>
        <w:t>подпунктом пять</w:t>
      </w:r>
      <w:r w:rsidRPr="00FC6348"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14:paraId="3D22BCA7" w14:textId="7886A98E" w:rsidR="009E712E" w:rsidRPr="00FC6348" w:rsidRDefault="009E712E" w:rsidP="00A766F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C6348">
        <w:rPr>
          <w:rFonts w:ascii="Times New Roman" w:hAnsi="Times New Roman"/>
          <w:sz w:val="26"/>
          <w:szCs w:val="26"/>
        </w:rPr>
        <w:t>«</w:t>
      </w:r>
      <w:r w:rsidR="00A766F8">
        <w:rPr>
          <w:rFonts w:ascii="Times New Roman" w:hAnsi="Times New Roman"/>
          <w:sz w:val="26"/>
          <w:szCs w:val="26"/>
        </w:rPr>
        <w:t>5</w:t>
      </w:r>
      <w:r w:rsidRPr="00FC6348">
        <w:rPr>
          <w:rFonts w:ascii="Times New Roman" w:hAnsi="Times New Roman"/>
          <w:sz w:val="26"/>
          <w:szCs w:val="26"/>
        </w:rPr>
        <w:t>) </w:t>
      </w:r>
      <w:r w:rsidR="00A766F8">
        <w:rPr>
          <w:rFonts w:ascii="Times New Roman" w:hAnsi="Times New Roman"/>
          <w:sz w:val="26"/>
          <w:szCs w:val="26"/>
        </w:rPr>
        <w:t>профилактический визит</w:t>
      </w:r>
      <w:proofErr w:type="gramStart"/>
      <w:r w:rsidR="00A766F8">
        <w:rPr>
          <w:rFonts w:ascii="Times New Roman" w:hAnsi="Times New Roman"/>
          <w:sz w:val="26"/>
          <w:szCs w:val="26"/>
        </w:rPr>
        <w:t>.</w:t>
      </w:r>
      <w:r w:rsidRPr="00FC6348">
        <w:rPr>
          <w:rFonts w:ascii="Times New Roman" w:hAnsi="Times New Roman"/>
          <w:sz w:val="26"/>
          <w:szCs w:val="26"/>
        </w:rPr>
        <w:t>»</w:t>
      </w:r>
      <w:proofErr w:type="gramEnd"/>
    </w:p>
    <w:p w14:paraId="6DD59461" w14:textId="77777777" w:rsidR="002A62A3" w:rsidRPr="00FC6348" w:rsidRDefault="002A62A3" w:rsidP="00FC6348">
      <w:pPr>
        <w:pStyle w:val="ConsNormal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C6348">
        <w:rPr>
          <w:rFonts w:ascii="Times New Roman" w:hAnsi="Times New Roman"/>
          <w:sz w:val="26"/>
          <w:szCs w:val="26"/>
        </w:rPr>
        <w:t>Настоящее решение опубликовать в официальном печатном издании Тарского муниципального района «Официальный бюллетень органов местного самоуправления Тарского муниципального района», на официальном сайте органов местного самоуправления Тарского муниципального района.</w:t>
      </w:r>
    </w:p>
    <w:p w14:paraId="35AA5130" w14:textId="77777777" w:rsidR="002A62A3" w:rsidRPr="00FC6348" w:rsidRDefault="002A62A3" w:rsidP="00FC6348">
      <w:pPr>
        <w:pStyle w:val="ConsNormal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C6348">
        <w:rPr>
          <w:rFonts w:ascii="Times New Roman" w:hAnsi="Times New Roman"/>
          <w:sz w:val="26"/>
          <w:szCs w:val="26"/>
        </w:rPr>
        <w:t>Настоящее решение вступает в силу после его официального опубликования.</w:t>
      </w:r>
    </w:p>
    <w:p w14:paraId="61F97354" w14:textId="77777777" w:rsidR="008F452D" w:rsidRPr="00FC6348" w:rsidRDefault="008F452D" w:rsidP="00FC6348">
      <w:pPr>
        <w:widowControl/>
        <w:shd w:val="clear" w:color="auto" w:fill="FFFFFF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14:paraId="22521AD7" w14:textId="77777777" w:rsidR="008F452D" w:rsidRDefault="008F452D" w:rsidP="008F452D">
      <w:pPr>
        <w:widowControl/>
        <w:shd w:val="clear" w:color="auto" w:fill="FFFFFF"/>
        <w:spacing w:line="322" w:lineRule="exact"/>
        <w:ind w:left="11" w:right="11" w:firstLine="714"/>
        <w:jc w:val="both"/>
        <w:rPr>
          <w:rFonts w:ascii="Times New Roman" w:hAnsi="Times New Roman"/>
          <w:color w:val="auto"/>
          <w:sz w:val="26"/>
          <w:szCs w:val="26"/>
        </w:rPr>
      </w:pPr>
    </w:p>
    <w:p w14:paraId="3FE2A5EF" w14:textId="77777777" w:rsidR="00FC6348" w:rsidRPr="00FC6348" w:rsidRDefault="00FC6348" w:rsidP="008F452D">
      <w:pPr>
        <w:widowControl/>
        <w:shd w:val="clear" w:color="auto" w:fill="FFFFFF"/>
        <w:spacing w:line="322" w:lineRule="exact"/>
        <w:ind w:left="11" w:right="11" w:firstLine="714"/>
        <w:jc w:val="both"/>
        <w:rPr>
          <w:rFonts w:ascii="Times New Roman" w:hAnsi="Times New Roman"/>
          <w:color w:val="auto"/>
          <w:sz w:val="26"/>
          <w:szCs w:val="26"/>
        </w:rPr>
      </w:pPr>
    </w:p>
    <w:p w14:paraId="3736F488" w14:textId="77777777" w:rsidR="008D4212" w:rsidRDefault="008D4212" w:rsidP="00337AAF">
      <w:pPr>
        <w:widowControl/>
        <w:jc w:val="both"/>
        <w:rPr>
          <w:rFonts w:ascii="Times New Roman" w:hAnsi="Times New Roman"/>
          <w:color w:val="auto"/>
          <w:sz w:val="26"/>
          <w:szCs w:val="26"/>
        </w:rPr>
      </w:pPr>
      <w:proofErr w:type="gramStart"/>
      <w:r>
        <w:rPr>
          <w:rFonts w:ascii="Times New Roman" w:hAnsi="Times New Roman"/>
          <w:color w:val="auto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color w:val="auto"/>
          <w:sz w:val="26"/>
          <w:szCs w:val="26"/>
        </w:rPr>
        <w:t xml:space="preserve"> обязанности</w:t>
      </w:r>
    </w:p>
    <w:p w14:paraId="40200BFE" w14:textId="5C540FA5" w:rsidR="00337AAF" w:rsidRPr="00337AAF" w:rsidRDefault="00337AAF" w:rsidP="00337AAF">
      <w:pPr>
        <w:widowControl/>
        <w:jc w:val="both"/>
        <w:rPr>
          <w:rFonts w:ascii="Times New Roman" w:hAnsi="Times New Roman"/>
          <w:color w:val="auto"/>
          <w:sz w:val="26"/>
          <w:szCs w:val="26"/>
        </w:rPr>
      </w:pPr>
      <w:r w:rsidRPr="00337AAF">
        <w:rPr>
          <w:rFonts w:ascii="Times New Roman" w:hAnsi="Times New Roman"/>
          <w:color w:val="auto"/>
          <w:sz w:val="26"/>
          <w:szCs w:val="26"/>
        </w:rPr>
        <w:t>Председателя Совета</w:t>
      </w:r>
    </w:p>
    <w:p w14:paraId="2878DA94" w14:textId="1FE914DF" w:rsidR="00337AAF" w:rsidRPr="00337AAF" w:rsidRDefault="00337AAF" w:rsidP="00337AAF">
      <w:pPr>
        <w:widowControl/>
        <w:jc w:val="both"/>
        <w:rPr>
          <w:rFonts w:ascii="Times New Roman" w:hAnsi="Times New Roman"/>
          <w:color w:val="auto"/>
          <w:sz w:val="26"/>
          <w:szCs w:val="26"/>
        </w:rPr>
      </w:pPr>
      <w:r w:rsidRPr="00337AAF">
        <w:rPr>
          <w:rFonts w:ascii="Times New Roman" w:hAnsi="Times New Roman"/>
          <w:color w:val="auto"/>
          <w:sz w:val="26"/>
          <w:szCs w:val="26"/>
        </w:rPr>
        <w:t xml:space="preserve">Тарского муниципального района </w:t>
      </w:r>
      <w:r w:rsidRPr="00337AAF">
        <w:rPr>
          <w:rFonts w:ascii="Times New Roman" w:hAnsi="Times New Roman"/>
          <w:color w:val="auto"/>
          <w:sz w:val="26"/>
          <w:szCs w:val="26"/>
        </w:rPr>
        <w:tab/>
        <w:t xml:space="preserve">                                          </w:t>
      </w:r>
      <w:r w:rsidRPr="00337AAF">
        <w:rPr>
          <w:rFonts w:ascii="Times New Roman" w:hAnsi="Times New Roman"/>
          <w:color w:val="auto"/>
          <w:sz w:val="26"/>
          <w:szCs w:val="26"/>
        </w:rPr>
        <w:tab/>
        <w:t xml:space="preserve">            </w:t>
      </w:r>
      <w:r w:rsidR="008D4212">
        <w:rPr>
          <w:rFonts w:ascii="Times New Roman" w:hAnsi="Times New Roman"/>
          <w:color w:val="auto"/>
          <w:sz w:val="26"/>
          <w:szCs w:val="26"/>
        </w:rPr>
        <w:t xml:space="preserve">   </w:t>
      </w:r>
      <w:r w:rsidRPr="00337AAF">
        <w:rPr>
          <w:rFonts w:ascii="Times New Roman" w:hAnsi="Times New Roman"/>
          <w:color w:val="auto"/>
          <w:sz w:val="26"/>
          <w:szCs w:val="26"/>
        </w:rPr>
        <w:t>Л.</w:t>
      </w:r>
      <w:r>
        <w:rPr>
          <w:rFonts w:ascii="Times New Roman" w:hAnsi="Times New Roman"/>
          <w:color w:val="auto"/>
          <w:sz w:val="26"/>
          <w:szCs w:val="26"/>
        </w:rPr>
        <w:t>Г</w:t>
      </w:r>
      <w:r w:rsidRPr="00337AAF">
        <w:rPr>
          <w:rFonts w:ascii="Times New Roman" w:hAnsi="Times New Roman"/>
          <w:color w:val="auto"/>
          <w:sz w:val="26"/>
          <w:szCs w:val="26"/>
        </w:rPr>
        <w:t>. Ершов</w:t>
      </w:r>
    </w:p>
    <w:p w14:paraId="3F66284C" w14:textId="77777777" w:rsidR="00337AAF" w:rsidRDefault="00337AAF" w:rsidP="00337AAF">
      <w:pPr>
        <w:widowControl/>
        <w:jc w:val="both"/>
        <w:rPr>
          <w:rFonts w:ascii="Times New Roman" w:hAnsi="Times New Roman"/>
          <w:color w:val="auto"/>
          <w:sz w:val="26"/>
          <w:szCs w:val="26"/>
        </w:rPr>
      </w:pPr>
    </w:p>
    <w:p w14:paraId="60BA4B59" w14:textId="77777777" w:rsidR="008D4212" w:rsidRPr="00337AAF" w:rsidRDefault="008D4212" w:rsidP="00337AAF">
      <w:pPr>
        <w:widowControl/>
        <w:jc w:val="both"/>
        <w:rPr>
          <w:rFonts w:ascii="Times New Roman" w:hAnsi="Times New Roman"/>
          <w:color w:val="auto"/>
          <w:sz w:val="26"/>
          <w:szCs w:val="26"/>
        </w:rPr>
      </w:pPr>
    </w:p>
    <w:p w14:paraId="4D24BEDB" w14:textId="77777777" w:rsidR="00337AAF" w:rsidRPr="00337AAF" w:rsidRDefault="00337AAF" w:rsidP="00337AAF">
      <w:pPr>
        <w:widowControl/>
        <w:jc w:val="both"/>
        <w:rPr>
          <w:rFonts w:ascii="Times New Roman" w:hAnsi="Times New Roman"/>
          <w:color w:val="auto"/>
          <w:sz w:val="26"/>
          <w:szCs w:val="26"/>
        </w:rPr>
      </w:pPr>
    </w:p>
    <w:p w14:paraId="62C772FD" w14:textId="4BD26004" w:rsidR="002D6A9B" w:rsidRDefault="00337AAF" w:rsidP="00337AAF">
      <w:pPr>
        <w:widowControl/>
        <w:jc w:val="both"/>
        <w:rPr>
          <w:rFonts w:ascii="Times New Roman" w:hAnsi="Times New Roman"/>
          <w:color w:val="auto"/>
          <w:sz w:val="26"/>
          <w:szCs w:val="26"/>
        </w:rPr>
      </w:pPr>
      <w:r w:rsidRPr="00337AAF">
        <w:rPr>
          <w:rFonts w:ascii="Times New Roman" w:hAnsi="Times New Roman"/>
          <w:color w:val="auto"/>
          <w:sz w:val="26"/>
          <w:szCs w:val="26"/>
        </w:rPr>
        <w:t>Глава Тарского муниципального района</w:t>
      </w:r>
      <w:r w:rsidRPr="00337AAF">
        <w:rPr>
          <w:rFonts w:ascii="Times New Roman" w:hAnsi="Times New Roman"/>
          <w:color w:val="auto"/>
          <w:sz w:val="26"/>
          <w:szCs w:val="26"/>
        </w:rPr>
        <w:tab/>
      </w:r>
      <w:r w:rsidRPr="00337AAF">
        <w:rPr>
          <w:rFonts w:ascii="Times New Roman" w:hAnsi="Times New Roman"/>
          <w:color w:val="auto"/>
          <w:sz w:val="26"/>
          <w:szCs w:val="26"/>
        </w:rPr>
        <w:tab/>
      </w:r>
      <w:r w:rsidRPr="00337AAF">
        <w:rPr>
          <w:rFonts w:ascii="Times New Roman" w:hAnsi="Times New Roman"/>
          <w:color w:val="auto"/>
          <w:sz w:val="26"/>
          <w:szCs w:val="26"/>
        </w:rPr>
        <w:tab/>
      </w:r>
      <w:r w:rsidRPr="00337AAF">
        <w:rPr>
          <w:rFonts w:ascii="Times New Roman" w:hAnsi="Times New Roman"/>
          <w:color w:val="auto"/>
          <w:sz w:val="26"/>
          <w:szCs w:val="26"/>
        </w:rPr>
        <w:tab/>
        <w:t xml:space="preserve">         </w:t>
      </w:r>
      <w:r w:rsidR="008D4212">
        <w:rPr>
          <w:rFonts w:ascii="Times New Roman" w:hAnsi="Times New Roman"/>
          <w:color w:val="auto"/>
          <w:sz w:val="26"/>
          <w:szCs w:val="26"/>
        </w:rPr>
        <w:t xml:space="preserve">  </w:t>
      </w:r>
      <w:r w:rsidRPr="00337AAF">
        <w:rPr>
          <w:rFonts w:ascii="Times New Roman" w:hAnsi="Times New Roman"/>
          <w:color w:val="auto"/>
          <w:sz w:val="26"/>
          <w:szCs w:val="26"/>
        </w:rPr>
        <w:t>Е.Н. Лысаков</w:t>
      </w:r>
    </w:p>
    <w:sectPr w:rsidR="002D6A9B" w:rsidSect="004E1D08">
      <w:pgSz w:w="11906" w:h="16838"/>
      <w:pgMar w:top="1134" w:right="991" w:bottom="993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D4E37" w14:textId="77777777" w:rsidR="0034647D" w:rsidRDefault="0034647D" w:rsidP="000E7BBF">
      <w:r>
        <w:separator/>
      </w:r>
    </w:p>
  </w:endnote>
  <w:endnote w:type="continuationSeparator" w:id="0">
    <w:p w14:paraId="0590001F" w14:textId="77777777" w:rsidR="0034647D" w:rsidRDefault="0034647D" w:rsidP="000E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FBB64" w14:textId="77777777" w:rsidR="0034647D" w:rsidRDefault="0034647D" w:rsidP="000E7BBF">
      <w:r>
        <w:separator/>
      </w:r>
    </w:p>
  </w:footnote>
  <w:footnote w:type="continuationSeparator" w:id="0">
    <w:p w14:paraId="1C07E1F4" w14:textId="77777777" w:rsidR="0034647D" w:rsidRDefault="0034647D" w:rsidP="000E7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120"/>
    <w:multiLevelType w:val="multilevel"/>
    <w:tmpl w:val="B22273BE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C620AB4"/>
    <w:multiLevelType w:val="hybridMultilevel"/>
    <w:tmpl w:val="CC8E1E64"/>
    <w:lvl w:ilvl="0" w:tplc="AAA4F8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8830A70"/>
    <w:multiLevelType w:val="hybridMultilevel"/>
    <w:tmpl w:val="DAC8E1B2"/>
    <w:lvl w:ilvl="0" w:tplc="89C85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486461"/>
    <w:multiLevelType w:val="hybridMultilevel"/>
    <w:tmpl w:val="DBEA3D78"/>
    <w:lvl w:ilvl="0" w:tplc="837E031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5F"/>
    <w:rsid w:val="0000532D"/>
    <w:rsid w:val="000176AB"/>
    <w:rsid w:val="00024117"/>
    <w:rsid w:val="00030B2D"/>
    <w:rsid w:val="0004178C"/>
    <w:rsid w:val="0007232E"/>
    <w:rsid w:val="00073005"/>
    <w:rsid w:val="00076043"/>
    <w:rsid w:val="000A15BE"/>
    <w:rsid w:val="000A6409"/>
    <w:rsid w:val="000C75DB"/>
    <w:rsid w:val="000D09E5"/>
    <w:rsid w:val="000D450A"/>
    <w:rsid w:val="000E65A6"/>
    <w:rsid w:val="000E7BBF"/>
    <w:rsid w:val="000F7491"/>
    <w:rsid w:val="00130880"/>
    <w:rsid w:val="00133DC2"/>
    <w:rsid w:val="0015679D"/>
    <w:rsid w:val="00156FED"/>
    <w:rsid w:val="00157E0B"/>
    <w:rsid w:val="00185D84"/>
    <w:rsid w:val="001A1CE6"/>
    <w:rsid w:val="001A1F24"/>
    <w:rsid w:val="001B47B6"/>
    <w:rsid w:val="001E793A"/>
    <w:rsid w:val="00201AE8"/>
    <w:rsid w:val="00220224"/>
    <w:rsid w:val="00221B9B"/>
    <w:rsid w:val="002372ED"/>
    <w:rsid w:val="00241D52"/>
    <w:rsid w:val="00242BBB"/>
    <w:rsid w:val="00251675"/>
    <w:rsid w:val="00265D45"/>
    <w:rsid w:val="00274C62"/>
    <w:rsid w:val="002755B5"/>
    <w:rsid w:val="0027709A"/>
    <w:rsid w:val="00284EC2"/>
    <w:rsid w:val="00296111"/>
    <w:rsid w:val="002A62A3"/>
    <w:rsid w:val="002B4C79"/>
    <w:rsid w:val="002C4CF1"/>
    <w:rsid w:val="002D069F"/>
    <w:rsid w:val="002D2FB2"/>
    <w:rsid w:val="002D5165"/>
    <w:rsid w:val="002D6A9B"/>
    <w:rsid w:val="002F255F"/>
    <w:rsid w:val="002F71AE"/>
    <w:rsid w:val="00302418"/>
    <w:rsid w:val="00302A66"/>
    <w:rsid w:val="00306510"/>
    <w:rsid w:val="003156D9"/>
    <w:rsid w:val="003162CE"/>
    <w:rsid w:val="00335A2A"/>
    <w:rsid w:val="00337AAF"/>
    <w:rsid w:val="0034647D"/>
    <w:rsid w:val="003509A4"/>
    <w:rsid w:val="00360F66"/>
    <w:rsid w:val="00365C16"/>
    <w:rsid w:val="00372F96"/>
    <w:rsid w:val="00381F21"/>
    <w:rsid w:val="003904F1"/>
    <w:rsid w:val="003B03F1"/>
    <w:rsid w:val="003E666D"/>
    <w:rsid w:val="003F0A94"/>
    <w:rsid w:val="003F1249"/>
    <w:rsid w:val="00411A4A"/>
    <w:rsid w:val="0041363F"/>
    <w:rsid w:val="004320CB"/>
    <w:rsid w:val="004353E6"/>
    <w:rsid w:val="00447252"/>
    <w:rsid w:val="00452238"/>
    <w:rsid w:val="00455564"/>
    <w:rsid w:val="00467A77"/>
    <w:rsid w:val="00477305"/>
    <w:rsid w:val="004B7BD0"/>
    <w:rsid w:val="004C6162"/>
    <w:rsid w:val="004E1D08"/>
    <w:rsid w:val="00502BEC"/>
    <w:rsid w:val="005201D3"/>
    <w:rsid w:val="005328AC"/>
    <w:rsid w:val="00565C83"/>
    <w:rsid w:val="00575E5C"/>
    <w:rsid w:val="00586195"/>
    <w:rsid w:val="00591AB7"/>
    <w:rsid w:val="005A6752"/>
    <w:rsid w:val="005A6D69"/>
    <w:rsid w:val="005B6F32"/>
    <w:rsid w:val="005C7777"/>
    <w:rsid w:val="005E3612"/>
    <w:rsid w:val="005E40E0"/>
    <w:rsid w:val="005E4122"/>
    <w:rsid w:val="005E7D21"/>
    <w:rsid w:val="0060416B"/>
    <w:rsid w:val="0062370B"/>
    <w:rsid w:val="00625F54"/>
    <w:rsid w:val="00641DD0"/>
    <w:rsid w:val="00644D9F"/>
    <w:rsid w:val="00660D3B"/>
    <w:rsid w:val="00665783"/>
    <w:rsid w:val="00667971"/>
    <w:rsid w:val="0067760F"/>
    <w:rsid w:val="006A4650"/>
    <w:rsid w:val="006C1268"/>
    <w:rsid w:val="006C184D"/>
    <w:rsid w:val="006F168B"/>
    <w:rsid w:val="0070251D"/>
    <w:rsid w:val="00707B35"/>
    <w:rsid w:val="00733FF8"/>
    <w:rsid w:val="00775DA7"/>
    <w:rsid w:val="00780A38"/>
    <w:rsid w:val="00787C5D"/>
    <w:rsid w:val="00796FC0"/>
    <w:rsid w:val="007A03C9"/>
    <w:rsid w:val="007A3412"/>
    <w:rsid w:val="007A7AA9"/>
    <w:rsid w:val="007B06E0"/>
    <w:rsid w:val="007B0E7C"/>
    <w:rsid w:val="007B185F"/>
    <w:rsid w:val="007D0048"/>
    <w:rsid w:val="007D3F24"/>
    <w:rsid w:val="007D5AD9"/>
    <w:rsid w:val="007E482A"/>
    <w:rsid w:val="007F163A"/>
    <w:rsid w:val="0081601A"/>
    <w:rsid w:val="008273D2"/>
    <w:rsid w:val="00834295"/>
    <w:rsid w:val="008401CB"/>
    <w:rsid w:val="0084171D"/>
    <w:rsid w:val="00862AE2"/>
    <w:rsid w:val="00864C13"/>
    <w:rsid w:val="00874553"/>
    <w:rsid w:val="008775CC"/>
    <w:rsid w:val="00894618"/>
    <w:rsid w:val="008B463F"/>
    <w:rsid w:val="008C0751"/>
    <w:rsid w:val="008D4212"/>
    <w:rsid w:val="008E241D"/>
    <w:rsid w:val="008E67E9"/>
    <w:rsid w:val="008E79FB"/>
    <w:rsid w:val="008F42E1"/>
    <w:rsid w:val="008F452D"/>
    <w:rsid w:val="00905AE3"/>
    <w:rsid w:val="00914506"/>
    <w:rsid w:val="009220C5"/>
    <w:rsid w:val="00922C92"/>
    <w:rsid w:val="00950990"/>
    <w:rsid w:val="009835BF"/>
    <w:rsid w:val="00992775"/>
    <w:rsid w:val="00993221"/>
    <w:rsid w:val="0099433E"/>
    <w:rsid w:val="009B54C4"/>
    <w:rsid w:val="009E1810"/>
    <w:rsid w:val="009E712E"/>
    <w:rsid w:val="00A14EC0"/>
    <w:rsid w:val="00A15315"/>
    <w:rsid w:val="00A64A6B"/>
    <w:rsid w:val="00A72192"/>
    <w:rsid w:val="00A74939"/>
    <w:rsid w:val="00A766F8"/>
    <w:rsid w:val="00A930C9"/>
    <w:rsid w:val="00A9568E"/>
    <w:rsid w:val="00AB3337"/>
    <w:rsid w:val="00AC62BD"/>
    <w:rsid w:val="00AD185E"/>
    <w:rsid w:val="00AD76FD"/>
    <w:rsid w:val="00AE6AA5"/>
    <w:rsid w:val="00B05C41"/>
    <w:rsid w:val="00B06B90"/>
    <w:rsid w:val="00B11DFF"/>
    <w:rsid w:val="00B15D9B"/>
    <w:rsid w:val="00B20D87"/>
    <w:rsid w:val="00B23626"/>
    <w:rsid w:val="00B33824"/>
    <w:rsid w:val="00B40712"/>
    <w:rsid w:val="00B43B55"/>
    <w:rsid w:val="00B44824"/>
    <w:rsid w:val="00B44E78"/>
    <w:rsid w:val="00B754E3"/>
    <w:rsid w:val="00B75C5C"/>
    <w:rsid w:val="00B77E45"/>
    <w:rsid w:val="00B8127A"/>
    <w:rsid w:val="00B90D21"/>
    <w:rsid w:val="00B92242"/>
    <w:rsid w:val="00BB69C6"/>
    <w:rsid w:val="00BE6DC4"/>
    <w:rsid w:val="00BE6DF4"/>
    <w:rsid w:val="00BF4B5E"/>
    <w:rsid w:val="00C021B8"/>
    <w:rsid w:val="00C06AC1"/>
    <w:rsid w:val="00C07321"/>
    <w:rsid w:val="00C42C01"/>
    <w:rsid w:val="00C45704"/>
    <w:rsid w:val="00C45FEC"/>
    <w:rsid w:val="00C46CA0"/>
    <w:rsid w:val="00C668F0"/>
    <w:rsid w:val="00C70753"/>
    <w:rsid w:val="00C70FDB"/>
    <w:rsid w:val="00C75E06"/>
    <w:rsid w:val="00C843D8"/>
    <w:rsid w:val="00C91921"/>
    <w:rsid w:val="00C979A6"/>
    <w:rsid w:val="00CA2074"/>
    <w:rsid w:val="00CC3493"/>
    <w:rsid w:val="00CD2977"/>
    <w:rsid w:val="00CD3E8B"/>
    <w:rsid w:val="00CD73B7"/>
    <w:rsid w:val="00CE7007"/>
    <w:rsid w:val="00D03202"/>
    <w:rsid w:val="00D17DDB"/>
    <w:rsid w:val="00D51060"/>
    <w:rsid w:val="00D51165"/>
    <w:rsid w:val="00D64EB6"/>
    <w:rsid w:val="00D75BAD"/>
    <w:rsid w:val="00DB5EEA"/>
    <w:rsid w:val="00DC3C44"/>
    <w:rsid w:val="00DE67CE"/>
    <w:rsid w:val="00DE739C"/>
    <w:rsid w:val="00DF2A3F"/>
    <w:rsid w:val="00DF5D26"/>
    <w:rsid w:val="00E12E40"/>
    <w:rsid w:val="00E15EAB"/>
    <w:rsid w:val="00E24FDF"/>
    <w:rsid w:val="00E47230"/>
    <w:rsid w:val="00E47628"/>
    <w:rsid w:val="00E75C07"/>
    <w:rsid w:val="00E760DC"/>
    <w:rsid w:val="00E77498"/>
    <w:rsid w:val="00E950AC"/>
    <w:rsid w:val="00EA0DB3"/>
    <w:rsid w:val="00EA3902"/>
    <w:rsid w:val="00EA66DF"/>
    <w:rsid w:val="00EA7E98"/>
    <w:rsid w:val="00EB3507"/>
    <w:rsid w:val="00EB7F3D"/>
    <w:rsid w:val="00EC49E6"/>
    <w:rsid w:val="00EC6752"/>
    <w:rsid w:val="00EC69B2"/>
    <w:rsid w:val="00EE4152"/>
    <w:rsid w:val="00EE782F"/>
    <w:rsid w:val="00EF0147"/>
    <w:rsid w:val="00F06645"/>
    <w:rsid w:val="00F07692"/>
    <w:rsid w:val="00F36622"/>
    <w:rsid w:val="00F433D8"/>
    <w:rsid w:val="00F55BB8"/>
    <w:rsid w:val="00F67085"/>
    <w:rsid w:val="00F711E9"/>
    <w:rsid w:val="00FB6A20"/>
    <w:rsid w:val="00FC6348"/>
    <w:rsid w:val="00FC706C"/>
    <w:rsid w:val="00FC7416"/>
    <w:rsid w:val="00FD1D71"/>
    <w:rsid w:val="00FF0383"/>
    <w:rsid w:val="00FF0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D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</w:pPr>
    <w:rPr>
      <w:rFonts w:ascii="Arial" w:eastAsia="Times New Roman" w:hAnsi="Arial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ind w:firstLine="720"/>
    </w:pPr>
    <w:rPr>
      <w:rFonts w:ascii="Times New Roman" w:eastAsia="Times New Roman" w:hAnsi="Times New Roman"/>
      <w:sz w:val="24"/>
      <w:szCs w:val="22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/>
      <w:sz w:val="24"/>
      <w:szCs w:val="22"/>
      <w:lang w:eastAsia="ru-RU" w:bidi="ar-SA"/>
    </w:rPr>
  </w:style>
  <w:style w:type="paragraph" w:customStyle="1" w:styleId="12">
    <w:name w:val="Основной шрифт абзаца1"/>
    <w:rsid w:val="000E7BBF"/>
    <w:pPr>
      <w:spacing w:after="200" w:line="276" w:lineRule="auto"/>
    </w:pPr>
    <w:rPr>
      <w:rFonts w:eastAsia="Times New Roman"/>
      <w:color w:val="000000"/>
      <w:sz w:val="22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after="200" w:line="360" w:lineRule="auto"/>
    </w:pPr>
    <w:rPr>
      <w:rFonts w:ascii="XO Thames" w:eastAsia="Times New Roman" w:hAnsi="XO Thames" w:cs="Calibri"/>
      <w:color w:val="000000"/>
      <w:sz w:val="22"/>
      <w:szCs w:val="22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sz w:val="22"/>
      <w:szCs w:val="22"/>
      <w:lang w:eastAsia="ru-RU" w:bidi="ar-SA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</w:pPr>
    <w:rPr>
      <w:rFonts w:ascii="Courier New" w:eastAsia="Times New Roman" w:hAnsi="Courier New" w:cs="Calibri"/>
      <w:color w:val="000000"/>
      <w:sz w:val="22"/>
      <w:szCs w:val="22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sz w:val="22"/>
      <w:szCs w:val="22"/>
      <w:lang w:eastAsia="ru-RU" w:bidi="ar-SA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rPr>
      <w:rFonts w:ascii="Courier New" w:eastAsia="Times New Roman" w:hAnsi="Courier New" w:cs="Calibri"/>
      <w:color w:val="000000"/>
      <w:sz w:val="22"/>
      <w:szCs w:val="22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sz w:val="22"/>
      <w:szCs w:val="22"/>
      <w:lang w:eastAsia="ru-RU" w:bidi="ar-SA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spacing w:after="200" w:line="276" w:lineRule="auto"/>
      <w:ind w:left="1800"/>
    </w:pPr>
    <w:rPr>
      <w:rFonts w:eastAsia="Times New Roman"/>
      <w:color w:val="000000"/>
      <w:sz w:val="22"/>
      <w:szCs w:val="22"/>
    </w:rPr>
  </w:style>
  <w:style w:type="character" w:customStyle="1" w:styleId="toc101">
    <w:name w:val="toc 101"/>
    <w:link w:val="toc10"/>
    <w:locked/>
    <w:rsid w:val="000E7BBF"/>
    <w:rPr>
      <w:rFonts w:eastAsia="Times New Roman"/>
      <w:color w:val="000000"/>
      <w:sz w:val="22"/>
      <w:szCs w:val="22"/>
      <w:lang w:eastAsia="ru-RU" w:bidi="ar-SA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</w:pPr>
    <w:rPr>
      <w:rFonts w:ascii="Times New Roman" w:eastAsia="Times New Roman" w:hAnsi="Times New Roman"/>
      <w:b/>
      <w:sz w:val="24"/>
      <w:szCs w:val="22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/>
      <w:b/>
      <w:sz w:val="24"/>
      <w:szCs w:val="22"/>
      <w:lang w:eastAsia="ru-RU" w:bidi="ar-SA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Текст в заданном формате"/>
    <w:basedOn w:val="a"/>
    <w:rsid w:val="00862AE2"/>
    <w:pPr>
      <w:widowControl/>
      <w:suppressAutoHyphens/>
      <w:spacing w:line="252" w:lineRule="auto"/>
    </w:pPr>
    <w:rPr>
      <w:rFonts w:ascii="Liberation Mono" w:eastAsia="NSimSun" w:hAnsi="Liberation Mono" w:cs="Liberation Mono"/>
      <w:color w:val="auto"/>
      <w:lang w:eastAsia="zh-CN"/>
    </w:rPr>
  </w:style>
  <w:style w:type="paragraph" w:customStyle="1" w:styleId="ConsNormal">
    <w:name w:val="ConsNormal"/>
    <w:rsid w:val="002A62A3"/>
    <w:pPr>
      <w:widowControl w:val="0"/>
      <w:ind w:firstLine="720"/>
    </w:pPr>
    <w:rPr>
      <w:rFonts w:ascii="Arial" w:eastAsia="Times New Roman" w:hAnsi="Arial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</w:pPr>
    <w:rPr>
      <w:rFonts w:ascii="Arial" w:eastAsia="Times New Roman" w:hAnsi="Arial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ind w:firstLine="720"/>
    </w:pPr>
    <w:rPr>
      <w:rFonts w:ascii="Times New Roman" w:eastAsia="Times New Roman" w:hAnsi="Times New Roman"/>
      <w:sz w:val="24"/>
      <w:szCs w:val="22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/>
      <w:sz w:val="24"/>
      <w:szCs w:val="22"/>
      <w:lang w:eastAsia="ru-RU" w:bidi="ar-SA"/>
    </w:rPr>
  </w:style>
  <w:style w:type="paragraph" w:customStyle="1" w:styleId="12">
    <w:name w:val="Основной шрифт абзаца1"/>
    <w:rsid w:val="000E7BBF"/>
    <w:pPr>
      <w:spacing w:after="200" w:line="276" w:lineRule="auto"/>
    </w:pPr>
    <w:rPr>
      <w:rFonts w:eastAsia="Times New Roman"/>
      <w:color w:val="000000"/>
      <w:sz w:val="22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after="200" w:line="360" w:lineRule="auto"/>
    </w:pPr>
    <w:rPr>
      <w:rFonts w:ascii="XO Thames" w:eastAsia="Times New Roman" w:hAnsi="XO Thames" w:cs="Calibri"/>
      <w:color w:val="000000"/>
      <w:sz w:val="22"/>
      <w:szCs w:val="22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sz w:val="22"/>
      <w:szCs w:val="22"/>
      <w:lang w:eastAsia="ru-RU" w:bidi="ar-SA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</w:pPr>
    <w:rPr>
      <w:rFonts w:ascii="Courier New" w:eastAsia="Times New Roman" w:hAnsi="Courier New" w:cs="Calibri"/>
      <w:color w:val="000000"/>
      <w:sz w:val="22"/>
      <w:szCs w:val="22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sz w:val="22"/>
      <w:szCs w:val="22"/>
      <w:lang w:eastAsia="ru-RU" w:bidi="ar-SA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rPr>
      <w:rFonts w:ascii="Courier New" w:eastAsia="Times New Roman" w:hAnsi="Courier New" w:cs="Calibri"/>
      <w:color w:val="000000"/>
      <w:sz w:val="22"/>
      <w:szCs w:val="22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sz w:val="22"/>
      <w:szCs w:val="22"/>
      <w:lang w:eastAsia="ru-RU" w:bidi="ar-SA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spacing w:after="200" w:line="276" w:lineRule="auto"/>
      <w:ind w:left="1800"/>
    </w:pPr>
    <w:rPr>
      <w:rFonts w:eastAsia="Times New Roman"/>
      <w:color w:val="000000"/>
      <w:sz w:val="22"/>
      <w:szCs w:val="22"/>
    </w:rPr>
  </w:style>
  <w:style w:type="character" w:customStyle="1" w:styleId="toc101">
    <w:name w:val="toc 101"/>
    <w:link w:val="toc10"/>
    <w:locked/>
    <w:rsid w:val="000E7BBF"/>
    <w:rPr>
      <w:rFonts w:eastAsia="Times New Roman"/>
      <w:color w:val="000000"/>
      <w:sz w:val="22"/>
      <w:szCs w:val="22"/>
      <w:lang w:eastAsia="ru-RU" w:bidi="ar-SA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</w:pPr>
    <w:rPr>
      <w:rFonts w:ascii="Times New Roman" w:eastAsia="Times New Roman" w:hAnsi="Times New Roman"/>
      <w:b/>
      <w:sz w:val="24"/>
      <w:szCs w:val="22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/>
      <w:b/>
      <w:sz w:val="24"/>
      <w:szCs w:val="22"/>
      <w:lang w:eastAsia="ru-RU" w:bidi="ar-SA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Текст в заданном формате"/>
    <w:basedOn w:val="a"/>
    <w:rsid w:val="00862AE2"/>
    <w:pPr>
      <w:widowControl/>
      <w:suppressAutoHyphens/>
      <w:spacing w:line="252" w:lineRule="auto"/>
    </w:pPr>
    <w:rPr>
      <w:rFonts w:ascii="Liberation Mono" w:eastAsia="NSimSun" w:hAnsi="Liberation Mono" w:cs="Liberation Mono"/>
      <w:color w:val="auto"/>
      <w:lang w:eastAsia="zh-CN"/>
    </w:rPr>
  </w:style>
  <w:style w:type="paragraph" w:customStyle="1" w:styleId="ConsNormal">
    <w:name w:val="ConsNormal"/>
    <w:rsid w:val="002A62A3"/>
    <w:pPr>
      <w:widowControl w:val="0"/>
      <w:ind w:firstLine="720"/>
    </w:pPr>
    <w:rPr>
      <w:rFonts w:ascii="Arial" w:eastAsia="Times New Roman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11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C536B-5638-4C66-B76C-EC32287F5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agust</dc:creator>
  <cp:lastModifiedBy>Совет</cp:lastModifiedBy>
  <cp:revision>6</cp:revision>
  <cp:lastPrinted>2024-09-24T03:08:00Z</cp:lastPrinted>
  <dcterms:created xsi:type="dcterms:W3CDTF">2024-09-20T10:33:00Z</dcterms:created>
  <dcterms:modified xsi:type="dcterms:W3CDTF">2024-09-24T03:08:00Z</dcterms:modified>
</cp:coreProperties>
</file>