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CB6" w:rsidRDefault="002C3CB6" w:rsidP="002C3CB6">
      <w:pPr>
        <w:pStyle w:val="a3"/>
        <w:ind w:firstLine="720"/>
        <w:jc w:val="right"/>
      </w:pPr>
      <w:r>
        <w:t>Дело № 2-478/2023</w:t>
      </w:r>
    </w:p>
    <w:p w:rsidR="002C3CB6" w:rsidRDefault="002C3CB6" w:rsidP="002C3CB6">
      <w:pPr>
        <w:pStyle w:val="a3"/>
        <w:ind w:firstLine="720"/>
        <w:jc w:val="right"/>
      </w:pPr>
      <w:r>
        <w:t>УИД 55RS0034-01-2023-000533-91</w:t>
      </w:r>
    </w:p>
    <w:p w:rsidR="002C3CB6" w:rsidRDefault="002C3CB6" w:rsidP="002C3CB6">
      <w:pPr>
        <w:pStyle w:val="a3"/>
        <w:ind w:firstLine="720"/>
        <w:jc w:val="center"/>
      </w:pPr>
      <w:r>
        <w:t>Р Е Ш Е Н И Е</w:t>
      </w:r>
    </w:p>
    <w:p w:rsidR="002C3CB6" w:rsidRDefault="002C3CB6" w:rsidP="002C3CB6">
      <w:pPr>
        <w:pStyle w:val="a3"/>
        <w:ind w:firstLine="720"/>
        <w:jc w:val="center"/>
      </w:pPr>
      <w:r>
        <w:t>Именем Российской Федерации</w:t>
      </w:r>
    </w:p>
    <w:p w:rsidR="002C3CB6" w:rsidRDefault="002C3CB6" w:rsidP="002C3CB6">
      <w:pPr>
        <w:pStyle w:val="a3"/>
        <w:ind w:firstLine="720"/>
        <w:jc w:val="center"/>
      </w:pPr>
      <w:r>
        <w:t>г. Тара Омской области 20 июня 2023 года</w:t>
      </w:r>
    </w:p>
    <w:p w:rsidR="002C3CB6" w:rsidRDefault="002C3CB6" w:rsidP="002C3CB6">
      <w:pPr>
        <w:pStyle w:val="a3"/>
        <w:ind w:firstLine="720"/>
        <w:jc w:val="both"/>
      </w:pPr>
      <w:r>
        <w:t>    Тарский городской суд Омской области в составе председательствующего судьи Казаковой Н.Н., при секретаре Новичковой О.В., при подготовке и организации судебного процесса помощником судьи Брюховым И.А., рассмотрев в открытом судебном заседании 20 июня 2023 года в г. Таре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в Тарском районе к МУП «Хуторок», Администрации Литковского сельского поселения Тарского муниципального района Омской области, Администрации Тарского муниципального района Омской области о возложении обязанности по обеспечению питьевой водой, проведению лабораторно-инструментальных исследований питьевой воды, по получению санитарно-эпидемиологического заключения на использование водных объектов, опубликованию решения суда в средствах массовой информации,</w:t>
      </w:r>
    </w:p>
    <w:p w:rsidR="002C3CB6" w:rsidRDefault="002C3CB6" w:rsidP="002C3CB6">
      <w:pPr>
        <w:pStyle w:val="a3"/>
        <w:ind w:firstLine="720"/>
        <w:jc w:val="center"/>
      </w:pPr>
      <w:r>
        <w:t>УСТАНОВИЛ:</w:t>
      </w:r>
    </w:p>
    <w:p w:rsidR="002C3CB6" w:rsidRDefault="002C3CB6" w:rsidP="002C3CB6">
      <w:pPr>
        <w:pStyle w:val="a3"/>
        <w:ind w:firstLine="720"/>
        <w:jc w:val="both"/>
      </w:pPr>
      <w: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по требованию прокуратуры Омской области № 7-15-2023 от 05.04.2023 проведена внеплановая выездная проверка с 11.04.2023 по 24.04.2023 в отношении МУП «Хуторок», по результатам которой установлено, что образец пробы воды, отобранной 11.04.2023 по адресу: с. Литковка, ул. Центральная, 34, водоразборная колонка – не соответствует требованиям раздела IV п. 75 СанПиН 2.1.3684-21 и п. 556 раздела III табл. 3.13 СанПиН 1.2.3685-21 по железу, не организован производственный контроль за соблюдением санитарных правил и гигиенических нормативов в части проведения лабораторно- инструментарных исследований в соответствии с утвержденной программой производственного контроля; отсутствует санитарно-эпидемиологическое заключение на проект ЗСО в с. Литковка. Просит суд, обязать Администрацию Тарского муниципального района Омской области обеспечить любым способом до 20.04.2024 население в с. Литковка Тарского района Омской области питьевой водой, качество которой соответствует требованиям главы 3, таблицы 3.13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обязать МУП «Хуторок» до 20.04.2024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IV, таблицы 2 приложения 4 СанПиН 2.1.3684021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статей 11,12,39 </w:t>
      </w:r>
      <w:r>
        <w:lastRenderedPageBreak/>
        <w:t xml:space="preserve">части 1 Федерального закона от 30.03.1999 г. № 52-ФЗ «О санитарно-эпидемиологическом благополучии населения», ст. 25 Федеральный закон от 07.12.2011 № 416-ФЗ «О водоснабжении и водоотведении»; обязать МУП «Хуторок», Администрацию Литковского сельского поселения Тарского муниципального района Омской области получить до 20.04.2024 санитарно-эпидемиологическое заключение на использование водных объектов в селе Литковка в соответствии с ч. 3 ст. 18 ФЗ от 30.03.1999 № 52-ФЗ «О санитарно-эпидемиологическом благополучии населения», при удовлетворении исковых требований опубликовать решение суда в средствах массовой информации, либо иным способом в течение 10 дней с момента вступления решения в законную силу. </w:t>
      </w:r>
    </w:p>
    <w:p w:rsidR="002C3CB6" w:rsidRDefault="002C3CB6" w:rsidP="002C3CB6">
      <w:pPr>
        <w:pStyle w:val="a3"/>
        <w:ind w:firstLine="720"/>
        <w:jc w:val="both"/>
      </w:pPr>
      <w:r>
        <w:t>В судебном заседании представитель истца ТО Управления Федеральной службы по надзору в сфере защиты прав потребителей Позднякова А.Н. поддержала заявленные требования. Относительно ходатайств ответчиком о продлении сроков исполнения решения суда оставила решение на усмотрение суда.</w:t>
      </w:r>
    </w:p>
    <w:p w:rsidR="002C3CB6" w:rsidRDefault="002C3CB6" w:rsidP="002C3CB6">
      <w:pPr>
        <w:pStyle w:val="a3"/>
        <w:ind w:firstLine="720"/>
        <w:jc w:val="both"/>
      </w:pPr>
      <w:r>
        <w:t>Представитель ответчика МУП «Хуторок» Миллер И.В. суду пояснил, что по сути иска возражений не имеет, просил продлить срок исполнения требований до 31.12.2024.</w:t>
      </w:r>
    </w:p>
    <w:p w:rsidR="002C3CB6" w:rsidRDefault="002C3CB6" w:rsidP="002C3CB6">
      <w:pPr>
        <w:pStyle w:val="a3"/>
        <w:ind w:firstLine="720"/>
        <w:jc w:val="both"/>
      </w:pPr>
      <w:r>
        <w:t>Представитель администрации Тарского муниципального района Симаков В.В. пояснил, что по сути требования возражений не имеет, однако, полагает, что необходимо увеличить срок исполнения требований до 31.12.2024. Указал, что в настоящее время администрацией муниципального района принято решение о приобретении в 8 населенных пунктов Тарского района станций очистки воды, однако, на закупку в 2023 году средств нет, поскольку бюджет был сформирован и распределен, каждая станция стоит примерно 500-700 тысяч рублей. Запланировать данные средства возможно только на 2024 год, кроме этого, необходимо провести конкурсные процедуры, закупить оборудование, найти подрядчика и установить станции, на все это требуется значительное время. Администрация района не передавала полномочий по обеспечению населения водой администрации сельского поселения.</w:t>
      </w:r>
    </w:p>
    <w:p w:rsidR="002C3CB6" w:rsidRDefault="002C3CB6" w:rsidP="002C3CB6">
      <w:pPr>
        <w:pStyle w:val="a3"/>
        <w:ind w:firstLine="720"/>
        <w:jc w:val="both"/>
      </w:pPr>
      <w:r>
        <w:t>Представитель администрации Литковского сельского поселения Корженков В.В. суду пояснил, что не возражает против иска, при этом указал, что самостоятельных средств для исполнения требований у ответчика не имеется, в связи с чем просил продлить срок исполнения требований до 31.12.2024.</w:t>
      </w:r>
    </w:p>
    <w:p w:rsidR="002C3CB6" w:rsidRDefault="002C3CB6" w:rsidP="002C3CB6">
      <w:pPr>
        <w:pStyle w:val="a3"/>
        <w:ind w:firstLine="720"/>
        <w:jc w:val="both"/>
      </w:pPr>
      <w:r>
        <w:t xml:space="preserve">Выслушав стороны, 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 по следующим основаниям: </w:t>
      </w:r>
    </w:p>
    <w:p w:rsidR="002C3CB6" w:rsidRDefault="002C3CB6" w:rsidP="002C3CB6">
      <w:pPr>
        <w:pStyle w:val="a3"/>
        <w:ind w:firstLine="720"/>
        <w:jc w:val="both"/>
      </w:pPr>
      <w: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2C3CB6" w:rsidRDefault="002C3CB6" w:rsidP="002C3CB6">
      <w:pPr>
        <w:pStyle w:val="a3"/>
        <w:ind w:firstLine="720"/>
        <w:jc w:val="both"/>
      </w:pPr>
      <w:r>
        <w:lastRenderedPageBreak/>
        <w:t>В силу статьи 2 Федерального закона от 30.03.1999 N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2C3CB6" w:rsidRDefault="002C3CB6" w:rsidP="002C3CB6">
      <w:pPr>
        <w:pStyle w:val="a3"/>
        <w:ind w:firstLine="720"/>
        <w:jc w:val="both"/>
      </w:pPr>
      <w: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2C3CB6" w:rsidRDefault="002C3CB6" w:rsidP="002C3CB6">
      <w:pPr>
        <w:pStyle w:val="a3"/>
        <w:ind w:firstLine="720"/>
        <w:jc w:val="both"/>
      </w:pPr>
      <w:r>
        <w:t>В статье 19 Федерального закона от 30.03.1999 N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2C3CB6" w:rsidRDefault="002C3CB6" w:rsidP="002C3CB6">
      <w:pPr>
        <w:pStyle w:val="a3"/>
        <w:ind w:firstLine="720"/>
        <w:jc w:val="both"/>
      </w:pPr>
      <w: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2C3CB6" w:rsidRDefault="002C3CB6" w:rsidP="002C3CB6">
      <w:pPr>
        <w:pStyle w:val="a3"/>
        <w:ind w:firstLine="720"/>
        <w:jc w:val="both"/>
      </w:pPr>
      <w:r>
        <w:t>Пунктом 1 части 1 статьи 3 Федерального закона "О водоснабжении и водоотведении" от 07.12.2011 N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2C3CB6" w:rsidRDefault="002C3CB6" w:rsidP="002C3CB6">
      <w:pPr>
        <w:pStyle w:val="a3"/>
        <w:ind w:firstLine="720"/>
        <w:jc w:val="both"/>
      </w:pPr>
      <w:r>
        <w:t>В силу пункта 4 части 1 статьи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2C3CB6" w:rsidRDefault="002C3CB6" w:rsidP="002C3CB6">
      <w:pPr>
        <w:pStyle w:val="a3"/>
        <w:ind w:firstLine="720"/>
        <w:jc w:val="both"/>
      </w:pPr>
      <w:r>
        <w:t xml:space="preserve">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w:t>
      </w:r>
      <w:r>
        <w:lastRenderedPageBreak/>
        <w:t>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2C3CB6" w:rsidRDefault="002C3CB6" w:rsidP="002C3CB6">
      <w:pPr>
        <w:pStyle w:val="a3"/>
        <w:ind w:firstLine="720"/>
        <w:jc w:val="both"/>
      </w:pPr>
      <w: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C3CB6" w:rsidRDefault="002C3CB6" w:rsidP="002C3CB6">
      <w:pPr>
        <w:pStyle w:val="a3"/>
        <w:ind w:firstLine="720"/>
        <w:jc w:val="both"/>
      </w:pPr>
      <w:r>
        <w:t>Постановлением Главного государственного санитарного врача РФ от 28.01.2021 № 3 утверждены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C3CB6" w:rsidRDefault="002C3CB6" w:rsidP="002C3CB6">
      <w:pPr>
        <w:pStyle w:val="a3"/>
        <w:ind w:firstLine="720"/>
        <w:jc w:val="both"/>
      </w:pPr>
      <w:r>
        <w:t>Согласно п.75 СанПиН 2.1.3684-21 качество и безопасность питьевой и горячей воды должны соответствовать гигиеническим нормативам. 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 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2C3CB6" w:rsidRDefault="002C3CB6" w:rsidP="002C3CB6">
      <w:pPr>
        <w:pStyle w:val="a3"/>
        <w:ind w:firstLine="720"/>
        <w:jc w:val="both"/>
      </w:pPr>
      <w:r>
        <w:t>Постановлением Главного государственного санитарного врача РФ от 28.01.2021 №2 утверждены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2C3CB6" w:rsidRDefault="002C3CB6" w:rsidP="002C3CB6">
      <w:pPr>
        <w:pStyle w:val="a3"/>
        <w:ind w:firstLine="720"/>
        <w:jc w:val="both"/>
      </w:pPr>
      <w:r>
        <w:t>Из содержания таблицы 3.1 СанПиН 1.2.3685-21, органолептические показатели качества различных видов вод, кроме технической воды следует, что вода питьевая централизованного водоснабжения по показателям цветность норматив должен составлять не более 20 градусов.</w:t>
      </w:r>
    </w:p>
    <w:p w:rsidR="002C3CB6" w:rsidRDefault="002C3CB6" w:rsidP="002C3CB6">
      <w:pPr>
        <w:pStyle w:val="a3"/>
        <w:ind w:firstLine="720"/>
        <w:jc w:val="both"/>
      </w:pPr>
      <w:r>
        <w:t>Согласно таблице 3.13 СанПиН 1.2.3685-21, предельно допустимые концентрации (ПДК) химических веществ в воде питьевой систем централизованного, в том числе горячего, и нецентрализованного водоснабжения, воде подземных и поверхностных водных объектов хозяйственно-питьевого и культурно-бытового водопользования, воде плавательных бассейнов, аквапарков по показателям вещества железо лимитирующий показатель вредности составляет 0,3 мг/л.</w:t>
      </w:r>
    </w:p>
    <w:p w:rsidR="002C3CB6" w:rsidRDefault="002C3CB6" w:rsidP="002C3CB6">
      <w:pPr>
        <w:pStyle w:val="a3"/>
        <w:ind w:firstLine="720"/>
        <w:jc w:val="both"/>
      </w:pPr>
      <w:r>
        <w:t xml:space="preserve">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внеплановой выездной проверки в отношении МУП «Хуторок» установлены нарушения требований действующего законодательства в области водоснабжения населения.Так, пробы воды водопроводной холодной, отобранные из водоколонки по адресу: с. Литковка, </w:t>
      </w:r>
      <w:r>
        <w:lastRenderedPageBreak/>
        <w:t>ул. Центральная, 34 не соответствуют требованиям раздела IV п. 75 СанПиН 2.1.3684-21, раздела III СанПиН 1.2.3685-21 по железу, мутности, цветности, что подтверждается протоколами испытаний № 1140 от 17.04.2023, экспертным заключением по результатам лабораторно-инструментальных исследований № 8494 от 17.04.2023.</w:t>
      </w:r>
    </w:p>
    <w:p w:rsidR="002C3CB6" w:rsidRDefault="002C3CB6" w:rsidP="002C3CB6">
      <w:pPr>
        <w:pStyle w:val="a3"/>
        <w:ind w:firstLine="720"/>
        <w:jc w:val="both"/>
      </w:pPr>
      <w:r>
        <w:t>В соответствии с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утвержденного Постановлением Главного государственного санитарного врача РФ от 28.01.2021 N 3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 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2C3CB6" w:rsidRDefault="002C3CB6" w:rsidP="002C3CB6">
      <w:pPr>
        <w:pStyle w:val="a3"/>
        <w:ind w:firstLine="720"/>
        <w:jc w:val="both"/>
      </w:pPr>
      <w:r>
        <w:t>В соответствии со ст. 11 Федерального закона от 30.03.1999 N 52-ФЗ "О санитарно-эпидемиологическом благополучии населения"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разрабатывать и проводить санитарно-противоэпидемические (профилактические) мероприятия;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 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2C3CB6" w:rsidRDefault="002C3CB6" w:rsidP="002C3CB6">
      <w:pPr>
        <w:pStyle w:val="a3"/>
        <w:ind w:firstLine="720"/>
        <w:jc w:val="both"/>
      </w:pPr>
      <w:r>
        <w:t>Согласно ч. 1 ст. 18 Федерального закона от 30.03.1999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2C3CB6" w:rsidRDefault="002C3CB6" w:rsidP="002C3CB6">
      <w:pPr>
        <w:pStyle w:val="a3"/>
        <w:ind w:firstLine="720"/>
        <w:jc w:val="both"/>
      </w:pPr>
      <w:r>
        <w:t xml:space="preserve">Из ч.1 ст. 32 Федерального закона от 30.03.1999 N 52-ФЗ "О санитарно-эпидемиологическом благополучии населения" следует, что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w:t>
      </w:r>
      <w:r>
        <w:lastRenderedPageBreak/>
        <w:t>юридическими лицами в целях обеспечения безопасности и (или) безвредности для человека и среды обитания таких продукции, работ и услуг.</w:t>
      </w:r>
    </w:p>
    <w:p w:rsidR="002C3CB6" w:rsidRDefault="002C3CB6" w:rsidP="002C3CB6">
      <w:pPr>
        <w:pStyle w:val="a3"/>
        <w:ind w:firstLine="720"/>
        <w:jc w:val="both"/>
      </w:pPr>
      <w:r>
        <w:t xml:space="preserve">Как усматривается из материалов дела к основным видам деятельности МУП «Хуторок» относится забор и очистка воды для питьевых и промышленных нужд (л.д. 54). Учредителем является Администрация Литковского сельского поселения Тарского муниципального района Омской области. </w:t>
      </w:r>
    </w:p>
    <w:p w:rsidR="002C3CB6" w:rsidRDefault="002C3CB6" w:rsidP="002C3CB6">
      <w:pPr>
        <w:pStyle w:val="a3"/>
        <w:ind w:firstLine="720"/>
        <w:jc w:val="both"/>
      </w:pPr>
      <w:r>
        <w:t>В соответствии с ч. 1.1. ч. 1 ст. 6 Федерального закона от 07.12.2011 N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2C3CB6" w:rsidRDefault="002C3CB6" w:rsidP="002C3CB6">
      <w:pPr>
        <w:pStyle w:val="a3"/>
        <w:ind w:firstLine="720"/>
        <w:jc w:val="both"/>
      </w:pPr>
      <w: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2C3CB6" w:rsidRDefault="002C3CB6" w:rsidP="002C3CB6">
      <w:pPr>
        <w:pStyle w:val="a3"/>
        <w:ind w:firstLine="720"/>
        <w:jc w:val="both"/>
      </w:pPr>
      <w: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 </w:t>
      </w:r>
    </w:p>
    <w:p w:rsidR="002C3CB6" w:rsidRDefault="002C3CB6" w:rsidP="002C3CB6">
      <w:pPr>
        <w:pStyle w:val="a3"/>
        <w:ind w:firstLine="720"/>
        <w:jc w:val="both"/>
      </w:pPr>
      <w:r>
        <w:t>Судом установлено и не оспаривалось ответчиками, что водоснабжение населения Литковского сельского поселения Тарского муниципального района Омской области осуществляется питьевой водой, не соответствующей требованиям санитарных норм и правил.</w:t>
      </w:r>
    </w:p>
    <w:p w:rsidR="002C3CB6" w:rsidRDefault="002C3CB6" w:rsidP="002C3CB6">
      <w:pPr>
        <w:pStyle w:val="a3"/>
        <w:ind w:firstLine="720"/>
        <w:jc w:val="both"/>
      </w:pPr>
      <w:r>
        <w:t>Установлено, что ответчиком – МУП «Хуторок» не проводятся регулярные лабораторные исследования воды, нарушается программа производственного контроля. Ответчики этого не отрицали в ходе рассмотрения дела.</w:t>
      </w:r>
    </w:p>
    <w:p w:rsidR="002C3CB6" w:rsidRDefault="002C3CB6" w:rsidP="002C3CB6">
      <w:pPr>
        <w:pStyle w:val="a3"/>
        <w:ind w:firstLine="720"/>
        <w:jc w:val="both"/>
      </w:pPr>
      <w:r>
        <w:t xml:space="preserve">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 </w:t>
      </w:r>
    </w:p>
    <w:p w:rsidR="002C3CB6" w:rsidRDefault="002C3CB6" w:rsidP="002C3CB6">
      <w:pPr>
        <w:pStyle w:val="a3"/>
        <w:ind w:firstLine="720"/>
        <w:jc w:val="both"/>
      </w:pPr>
      <w: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2C3CB6" w:rsidRDefault="002C3CB6" w:rsidP="002C3CB6">
      <w:pPr>
        <w:pStyle w:val="a3"/>
        <w:ind w:firstLine="720"/>
        <w:jc w:val="both"/>
      </w:pPr>
      <w:r>
        <w:t>Удовлетворяя исковые требования, суд исходит из того, что МУП «Хкторок» не имеет собственных средств для исполнения обязательства, указанного в п. 1 иска,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w:t>
      </w:r>
    </w:p>
    <w:p w:rsidR="002C3CB6" w:rsidRDefault="002C3CB6" w:rsidP="002C3CB6">
      <w:pPr>
        <w:pStyle w:val="a3"/>
        <w:ind w:firstLine="720"/>
        <w:jc w:val="both"/>
      </w:pPr>
      <w:r>
        <w:lastRenderedPageBreak/>
        <w:t>Суд считает необходимым обязать ответчиков устранить нарушения требований законодательства о водоснабжении установив разумный срок для выполнении вышеуказанных обязанностей в части п. 1 и 3 иска - до 31.12.2024.</w:t>
      </w:r>
    </w:p>
    <w:p w:rsidR="002C3CB6" w:rsidRDefault="002C3CB6" w:rsidP="002C3CB6">
      <w:pPr>
        <w:pStyle w:val="a3"/>
        <w:ind w:firstLine="720"/>
        <w:jc w:val="both"/>
      </w:pPr>
      <w: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2C3CB6" w:rsidRDefault="002C3CB6" w:rsidP="002C3CB6">
      <w:pPr>
        <w:pStyle w:val="a3"/>
        <w:ind w:firstLine="720"/>
        <w:jc w:val="both"/>
      </w:pPr>
      <w: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2C3CB6" w:rsidRDefault="002C3CB6" w:rsidP="002C3CB6">
      <w:pPr>
        <w:pStyle w:val="a3"/>
        <w:ind w:firstLine="720"/>
        <w:jc w:val="both"/>
      </w:pPr>
      <w: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месяца со дня вступления решения суда в законную силу.</w:t>
      </w:r>
    </w:p>
    <w:p w:rsidR="002C3CB6" w:rsidRDefault="002C3CB6" w:rsidP="002C3CB6">
      <w:pPr>
        <w:pStyle w:val="a3"/>
        <w:ind w:firstLine="720"/>
        <w:jc w:val="both"/>
      </w:pPr>
      <w: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МУП «Хуторок» подлежит взысканию пошлина в бюджет Тарского муниципального района в сумме 300 рублей в соответствии с положениями пп. 3 ч. 1 ст. 333.19 НК РФ.</w:t>
      </w:r>
    </w:p>
    <w:p w:rsidR="002C3CB6" w:rsidRDefault="002C3CB6" w:rsidP="002C3CB6">
      <w:pPr>
        <w:pStyle w:val="a3"/>
        <w:ind w:firstLine="720"/>
        <w:jc w:val="both"/>
      </w:pPr>
      <w:r>
        <w:t>На основании вышеизложенного, руководствуясь ст.ст.194-199 ГПК РФ, суд</w:t>
      </w:r>
    </w:p>
    <w:p w:rsidR="002C3CB6" w:rsidRDefault="002C3CB6" w:rsidP="002C3CB6">
      <w:pPr>
        <w:pStyle w:val="a3"/>
        <w:ind w:firstLine="720"/>
        <w:jc w:val="center"/>
      </w:pPr>
      <w:r>
        <w:t>РЕШИЛ:</w:t>
      </w:r>
    </w:p>
    <w:p w:rsidR="002C3CB6" w:rsidRDefault="002C3CB6" w:rsidP="002C3CB6">
      <w:pPr>
        <w:pStyle w:val="a3"/>
        <w:ind w:firstLine="720"/>
        <w:jc w:val="both"/>
      </w:pPr>
      <w:r>
        <w:t>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(ОГРН Управления1055504019768), удовлетворить.</w:t>
      </w:r>
    </w:p>
    <w:p w:rsidR="002C3CB6" w:rsidRDefault="002C3CB6" w:rsidP="002C3CB6">
      <w:pPr>
        <w:pStyle w:val="a3"/>
        <w:ind w:firstLine="720"/>
        <w:jc w:val="both"/>
      </w:pPr>
      <w:r>
        <w:t>Обязать Администрацию Тарского муниципального района Омской области (ИНН 5535003345) обеспечить любым доступным способом качество питьевой воды, подаваемой жителям в с. Литковка в Тарском районе Омской области, в соответствии с требованиями главы 3, таблицы 3.13 п. 556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в срок до 31.12.2024 (тридцать первого декабря две тысячи двадцать четвертого) года.</w:t>
      </w:r>
    </w:p>
    <w:p w:rsidR="002C3CB6" w:rsidRDefault="002C3CB6" w:rsidP="002C3CB6">
      <w:pPr>
        <w:pStyle w:val="a3"/>
        <w:ind w:firstLine="720"/>
        <w:jc w:val="both"/>
      </w:pPr>
      <w:r>
        <w:t>Обязать Муниципальное унитарное предприятие «Хуторок» (ИНН 5535008270) в период времени до 20.04.2024 (двадцатого апреля две тысячи двадцать четвертого) года проводить лабораторно-инструментальные исследования питьевой воды из водоразборных колонок в рамках программы производственного контроля в полном объеме в части кратности исследований по микробиологическим, органолептическим показателям в соответствии с п. 77 раздела IV, таблицы 2 приложения 4 СанПиН 2.1.3684-</w:t>
      </w:r>
      <w:r>
        <w:lastRenderedPageBreak/>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 ст. 11, 32,39 ч. 1 ФЗ от 30.03.1999 № 52-ФЗ «О санитарно-эпидемиологическом благополучии населения», ст. 25 ФЗ от 07.12.2011 № 416-ФЗ «О водоснабжении и водоотведении».</w:t>
      </w:r>
    </w:p>
    <w:p w:rsidR="002C3CB6" w:rsidRDefault="002C3CB6" w:rsidP="002C3CB6">
      <w:pPr>
        <w:pStyle w:val="a3"/>
        <w:ind w:firstLine="720"/>
        <w:jc w:val="both"/>
      </w:pPr>
      <w:r>
        <w:t>Обязать МУП «Хуторок» (ИНН 5535008270), Администрацию Литковского сельского поселения Тарского муниципального района Омской области (ИНН 5535007572) получить до 31.12.2024 (тридцать первого декабря две тысячи двадцать четвертого) года санитарно-эпидемиологическое заключение на использование водных объектов в селе Литковка Тарского района Омской области в соответствии с ч. 3 ст. 18 Федерального закона от 30.03.1999 № 52-ФЗ «О санитарно-эпидемиологическом благополучии населения».</w:t>
      </w:r>
    </w:p>
    <w:p w:rsidR="002C3CB6" w:rsidRDefault="002C3CB6" w:rsidP="002C3CB6">
      <w:pPr>
        <w:pStyle w:val="a3"/>
        <w:ind w:firstLine="720"/>
        <w:jc w:val="both"/>
      </w:pPr>
      <w:r>
        <w:t>Взыскать с МУП «Хуторок» (ИНН 5535008270) в бюджет Тарского муниципального района государственную пошлину в размере 300 (Триста) рублей.</w:t>
      </w:r>
    </w:p>
    <w:p w:rsidR="002C3CB6" w:rsidRDefault="002C3CB6" w:rsidP="002C3CB6">
      <w:pPr>
        <w:pStyle w:val="a3"/>
        <w:ind w:firstLine="720"/>
        <w:jc w:val="both"/>
      </w:pPr>
      <w:r>
        <w:t>Обязать МУП «Хуторок» (ИНН 5535008270), администрацию Литковского сельского поселения Тарского муниципального района Омской области (ИНН 5535007572), администрацию Тарского муниципального района Омской области (ИНН 5535003345) в течение одного месяца после вступления в законную силу настоящего решения суда довести до сведения потребителей через средства массовой информации или иным способом указанное решение.</w:t>
      </w:r>
    </w:p>
    <w:p w:rsidR="002C3CB6" w:rsidRDefault="002C3CB6" w:rsidP="002C3CB6">
      <w:pPr>
        <w:pStyle w:val="a3"/>
        <w:ind w:firstLine="720"/>
        <w:jc w:val="both"/>
      </w:pPr>
      <w: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2C3CB6" w:rsidRDefault="002C3CB6" w:rsidP="002C3CB6">
      <w:pPr>
        <w:pStyle w:val="a3"/>
        <w:ind w:firstLine="720"/>
        <w:jc w:val="both"/>
      </w:pPr>
      <w:r>
        <w:t>Мотивированное решение суда подписано 20 июня 2023 года.</w:t>
      </w:r>
    </w:p>
    <w:p w:rsidR="002C3CB6" w:rsidRDefault="002C3CB6" w:rsidP="002C3CB6">
      <w:pPr>
        <w:pStyle w:val="a3"/>
        <w:ind w:firstLine="720"/>
        <w:jc w:val="both"/>
      </w:pPr>
      <w:r>
        <w:t>Судья:                 Н.Н. Казакова</w:t>
      </w:r>
    </w:p>
    <w:p w:rsidR="003516F6" w:rsidRDefault="003516F6"/>
    <w:sectPr w:rsidR="003516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FELayout/>
  </w:compat>
  <w:rsids>
    <w:rsidRoot w:val="002C3CB6"/>
    <w:rsid w:val="002C3CB6"/>
    <w:rsid w:val="00351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3C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988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3657</Words>
  <Characters>20849</Characters>
  <Application>Microsoft Office Word</Application>
  <DocSecurity>0</DocSecurity>
  <Lines>173</Lines>
  <Paragraphs>48</Paragraphs>
  <ScaleCrop>false</ScaleCrop>
  <Company/>
  <LinksUpToDate>false</LinksUpToDate>
  <CharactersWithSpaces>24458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2023-08-30T10:22:00Z</dcterms:created>
  <dcterms:modified xsi:type="dcterms:W3CDTF">2023-08-30T10:22:00Z</dcterms:modified>
</cp:coreProperties>
</file>