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054" w:rsidRDefault="00863054" w:rsidP="00863054">
      <w:pPr>
        <w:pStyle w:val="a3"/>
        <w:shd w:val="clear" w:color="auto" w:fill="FFFFFF"/>
        <w:spacing w:before="0" w:beforeAutospacing="0" w:after="0" w:afterAutospacing="0"/>
        <w:ind w:firstLine="720"/>
        <w:jc w:val="right"/>
        <w:rPr>
          <w:rFonts w:ascii="Arial" w:hAnsi="Arial" w:cs="Arial"/>
          <w:color w:val="000000"/>
          <w:sz w:val="17"/>
          <w:szCs w:val="17"/>
        </w:rPr>
      </w:pPr>
      <w:r>
        <w:rPr>
          <w:rFonts w:ascii="Arial" w:hAnsi="Arial" w:cs="Arial"/>
          <w:color w:val="000000"/>
          <w:sz w:val="17"/>
          <w:szCs w:val="17"/>
        </w:rPr>
        <w:t>Дело № 2-784/2024</w:t>
      </w:r>
    </w:p>
    <w:p w:rsidR="00863054" w:rsidRDefault="00863054" w:rsidP="00863054">
      <w:pPr>
        <w:pStyle w:val="a3"/>
        <w:shd w:val="clear" w:color="auto" w:fill="FFFFFF"/>
        <w:spacing w:before="0" w:beforeAutospacing="0" w:after="0" w:afterAutospacing="0"/>
        <w:ind w:firstLine="720"/>
        <w:jc w:val="right"/>
        <w:rPr>
          <w:rFonts w:ascii="Arial" w:hAnsi="Arial" w:cs="Arial"/>
          <w:color w:val="000000"/>
          <w:sz w:val="17"/>
          <w:szCs w:val="17"/>
        </w:rPr>
      </w:pPr>
      <w:r>
        <w:rPr>
          <w:rFonts w:ascii="Arial" w:hAnsi="Arial" w:cs="Arial"/>
          <w:color w:val="000000"/>
          <w:sz w:val="17"/>
          <w:szCs w:val="17"/>
        </w:rPr>
        <w:t>УИД 55RS0034-01-2024-001312-98</w:t>
      </w:r>
    </w:p>
    <w:p w:rsidR="00863054" w:rsidRDefault="00863054" w:rsidP="00863054">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Р Е Ш Е Н И Е</w:t>
      </w:r>
    </w:p>
    <w:p w:rsidR="00863054" w:rsidRDefault="00863054" w:rsidP="00863054">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Именем Российской Федерации</w:t>
      </w:r>
    </w:p>
    <w:p w:rsidR="00863054" w:rsidRDefault="00863054" w:rsidP="00863054">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г. Тара Омской области 05 ноября 2024 года</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Тарский городской суд Омской области в составе председательствующего судьи Мальцевой И.А., при секретаре Вильцовой Н.Н., с участием представителя истца ТО Управления Федеральной службы по надзору в сфере защиты прав потребителей Поздняковой А.Н., представителя ответчика администрации Орловского сельского поселения Тарского района Губкина А.В., рассмотрев в открытом судебном заседании гражданское дело</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 исковому заявлению Управления Федеральной службы по надзору в сфере защиты прав потребителей и благополучии человека по Омской области в лице Территориального отдела Управления Роспотребнадзора по Омской области в Тарском районе к МП «Луч», Администрации Орловского сельского поселения Тарского района Омской области, Администрации Тарского муниципального района Омской области о возложении обязанностей по обеспечению населения качественной питьевой водой, по проведению лабораторно-инструментальных исследований питьевой воды, по возведению ограждений вокруг каптажных сооружений, по оборудованию территории водозаборов дорожками с твердым покрытием, по обеспечению укрытия надземной части водоразборных сооружений, по оборудованию водозаборов аппаратурой для системного контроля, по опубликованию решения суда в средствах массовой информации,</w:t>
      </w:r>
    </w:p>
    <w:p w:rsidR="00863054" w:rsidRDefault="00863054" w:rsidP="00863054">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УСТАНОВИЛ:</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Территориальный отдел Управления Федеральной службы по надзору в сфере защиты прав потребителей и благополучия человека по </w:t>
      </w:r>
      <w:r>
        <w:rPr>
          <w:rStyle w:val="address2"/>
          <w:rFonts w:ascii="Arial" w:hAnsi="Arial" w:cs="Arial"/>
          <w:color w:val="000000"/>
          <w:sz w:val="17"/>
          <w:szCs w:val="17"/>
        </w:rPr>
        <w:t>&lt;адрес&gt;</w:t>
      </w:r>
      <w:r>
        <w:rPr>
          <w:rFonts w:ascii="Arial" w:hAnsi="Arial" w:cs="Arial"/>
          <w:color w:val="000000"/>
          <w:sz w:val="17"/>
          <w:szCs w:val="17"/>
        </w:rPr>
        <w:t> обратился в суд с иском, указал, что в соответствии с результатами выездной проверки МП «Луч» выявлены нарушения, а именно: исследованные образцы проб воды, отобранные из разводящей сети по адресу: Омская Область, </w:t>
      </w:r>
      <w:r>
        <w:rPr>
          <w:rStyle w:val="address2"/>
          <w:rFonts w:ascii="Arial" w:hAnsi="Arial" w:cs="Arial"/>
          <w:color w:val="000000"/>
          <w:sz w:val="17"/>
          <w:szCs w:val="17"/>
        </w:rPr>
        <w:t>&lt;адрес&gt;</w:t>
      </w:r>
      <w:r>
        <w:rPr>
          <w:rFonts w:ascii="Arial" w:hAnsi="Arial" w:cs="Arial"/>
          <w:color w:val="000000"/>
          <w:sz w:val="17"/>
          <w:szCs w:val="17"/>
        </w:rPr>
        <w:t>, д. </w:t>
      </w:r>
      <w:r>
        <w:rPr>
          <w:rStyle w:val="address2"/>
          <w:rFonts w:ascii="Arial" w:hAnsi="Arial" w:cs="Arial"/>
          <w:color w:val="000000"/>
          <w:sz w:val="17"/>
          <w:szCs w:val="17"/>
        </w:rPr>
        <w:t>&lt;адрес&gt;</w:t>
      </w:r>
      <w:r>
        <w:rPr>
          <w:rFonts w:ascii="Arial" w:hAnsi="Arial" w:cs="Arial"/>
          <w:color w:val="000000"/>
          <w:sz w:val="17"/>
          <w:szCs w:val="17"/>
        </w:rPr>
        <w:t> не соответствует требованиям раздела IV п. 75 СанПиН </w:t>
      </w:r>
      <w:r>
        <w:rPr>
          <w:rStyle w:val="data2"/>
          <w:rFonts w:ascii="Arial" w:hAnsi="Arial" w:cs="Arial"/>
          <w:color w:val="000000"/>
          <w:sz w:val="17"/>
          <w:szCs w:val="17"/>
        </w:rPr>
        <w:t>ДД.ММ.ГГГГ</w:t>
      </w:r>
      <w:r>
        <w:rPr>
          <w:rFonts w:ascii="Arial" w:hAnsi="Arial" w:cs="Arial"/>
          <w:color w:val="000000"/>
          <w:sz w:val="17"/>
          <w:szCs w:val="17"/>
        </w:rPr>
        <w:t>-21, раздела III табл. 3.3 п. 2 СанПиН </w:t>
      </w:r>
      <w:r>
        <w:rPr>
          <w:rStyle w:val="data2"/>
          <w:rFonts w:ascii="Arial" w:hAnsi="Arial" w:cs="Arial"/>
          <w:color w:val="000000"/>
          <w:sz w:val="17"/>
          <w:szCs w:val="17"/>
        </w:rPr>
        <w:t>ДД.ММ.ГГГГ</w:t>
      </w:r>
      <w:r>
        <w:rPr>
          <w:rFonts w:ascii="Arial" w:hAnsi="Arial" w:cs="Arial"/>
          <w:color w:val="000000"/>
          <w:sz w:val="17"/>
          <w:szCs w:val="17"/>
        </w:rPr>
        <w:t>-21 по жесткости (8,3°Ж при допустимых величинах- не более 7°Ж с учетом погрешности +/-1,2); раздела III табл. 3.5 СанПиН </w:t>
      </w:r>
      <w:r>
        <w:rPr>
          <w:rStyle w:val="data2"/>
          <w:rFonts w:ascii="Arial" w:hAnsi="Arial" w:cs="Arial"/>
          <w:color w:val="000000"/>
          <w:sz w:val="17"/>
          <w:szCs w:val="17"/>
        </w:rPr>
        <w:t>ДД.ММ.ГГГГ</w:t>
      </w:r>
      <w:r>
        <w:rPr>
          <w:rFonts w:ascii="Arial" w:hAnsi="Arial" w:cs="Arial"/>
          <w:color w:val="000000"/>
          <w:sz w:val="17"/>
          <w:szCs w:val="17"/>
        </w:rPr>
        <w:t>-21 обнаружены общие (обобщенные) колиформные бактерии (ОКБ) 14,6 КОЕ в 100 мл при допустимых величинах- отсутствие КОЕ в 100 мл; раздела III табл. 3.5 СанПиН </w:t>
      </w:r>
      <w:r>
        <w:rPr>
          <w:rStyle w:val="data2"/>
          <w:rFonts w:ascii="Arial" w:hAnsi="Arial" w:cs="Arial"/>
          <w:color w:val="000000"/>
          <w:sz w:val="17"/>
          <w:szCs w:val="17"/>
        </w:rPr>
        <w:t>ДД.ММ.ГГГГ</w:t>
      </w:r>
      <w:r>
        <w:rPr>
          <w:rFonts w:ascii="Arial" w:hAnsi="Arial" w:cs="Arial"/>
          <w:color w:val="000000"/>
          <w:sz w:val="17"/>
          <w:szCs w:val="17"/>
        </w:rPr>
        <w:t>-21 обнаружены Escherichiacoli (E.coli) 14,6 КОЕ в 100 мл при допустимых величинах- отсутствие КОЕ в 100 мл; из скважины по адресу: Омская Область, </w:t>
      </w:r>
      <w:r>
        <w:rPr>
          <w:rStyle w:val="address2"/>
          <w:rFonts w:ascii="Arial" w:hAnsi="Arial" w:cs="Arial"/>
          <w:color w:val="000000"/>
          <w:sz w:val="17"/>
          <w:szCs w:val="17"/>
        </w:rPr>
        <w:t>&lt;адрес&gt;</w:t>
      </w:r>
      <w:r>
        <w:rPr>
          <w:rFonts w:ascii="Arial" w:hAnsi="Arial" w:cs="Arial"/>
          <w:color w:val="000000"/>
          <w:sz w:val="17"/>
          <w:szCs w:val="17"/>
        </w:rPr>
        <w:t>, д. </w:t>
      </w:r>
      <w:r>
        <w:rPr>
          <w:rStyle w:val="address2"/>
          <w:rFonts w:ascii="Arial" w:hAnsi="Arial" w:cs="Arial"/>
          <w:color w:val="000000"/>
          <w:sz w:val="17"/>
          <w:szCs w:val="17"/>
        </w:rPr>
        <w:t>&lt;адрес&gt;</w:t>
      </w:r>
      <w:r>
        <w:rPr>
          <w:rFonts w:ascii="Arial" w:hAnsi="Arial" w:cs="Arial"/>
          <w:color w:val="000000"/>
          <w:sz w:val="17"/>
          <w:szCs w:val="17"/>
        </w:rPr>
        <w:t> </w:t>
      </w:r>
      <w:r>
        <w:rPr>
          <w:rStyle w:val="address2"/>
          <w:rFonts w:ascii="Arial" w:hAnsi="Arial" w:cs="Arial"/>
          <w:color w:val="000000"/>
          <w:sz w:val="17"/>
          <w:szCs w:val="17"/>
        </w:rPr>
        <w:t>&lt;адрес&gt;</w:t>
      </w:r>
      <w:r>
        <w:rPr>
          <w:rFonts w:ascii="Arial" w:hAnsi="Arial" w:cs="Arial"/>
          <w:color w:val="000000"/>
          <w:sz w:val="17"/>
          <w:szCs w:val="17"/>
        </w:rPr>
        <w:t> не соответствует требованиям раздела IV п. 75 СанПиН </w:t>
      </w:r>
      <w:r>
        <w:rPr>
          <w:rStyle w:val="data2"/>
          <w:rFonts w:ascii="Arial" w:hAnsi="Arial" w:cs="Arial"/>
          <w:color w:val="000000"/>
          <w:sz w:val="17"/>
          <w:szCs w:val="17"/>
        </w:rPr>
        <w:t>ДД.ММ.ГГГГ</w:t>
      </w:r>
      <w:r>
        <w:rPr>
          <w:rFonts w:ascii="Arial" w:hAnsi="Arial" w:cs="Arial"/>
          <w:color w:val="000000"/>
          <w:sz w:val="17"/>
          <w:szCs w:val="17"/>
        </w:rPr>
        <w:t>-21, раздела III табл. 3.3 п. 2 СанПиН </w:t>
      </w:r>
      <w:r>
        <w:rPr>
          <w:rStyle w:val="data2"/>
          <w:rFonts w:ascii="Arial" w:hAnsi="Arial" w:cs="Arial"/>
          <w:color w:val="000000"/>
          <w:sz w:val="17"/>
          <w:szCs w:val="17"/>
        </w:rPr>
        <w:t>ДД.ММ.ГГГГ</w:t>
      </w:r>
      <w:r>
        <w:rPr>
          <w:rFonts w:ascii="Arial" w:hAnsi="Arial" w:cs="Arial"/>
          <w:color w:val="000000"/>
          <w:sz w:val="17"/>
          <w:szCs w:val="17"/>
        </w:rPr>
        <w:t>-21 по жесткости (8,5°Ж при допустимых величинах- не более 7°Ж с учетом погрешности +/-1,3); раздела III табл. 3.13 п.556 СанПиН </w:t>
      </w:r>
      <w:r>
        <w:rPr>
          <w:rStyle w:val="data2"/>
          <w:rFonts w:ascii="Arial" w:hAnsi="Arial" w:cs="Arial"/>
          <w:color w:val="000000"/>
          <w:sz w:val="17"/>
          <w:szCs w:val="17"/>
        </w:rPr>
        <w:t>ДД.ММ.ГГГГ</w:t>
      </w:r>
      <w:r>
        <w:rPr>
          <w:rFonts w:ascii="Arial" w:hAnsi="Arial" w:cs="Arial"/>
          <w:color w:val="000000"/>
          <w:sz w:val="17"/>
          <w:szCs w:val="17"/>
        </w:rPr>
        <w:t>-21 по железу (2,1 мг/дмЗ при допустимых величинах- не более 0,3 мг/дмЗ с учетом погрешности +/-0,5); раздела III табл. 3.5 СанПиН </w:t>
      </w:r>
      <w:r>
        <w:rPr>
          <w:rStyle w:val="data2"/>
          <w:rFonts w:ascii="Arial" w:hAnsi="Arial" w:cs="Arial"/>
          <w:color w:val="000000"/>
          <w:sz w:val="17"/>
          <w:szCs w:val="17"/>
        </w:rPr>
        <w:t>ДД.ММ.ГГГГ</w:t>
      </w:r>
      <w:r>
        <w:rPr>
          <w:rFonts w:ascii="Arial" w:hAnsi="Arial" w:cs="Arial"/>
          <w:color w:val="000000"/>
          <w:sz w:val="17"/>
          <w:szCs w:val="17"/>
        </w:rPr>
        <w:t>-21 обнаружены общие (обобщенные) колиформные бактерии (ОКБ) 14,6 КОЕ в 100 мл при допустимых величинах- отсутствие КОЕ в 100 мл; раздела III табл. 3.5 СанПиН </w:t>
      </w:r>
      <w:r>
        <w:rPr>
          <w:rStyle w:val="data2"/>
          <w:rFonts w:ascii="Arial" w:hAnsi="Arial" w:cs="Arial"/>
          <w:color w:val="000000"/>
          <w:sz w:val="17"/>
          <w:szCs w:val="17"/>
        </w:rPr>
        <w:t>ДД.ММ.ГГГГ</w:t>
      </w:r>
      <w:r>
        <w:rPr>
          <w:rFonts w:ascii="Arial" w:hAnsi="Arial" w:cs="Arial"/>
          <w:color w:val="000000"/>
          <w:sz w:val="17"/>
          <w:szCs w:val="17"/>
        </w:rPr>
        <w:t>-21 обнаружены Escherichiacoli (E.coli) 14,6 КОЕ в 100 мл при допустимых величинах- отсутствие КОЕ в 100 мл; из скважины по адресу: </w:t>
      </w:r>
      <w:r>
        <w:rPr>
          <w:rStyle w:val="address2"/>
          <w:rFonts w:ascii="Arial" w:hAnsi="Arial" w:cs="Arial"/>
          <w:color w:val="000000"/>
          <w:sz w:val="17"/>
          <w:szCs w:val="17"/>
        </w:rPr>
        <w:t>&lt;адрес&gt;</w:t>
      </w:r>
      <w:r>
        <w:rPr>
          <w:rFonts w:ascii="Arial" w:hAnsi="Arial" w:cs="Arial"/>
          <w:color w:val="000000"/>
          <w:sz w:val="17"/>
          <w:szCs w:val="17"/>
        </w:rPr>
        <w:t>, Лоскутово </w:t>
      </w:r>
      <w:r>
        <w:rPr>
          <w:rStyle w:val="address2"/>
          <w:rFonts w:ascii="Arial" w:hAnsi="Arial" w:cs="Arial"/>
          <w:color w:val="000000"/>
          <w:sz w:val="17"/>
          <w:szCs w:val="17"/>
        </w:rPr>
        <w:t>&lt;адрес&gt;</w:t>
      </w:r>
      <w:r>
        <w:rPr>
          <w:rFonts w:ascii="Arial" w:hAnsi="Arial" w:cs="Arial"/>
          <w:color w:val="000000"/>
          <w:sz w:val="17"/>
          <w:szCs w:val="17"/>
        </w:rPr>
        <w:t> не соответствует требованиям раздела IV п. 75 СанПиН </w:t>
      </w:r>
      <w:r>
        <w:rPr>
          <w:rStyle w:val="data2"/>
          <w:rFonts w:ascii="Arial" w:hAnsi="Arial" w:cs="Arial"/>
          <w:color w:val="000000"/>
          <w:sz w:val="17"/>
          <w:szCs w:val="17"/>
        </w:rPr>
        <w:t>ДД.ММ.ГГГГ</w:t>
      </w:r>
      <w:r>
        <w:rPr>
          <w:rFonts w:ascii="Arial" w:hAnsi="Arial" w:cs="Arial"/>
          <w:color w:val="000000"/>
          <w:sz w:val="17"/>
          <w:szCs w:val="17"/>
        </w:rPr>
        <w:t>-21, раздела III табл. 3.1 п. 3 СанПиН </w:t>
      </w:r>
      <w:r>
        <w:rPr>
          <w:rStyle w:val="data2"/>
          <w:rFonts w:ascii="Arial" w:hAnsi="Arial" w:cs="Arial"/>
          <w:color w:val="000000"/>
          <w:sz w:val="17"/>
          <w:szCs w:val="17"/>
        </w:rPr>
        <w:t>ДД.ММ.ГГГГ</w:t>
      </w:r>
      <w:r>
        <w:rPr>
          <w:rFonts w:ascii="Arial" w:hAnsi="Arial" w:cs="Arial"/>
          <w:color w:val="000000"/>
          <w:sz w:val="17"/>
          <w:szCs w:val="17"/>
        </w:rPr>
        <w:t>-21 по цветности (27,4 град. при норме не более 20 градусов с учетом погрешности +/- 5,3), раздела IV п. 75 СанПиН </w:t>
      </w:r>
      <w:r>
        <w:rPr>
          <w:rStyle w:val="data2"/>
          <w:rFonts w:ascii="Arial" w:hAnsi="Arial" w:cs="Arial"/>
          <w:color w:val="000000"/>
          <w:sz w:val="17"/>
          <w:szCs w:val="17"/>
        </w:rPr>
        <w:t>ДД.ММ.ГГГГ</w:t>
      </w:r>
      <w:r>
        <w:rPr>
          <w:rFonts w:ascii="Arial" w:hAnsi="Arial" w:cs="Arial"/>
          <w:color w:val="000000"/>
          <w:sz w:val="17"/>
          <w:szCs w:val="17"/>
        </w:rPr>
        <w:t>-21, раздела III табл. 3.1 п. 5 СанПиН </w:t>
      </w:r>
      <w:r>
        <w:rPr>
          <w:rStyle w:val="data2"/>
          <w:rFonts w:ascii="Arial" w:hAnsi="Arial" w:cs="Arial"/>
          <w:color w:val="000000"/>
          <w:sz w:val="17"/>
          <w:szCs w:val="17"/>
        </w:rPr>
        <w:t>ДД.ММ.ГГГГ</w:t>
      </w:r>
      <w:r>
        <w:rPr>
          <w:rFonts w:ascii="Arial" w:hAnsi="Arial" w:cs="Arial"/>
          <w:color w:val="000000"/>
          <w:sz w:val="17"/>
          <w:szCs w:val="17"/>
        </w:rPr>
        <w:t>-21 по мутности (3,47 мг/дм3 при норме не более 1,5 мг/дм3 с учетом погрешности +/- 0,69); требованиям раздела IV п. 75 СанПиН </w:t>
      </w:r>
      <w:r>
        <w:rPr>
          <w:rStyle w:val="data2"/>
          <w:rFonts w:ascii="Arial" w:hAnsi="Arial" w:cs="Arial"/>
          <w:color w:val="000000"/>
          <w:sz w:val="17"/>
          <w:szCs w:val="17"/>
        </w:rPr>
        <w:t>ДД.ММ.ГГГГ</w:t>
      </w:r>
      <w:r>
        <w:rPr>
          <w:rFonts w:ascii="Arial" w:hAnsi="Arial" w:cs="Arial"/>
          <w:color w:val="000000"/>
          <w:sz w:val="17"/>
          <w:szCs w:val="17"/>
        </w:rPr>
        <w:t>-21, раздела III табл. 3.13 п.556 СанПиН </w:t>
      </w:r>
      <w:r>
        <w:rPr>
          <w:rStyle w:val="data2"/>
          <w:rFonts w:ascii="Arial" w:hAnsi="Arial" w:cs="Arial"/>
          <w:color w:val="000000"/>
          <w:sz w:val="17"/>
          <w:szCs w:val="17"/>
        </w:rPr>
        <w:t>ДД.ММ.ГГГГ</w:t>
      </w:r>
      <w:r>
        <w:rPr>
          <w:rFonts w:ascii="Arial" w:hAnsi="Arial" w:cs="Arial"/>
          <w:color w:val="000000"/>
          <w:sz w:val="17"/>
          <w:szCs w:val="17"/>
        </w:rPr>
        <w:t>-21 по железу (0,47 мг/дм3 при норме не более 0,3 мг/дм3 с учетом погрешности +/- 0,12); раздела III табл. 3.3 п. 2 СанПиН </w:t>
      </w:r>
      <w:r>
        <w:rPr>
          <w:rStyle w:val="data2"/>
          <w:rFonts w:ascii="Arial" w:hAnsi="Arial" w:cs="Arial"/>
          <w:color w:val="000000"/>
          <w:sz w:val="17"/>
          <w:szCs w:val="17"/>
        </w:rPr>
        <w:t>ДД.ММ.ГГГГ</w:t>
      </w:r>
      <w:r>
        <w:rPr>
          <w:rFonts w:ascii="Arial" w:hAnsi="Arial" w:cs="Arial"/>
          <w:color w:val="000000"/>
          <w:sz w:val="17"/>
          <w:szCs w:val="17"/>
        </w:rPr>
        <w:t>-21 по жесткости (9,6°Ж при допустимых величинах- не более 7°Ж с учетом погрешности +/-1,4); раздела III табл. 3.3 п.1 СанПиН </w:t>
      </w:r>
      <w:r>
        <w:rPr>
          <w:rStyle w:val="data2"/>
          <w:rFonts w:ascii="Arial" w:hAnsi="Arial" w:cs="Arial"/>
          <w:color w:val="000000"/>
          <w:sz w:val="17"/>
          <w:szCs w:val="17"/>
        </w:rPr>
        <w:t>ДД.ММ.ГГГГ</w:t>
      </w:r>
      <w:r>
        <w:rPr>
          <w:rFonts w:ascii="Arial" w:hAnsi="Arial" w:cs="Arial"/>
          <w:color w:val="000000"/>
          <w:sz w:val="17"/>
          <w:szCs w:val="17"/>
        </w:rPr>
        <w:t>-21 по сухому остатку (2115 мг/дмЗ при допустимых величинах- не более 1000 мг/дмЗ с учетом погрешности +/-211,5); из разводящей сети по адресу: </w:t>
      </w:r>
      <w:r>
        <w:rPr>
          <w:rStyle w:val="address2"/>
          <w:rFonts w:ascii="Arial" w:hAnsi="Arial" w:cs="Arial"/>
          <w:color w:val="000000"/>
          <w:sz w:val="17"/>
          <w:szCs w:val="17"/>
        </w:rPr>
        <w:t>&lt;адрес&gt;</w:t>
      </w:r>
      <w:r>
        <w:rPr>
          <w:rFonts w:ascii="Arial" w:hAnsi="Arial" w:cs="Arial"/>
          <w:color w:val="000000"/>
          <w:sz w:val="17"/>
          <w:szCs w:val="17"/>
        </w:rPr>
        <w:t>, д. </w:t>
      </w:r>
      <w:r>
        <w:rPr>
          <w:rStyle w:val="address2"/>
          <w:rFonts w:ascii="Arial" w:hAnsi="Arial" w:cs="Arial"/>
          <w:color w:val="000000"/>
          <w:sz w:val="17"/>
          <w:szCs w:val="17"/>
        </w:rPr>
        <w:t>&lt;адрес&gt;</w:t>
      </w:r>
      <w:r>
        <w:rPr>
          <w:rFonts w:ascii="Arial" w:hAnsi="Arial" w:cs="Arial"/>
          <w:color w:val="000000"/>
          <w:sz w:val="17"/>
          <w:szCs w:val="17"/>
        </w:rPr>
        <w:t> </w:t>
      </w:r>
      <w:r>
        <w:rPr>
          <w:rStyle w:val="address2"/>
          <w:rFonts w:ascii="Arial" w:hAnsi="Arial" w:cs="Arial"/>
          <w:color w:val="000000"/>
          <w:sz w:val="17"/>
          <w:szCs w:val="17"/>
        </w:rPr>
        <w:t>&lt;адрес&gt;</w:t>
      </w:r>
      <w:r>
        <w:rPr>
          <w:rFonts w:ascii="Arial" w:hAnsi="Arial" w:cs="Arial"/>
          <w:color w:val="000000"/>
          <w:sz w:val="17"/>
          <w:szCs w:val="17"/>
        </w:rPr>
        <w:t> не соответствует требованиям раздела IV п. 75 СанПиН </w:t>
      </w:r>
      <w:r>
        <w:rPr>
          <w:rStyle w:val="data2"/>
          <w:rFonts w:ascii="Arial" w:hAnsi="Arial" w:cs="Arial"/>
          <w:color w:val="000000"/>
          <w:sz w:val="17"/>
          <w:szCs w:val="17"/>
        </w:rPr>
        <w:t>ДД.ММ.ГГГГ</w:t>
      </w:r>
      <w:r>
        <w:rPr>
          <w:rFonts w:ascii="Arial" w:hAnsi="Arial" w:cs="Arial"/>
          <w:color w:val="000000"/>
          <w:sz w:val="17"/>
          <w:szCs w:val="17"/>
        </w:rPr>
        <w:t>-21, раздела III табл. 3.3 п.1 СанПиН </w:t>
      </w:r>
      <w:r>
        <w:rPr>
          <w:rStyle w:val="data2"/>
          <w:rFonts w:ascii="Arial" w:hAnsi="Arial" w:cs="Arial"/>
          <w:color w:val="000000"/>
          <w:sz w:val="17"/>
          <w:szCs w:val="17"/>
        </w:rPr>
        <w:t>ДД.ММ.ГГГГ</w:t>
      </w:r>
      <w:r>
        <w:rPr>
          <w:rFonts w:ascii="Arial" w:hAnsi="Arial" w:cs="Arial"/>
          <w:color w:val="000000"/>
          <w:sz w:val="17"/>
          <w:szCs w:val="17"/>
        </w:rPr>
        <w:t>-21 по сухому остатку (1753 мг/дмЗ при допустимых величинах- не более 1000 мг/дмЗ с учетом погрешности +/-175,3); раздела III табл. 3.5 СанПиН </w:t>
      </w:r>
      <w:r>
        <w:rPr>
          <w:rStyle w:val="data2"/>
          <w:rFonts w:ascii="Arial" w:hAnsi="Arial" w:cs="Arial"/>
          <w:color w:val="000000"/>
          <w:sz w:val="17"/>
          <w:szCs w:val="17"/>
        </w:rPr>
        <w:t>ДД.ММ.ГГГГ</w:t>
      </w:r>
      <w:r>
        <w:rPr>
          <w:rFonts w:ascii="Arial" w:hAnsi="Arial" w:cs="Arial"/>
          <w:color w:val="000000"/>
          <w:sz w:val="17"/>
          <w:szCs w:val="17"/>
        </w:rPr>
        <w:t>-21 обнаружены общие (обобщенные) колиформные бактерии (ОКБ) 5,3 КОЕ в 100 мл при допустимых величинах- отсутствие КОЕ в 100 мл; раздела III табл. 3.5 СанПиН </w:t>
      </w:r>
      <w:r>
        <w:rPr>
          <w:rStyle w:val="data2"/>
          <w:rFonts w:ascii="Arial" w:hAnsi="Arial" w:cs="Arial"/>
          <w:color w:val="000000"/>
          <w:sz w:val="17"/>
          <w:szCs w:val="17"/>
        </w:rPr>
        <w:t>ДД.ММ.ГГГГ</w:t>
      </w:r>
      <w:r>
        <w:rPr>
          <w:rFonts w:ascii="Arial" w:hAnsi="Arial" w:cs="Arial"/>
          <w:color w:val="000000"/>
          <w:sz w:val="17"/>
          <w:szCs w:val="17"/>
        </w:rPr>
        <w:t>-21 обнаружены Escherichiacoli (E.coli) 5,3 КОЕ в 100 мл при допустимых величинах- отсутствие КОЕ в 100 мл, из разводящей сети по адресу: </w:t>
      </w:r>
      <w:r>
        <w:rPr>
          <w:rStyle w:val="address2"/>
          <w:rFonts w:ascii="Arial" w:hAnsi="Arial" w:cs="Arial"/>
          <w:color w:val="000000"/>
          <w:sz w:val="17"/>
          <w:szCs w:val="17"/>
        </w:rPr>
        <w:t>&lt;адрес&gt;</w:t>
      </w:r>
      <w:r>
        <w:rPr>
          <w:rFonts w:ascii="Arial" w:hAnsi="Arial" w:cs="Arial"/>
          <w:color w:val="000000"/>
          <w:sz w:val="17"/>
          <w:szCs w:val="17"/>
        </w:rPr>
        <w:t> не соответствует требованиям раздела IV п. 75 СанПиН </w:t>
      </w:r>
      <w:r>
        <w:rPr>
          <w:rStyle w:val="data2"/>
          <w:rFonts w:ascii="Arial" w:hAnsi="Arial" w:cs="Arial"/>
          <w:color w:val="000000"/>
          <w:sz w:val="17"/>
          <w:szCs w:val="17"/>
        </w:rPr>
        <w:t>ДД.ММ.ГГГГ</w:t>
      </w:r>
      <w:r>
        <w:rPr>
          <w:rFonts w:ascii="Arial" w:hAnsi="Arial" w:cs="Arial"/>
          <w:color w:val="000000"/>
          <w:sz w:val="17"/>
          <w:szCs w:val="17"/>
        </w:rPr>
        <w:t>-21, раздела III табл. 3.3 п.1 СанПиН </w:t>
      </w:r>
      <w:r>
        <w:rPr>
          <w:rStyle w:val="data2"/>
          <w:rFonts w:ascii="Arial" w:hAnsi="Arial" w:cs="Arial"/>
          <w:color w:val="000000"/>
          <w:sz w:val="17"/>
          <w:szCs w:val="17"/>
        </w:rPr>
        <w:t>ДД.ММ.ГГГГ</w:t>
      </w:r>
      <w:r>
        <w:rPr>
          <w:rFonts w:ascii="Arial" w:hAnsi="Arial" w:cs="Arial"/>
          <w:color w:val="000000"/>
          <w:sz w:val="17"/>
          <w:szCs w:val="17"/>
        </w:rPr>
        <w:t>-21 по сухому остатку (1745 мг/дмЗ при допустимых величинах- не более 1000 мг/дмЗ с учетом погрешности +/-174,5); раздела III табл. 3.5 СанПиН </w:t>
      </w:r>
      <w:r>
        <w:rPr>
          <w:rStyle w:val="data2"/>
          <w:rFonts w:ascii="Arial" w:hAnsi="Arial" w:cs="Arial"/>
          <w:color w:val="000000"/>
          <w:sz w:val="17"/>
          <w:szCs w:val="17"/>
        </w:rPr>
        <w:t>ДД.ММ.ГГГГ</w:t>
      </w:r>
      <w:r>
        <w:rPr>
          <w:rFonts w:ascii="Arial" w:hAnsi="Arial" w:cs="Arial"/>
          <w:color w:val="000000"/>
          <w:sz w:val="17"/>
          <w:szCs w:val="17"/>
        </w:rPr>
        <w:t>-21 обнаружены общие (обобщенные) колиформные бактерии (ОКБ) 11,4 КОЕ в 100 мл при допустимых величинах- отсутствие КОЕ в 100 мл; из скважины по адресу: </w:t>
      </w:r>
      <w:r>
        <w:rPr>
          <w:rStyle w:val="address2"/>
          <w:rFonts w:ascii="Arial" w:hAnsi="Arial" w:cs="Arial"/>
          <w:color w:val="000000"/>
          <w:sz w:val="17"/>
          <w:szCs w:val="17"/>
        </w:rPr>
        <w:t>&lt;адрес&gt;</w:t>
      </w:r>
      <w:r>
        <w:rPr>
          <w:rFonts w:ascii="Arial" w:hAnsi="Arial" w:cs="Arial"/>
          <w:color w:val="000000"/>
          <w:sz w:val="17"/>
          <w:szCs w:val="17"/>
        </w:rPr>
        <w:t> не соответствует требованиям раздела IV п. 75 СанПиН </w:t>
      </w:r>
      <w:r>
        <w:rPr>
          <w:rStyle w:val="data2"/>
          <w:rFonts w:ascii="Arial" w:hAnsi="Arial" w:cs="Arial"/>
          <w:color w:val="000000"/>
          <w:sz w:val="17"/>
          <w:szCs w:val="17"/>
        </w:rPr>
        <w:t>ДД.ММ.ГГГГ</w:t>
      </w:r>
      <w:r>
        <w:rPr>
          <w:rFonts w:ascii="Arial" w:hAnsi="Arial" w:cs="Arial"/>
          <w:color w:val="000000"/>
          <w:sz w:val="17"/>
          <w:szCs w:val="17"/>
        </w:rPr>
        <w:t>-21, раздела III табл. 3.1 п. 5 СанПиН </w:t>
      </w:r>
      <w:r>
        <w:rPr>
          <w:rStyle w:val="data2"/>
          <w:rFonts w:ascii="Arial" w:hAnsi="Arial" w:cs="Arial"/>
          <w:color w:val="000000"/>
          <w:sz w:val="17"/>
          <w:szCs w:val="17"/>
        </w:rPr>
        <w:t>ДД.ММ.ГГГГ</w:t>
      </w:r>
      <w:r>
        <w:rPr>
          <w:rFonts w:ascii="Arial" w:hAnsi="Arial" w:cs="Arial"/>
          <w:color w:val="000000"/>
          <w:sz w:val="17"/>
          <w:szCs w:val="17"/>
        </w:rPr>
        <w:t>-21 по мутности (2,34 мг/дм3 при норме не более 1,5 мг/дм3 с учетом погрешности +/- 0,47); требованиям раздела IV п. 75 СанПиН </w:t>
      </w:r>
      <w:r>
        <w:rPr>
          <w:rStyle w:val="data2"/>
          <w:rFonts w:ascii="Arial" w:hAnsi="Arial" w:cs="Arial"/>
          <w:color w:val="000000"/>
          <w:sz w:val="17"/>
          <w:szCs w:val="17"/>
        </w:rPr>
        <w:t>ДД.ММ.ГГГГ</w:t>
      </w:r>
      <w:r>
        <w:rPr>
          <w:rFonts w:ascii="Arial" w:hAnsi="Arial" w:cs="Arial"/>
          <w:color w:val="000000"/>
          <w:sz w:val="17"/>
          <w:szCs w:val="17"/>
        </w:rPr>
        <w:t>-21, раздела III табл. 3.13 п.556 СанПиН </w:t>
      </w:r>
      <w:r>
        <w:rPr>
          <w:rStyle w:val="data2"/>
          <w:rFonts w:ascii="Arial" w:hAnsi="Arial" w:cs="Arial"/>
          <w:color w:val="000000"/>
          <w:sz w:val="17"/>
          <w:szCs w:val="17"/>
        </w:rPr>
        <w:t>ДД.ММ.ГГГГ</w:t>
      </w:r>
      <w:r>
        <w:rPr>
          <w:rFonts w:ascii="Arial" w:hAnsi="Arial" w:cs="Arial"/>
          <w:color w:val="000000"/>
          <w:sz w:val="17"/>
          <w:szCs w:val="17"/>
        </w:rPr>
        <w:t>-21 по железу (0,5 мг/дм3 при норме не более 0,3 мг/дм3 с учетом погрешности +/- 0,11); требованиям раздела IV п. 75 СанПиН </w:t>
      </w:r>
      <w:r>
        <w:rPr>
          <w:rStyle w:val="data2"/>
          <w:rFonts w:ascii="Arial" w:hAnsi="Arial" w:cs="Arial"/>
          <w:color w:val="000000"/>
          <w:sz w:val="17"/>
          <w:szCs w:val="17"/>
        </w:rPr>
        <w:t>ДД.ММ.ГГГГ</w:t>
      </w:r>
      <w:r>
        <w:rPr>
          <w:rFonts w:ascii="Arial" w:hAnsi="Arial" w:cs="Arial"/>
          <w:color w:val="000000"/>
          <w:sz w:val="17"/>
          <w:szCs w:val="17"/>
        </w:rPr>
        <w:t>-21, раздела III табл. 3. 3 п.1 СанПиН </w:t>
      </w:r>
      <w:r>
        <w:rPr>
          <w:rStyle w:val="data2"/>
          <w:rFonts w:ascii="Arial" w:hAnsi="Arial" w:cs="Arial"/>
          <w:color w:val="000000"/>
          <w:sz w:val="17"/>
          <w:szCs w:val="17"/>
        </w:rPr>
        <w:t>ДД.ММ.ГГГГ</w:t>
      </w:r>
      <w:r>
        <w:rPr>
          <w:rFonts w:ascii="Arial" w:hAnsi="Arial" w:cs="Arial"/>
          <w:color w:val="000000"/>
          <w:sz w:val="17"/>
          <w:szCs w:val="17"/>
        </w:rPr>
        <w:t>-21 по сухому остатку (1718 мг/дмЗ при допустимых величинах- не более 1000 мг/дмЗ с учетом погрешности +/-171,8); из разводящей сети по адресу: </w:t>
      </w:r>
      <w:r>
        <w:rPr>
          <w:rStyle w:val="address2"/>
          <w:rFonts w:ascii="Arial" w:hAnsi="Arial" w:cs="Arial"/>
          <w:color w:val="000000"/>
          <w:sz w:val="17"/>
          <w:szCs w:val="17"/>
        </w:rPr>
        <w:t>&lt;адрес&gt;</w:t>
      </w:r>
      <w:r>
        <w:rPr>
          <w:rFonts w:ascii="Arial" w:hAnsi="Arial" w:cs="Arial"/>
          <w:color w:val="000000"/>
          <w:sz w:val="17"/>
          <w:szCs w:val="17"/>
        </w:rPr>
        <w:t>, д</w:t>
      </w:r>
      <w:r>
        <w:rPr>
          <w:rStyle w:val="address2"/>
          <w:rFonts w:ascii="Arial" w:hAnsi="Arial" w:cs="Arial"/>
          <w:color w:val="000000"/>
          <w:sz w:val="17"/>
          <w:szCs w:val="17"/>
        </w:rPr>
        <w:t>&lt;адрес&gt;</w:t>
      </w:r>
      <w:r>
        <w:rPr>
          <w:rFonts w:ascii="Arial" w:hAnsi="Arial" w:cs="Arial"/>
          <w:color w:val="000000"/>
          <w:sz w:val="17"/>
          <w:szCs w:val="17"/>
        </w:rPr>
        <w:t>, </w:t>
      </w:r>
      <w:r>
        <w:rPr>
          <w:rStyle w:val="address2"/>
          <w:rFonts w:ascii="Arial" w:hAnsi="Arial" w:cs="Arial"/>
          <w:color w:val="000000"/>
          <w:sz w:val="17"/>
          <w:szCs w:val="17"/>
        </w:rPr>
        <w:t>&lt;адрес&gt;</w:t>
      </w:r>
      <w:r>
        <w:rPr>
          <w:rFonts w:ascii="Arial" w:hAnsi="Arial" w:cs="Arial"/>
          <w:color w:val="000000"/>
          <w:sz w:val="17"/>
          <w:szCs w:val="17"/>
        </w:rPr>
        <w:t> не соответствует требованиям раздела IV п. 75 СанПиН </w:t>
      </w:r>
      <w:r>
        <w:rPr>
          <w:rStyle w:val="data2"/>
          <w:rFonts w:ascii="Arial" w:hAnsi="Arial" w:cs="Arial"/>
          <w:color w:val="000000"/>
          <w:sz w:val="17"/>
          <w:szCs w:val="17"/>
        </w:rPr>
        <w:t>ДД.ММ.ГГГГ</w:t>
      </w:r>
      <w:r>
        <w:rPr>
          <w:rFonts w:ascii="Arial" w:hAnsi="Arial" w:cs="Arial"/>
          <w:color w:val="000000"/>
          <w:sz w:val="17"/>
          <w:szCs w:val="17"/>
        </w:rPr>
        <w:t>-21, раздела III табл. 3.3 п.1 СанПиН </w:t>
      </w:r>
      <w:r>
        <w:rPr>
          <w:rStyle w:val="data2"/>
          <w:rFonts w:ascii="Arial" w:hAnsi="Arial" w:cs="Arial"/>
          <w:color w:val="000000"/>
          <w:sz w:val="17"/>
          <w:szCs w:val="17"/>
        </w:rPr>
        <w:t>ДД.ММ.ГГГГ</w:t>
      </w:r>
      <w:r>
        <w:rPr>
          <w:rFonts w:ascii="Arial" w:hAnsi="Arial" w:cs="Arial"/>
          <w:color w:val="000000"/>
          <w:sz w:val="17"/>
          <w:szCs w:val="17"/>
        </w:rPr>
        <w:t>-21 по сухому остатку (1745 мг/дмЗ при допустимых величинах- не более 1000 мг/дмЗ с учетом погрешности +/-174,5); раздела III табл. 3.5 СанПиН </w:t>
      </w:r>
      <w:r>
        <w:rPr>
          <w:rStyle w:val="data2"/>
          <w:rFonts w:ascii="Arial" w:hAnsi="Arial" w:cs="Arial"/>
          <w:color w:val="000000"/>
          <w:sz w:val="17"/>
          <w:szCs w:val="17"/>
        </w:rPr>
        <w:t>ДД.ММ.ГГГГ</w:t>
      </w:r>
      <w:r>
        <w:rPr>
          <w:rFonts w:ascii="Arial" w:hAnsi="Arial" w:cs="Arial"/>
          <w:color w:val="000000"/>
          <w:sz w:val="17"/>
          <w:szCs w:val="17"/>
        </w:rPr>
        <w:t>-21 обнаружены общие (обобщенные) колиформные бактерии (ОКБ) 2,6 КОЕ в 100 мл при допустимых величинах- отсутствие КОЕ в 100 мл. Водозаборы (</w:t>
      </w:r>
      <w:r>
        <w:rPr>
          <w:rStyle w:val="address2"/>
          <w:rFonts w:ascii="Arial" w:hAnsi="Arial" w:cs="Arial"/>
          <w:color w:val="000000"/>
          <w:sz w:val="17"/>
          <w:szCs w:val="17"/>
        </w:rPr>
        <w:t>&lt;адрес&gt;</w:t>
      </w:r>
      <w:r>
        <w:rPr>
          <w:rFonts w:ascii="Arial" w:hAnsi="Arial" w:cs="Arial"/>
          <w:color w:val="000000"/>
          <w:sz w:val="17"/>
          <w:szCs w:val="17"/>
        </w:rPr>
        <w:t>, д. Большие Кучки, д. Лоскутово) не оборудованы аппаратурой для систематического контроля соответствия фактического дебита при эксплуатации водопровода проектной производительности, что является нарушением требований п. 3.2.1.5 СанПиН 2.</w:t>
      </w:r>
      <w:r>
        <w:rPr>
          <w:rStyle w:val="data2"/>
          <w:rFonts w:ascii="Arial" w:hAnsi="Arial" w:cs="Arial"/>
          <w:color w:val="000000"/>
          <w:sz w:val="17"/>
          <w:szCs w:val="17"/>
        </w:rPr>
        <w:t>ДД.ММ.ГГГГ</w:t>
      </w:r>
      <w:r>
        <w:rPr>
          <w:rFonts w:ascii="Arial" w:hAnsi="Arial" w:cs="Arial"/>
          <w:color w:val="000000"/>
          <w:sz w:val="17"/>
          <w:szCs w:val="17"/>
        </w:rPr>
        <w:t>-02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 утвержденные Постановлением Главного государственного санитарного врача Российской Федерации от </w:t>
      </w:r>
      <w:r>
        <w:rPr>
          <w:rStyle w:val="data2"/>
          <w:rFonts w:ascii="Arial" w:hAnsi="Arial" w:cs="Arial"/>
          <w:color w:val="000000"/>
          <w:sz w:val="17"/>
          <w:szCs w:val="17"/>
        </w:rPr>
        <w:t>ДД.ММ.ГГГГ</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п. 105 СанПиН </w:t>
      </w:r>
      <w:r>
        <w:rPr>
          <w:rStyle w:val="data2"/>
          <w:rFonts w:ascii="Arial" w:hAnsi="Arial" w:cs="Arial"/>
          <w:color w:val="000000"/>
          <w:sz w:val="17"/>
          <w:szCs w:val="17"/>
        </w:rPr>
        <w:t>ДД.ММ.ГГГГ</w:t>
      </w:r>
      <w:r>
        <w:rPr>
          <w:rFonts w:ascii="Arial" w:hAnsi="Arial" w:cs="Arial"/>
          <w:color w:val="000000"/>
          <w:sz w:val="17"/>
          <w:szCs w:val="17"/>
        </w:rPr>
        <w:t>-21"Санитарно-эпидемиологические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На территории водозаборов, расположенных по адресам: </w:t>
      </w:r>
      <w:r>
        <w:rPr>
          <w:rStyle w:val="address2"/>
          <w:rFonts w:ascii="Arial" w:hAnsi="Arial" w:cs="Arial"/>
          <w:color w:val="000000"/>
          <w:sz w:val="17"/>
          <w:szCs w:val="17"/>
        </w:rPr>
        <w:t>&lt;адрес&gt;</w:t>
      </w:r>
      <w:r>
        <w:rPr>
          <w:rFonts w:ascii="Arial" w:hAnsi="Arial" w:cs="Arial"/>
          <w:color w:val="000000"/>
          <w:sz w:val="17"/>
          <w:szCs w:val="17"/>
        </w:rPr>
        <w:t>, д. </w:t>
      </w:r>
      <w:r>
        <w:rPr>
          <w:rStyle w:val="address2"/>
          <w:rFonts w:ascii="Arial" w:hAnsi="Arial" w:cs="Arial"/>
          <w:color w:val="000000"/>
          <w:sz w:val="17"/>
          <w:szCs w:val="17"/>
        </w:rPr>
        <w:t>&lt;адрес&gt;</w:t>
      </w:r>
      <w:r>
        <w:rPr>
          <w:rFonts w:ascii="Arial" w:hAnsi="Arial" w:cs="Arial"/>
          <w:color w:val="000000"/>
          <w:sz w:val="17"/>
          <w:szCs w:val="17"/>
        </w:rPr>
        <w:t> дорожки к сооружениям не имеют твердого покрытия, что является нарушением требований п. 3.2.1.1. СанПиН 2.</w:t>
      </w:r>
      <w:r>
        <w:rPr>
          <w:rStyle w:val="data2"/>
          <w:rFonts w:ascii="Arial" w:hAnsi="Arial" w:cs="Arial"/>
          <w:color w:val="000000"/>
          <w:sz w:val="17"/>
          <w:szCs w:val="17"/>
        </w:rPr>
        <w:t>ДД.ММ.ГГГГ</w:t>
      </w:r>
      <w:r>
        <w:rPr>
          <w:rFonts w:ascii="Arial" w:hAnsi="Arial" w:cs="Arial"/>
          <w:color w:val="000000"/>
          <w:sz w:val="17"/>
          <w:szCs w:val="17"/>
        </w:rPr>
        <w:t>-</w:t>
      </w:r>
      <w:r>
        <w:rPr>
          <w:rFonts w:ascii="Arial" w:hAnsi="Arial" w:cs="Arial"/>
          <w:color w:val="000000"/>
          <w:sz w:val="17"/>
          <w:szCs w:val="17"/>
        </w:rPr>
        <w:lastRenderedPageBreak/>
        <w:t>02 "Зоны санитарной охраны источников водоснабжения и водопроводов питьевого назначения. Не в полном объеме проводится производственный контроль качества и безопасности воды из скважин и водопроводной холодной питьевой воды в соответствии с согласованной программой производственного контроля: при кратности исследований на неорганические и органические вещества и радиологические исследования - 1 раз в год; резервуары-накопители - перед поступлением в разводящую сеть - на микробиологические и органолептические показатели – еженедельно, а также неорганические и органические вещества и радиологические исследования- 1 раз в год; распределительная сеть (водоразборные колонки) -2 раза в месяц, что является нарушением требований пункта 77 раздела IV, таблицы 2 приложения 4 СанПиН </w:t>
      </w:r>
      <w:r>
        <w:rPr>
          <w:rStyle w:val="data2"/>
          <w:rFonts w:ascii="Arial" w:hAnsi="Arial" w:cs="Arial"/>
          <w:color w:val="000000"/>
          <w:sz w:val="17"/>
          <w:szCs w:val="17"/>
        </w:rPr>
        <w:t>ДД.ММ.ГГГГ</w:t>
      </w:r>
      <w:r>
        <w:rPr>
          <w:rFonts w:ascii="Arial" w:hAnsi="Arial" w:cs="Arial"/>
          <w:color w:val="000000"/>
          <w:sz w:val="17"/>
          <w:szCs w:val="17"/>
        </w:rPr>
        <w:t>-21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статей 11, 32, 39 часть 1 Федерального закона от </w:t>
      </w:r>
      <w:r>
        <w:rPr>
          <w:rStyle w:val="data2"/>
          <w:rFonts w:ascii="Arial" w:hAnsi="Arial" w:cs="Arial"/>
          <w:color w:val="000000"/>
          <w:sz w:val="17"/>
          <w:szCs w:val="17"/>
        </w:rPr>
        <w:t>ДД.ММ.ГГГГ</w:t>
      </w:r>
      <w:r>
        <w:rPr>
          <w:rFonts w:ascii="Arial" w:hAnsi="Arial" w:cs="Arial"/>
          <w:color w:val="000000"/>
          <w:sz w:val="17"/>
          <w:szCs w:val="17"/>
        </w:rPr>
        <w:t> № 52-ФЗ "О санитарно-эпидемиологическом благополучии населения", ст.25 Федеральный закон от </w:t>
      </w:r>
      <w:r>
        <w:rPr>
          <w:rStyle w:val="data2"/>
          <w:rFonts w:ascii="Arial" w:hAnsi="Arial" w:cs="Arial"/>
          <w:color w:val="000000"/>
          <w:sz w:val="17"/>
          <w:szCs w:val="17"/>
        </w:rPr>
        <w:t>ДД.ММ.ГГГГ</w:t>
      </w:r>
      <w:r>
        <w:rPr>
          <w:rFonts w:ascii="Arial" w:hAnsi="Arial" w:cs="Arial"/>
          <w:color w:val="000000"/>
          <w:sz w:val="17"/>
          <w:szCs w:val="17"/>
        </w:rPr>
        <w:t> № 416-ФЗ "О водоснабжении и водоотведении". Территория вокруг каптажного сооружения (скважин) не имеет ограждения по адресам: д. Лоскутово, что является нарушением требований п. 87 СанПиН </w:t>
      </w:r>
      <w:r>
        <w:rPr>
          <w:rStyle w:val="data2"/>
          <w:rFonts w:ascii="Arial" w:hAnsi="Arial" w:cs="Arial"/>
          <w:color w:val="000000"/>
          <w:sz w:val="17"/>
          <w:szCs w:val="17"/>
        </w:rPr>
        <w:t>ДД.ММ.ГГГГ</w:t>
      </w:r>
      <w:r>
        <w:rPr>
          <w:rFonts w:ascii="Arial" w:hAnsi="Arial" w:cs="Arial"/>
          <w:color w:val="000000"/>
          <w:sz w:val="17"/>
          <w:szCs w:val="17"/>
        </w:rPr>
        <w:t>-21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Надземная часть водозаборного сооружения не имеет укрытие для предотвращения загрязнения воды водоисточника по адресу: д. Лоскутово, д. Большие Кучки, </w:t>
      </w:r>
      <w:r>
        <w:rPr>
          <w:rStyle w:val="address2"/>
          <w:rFonts w:ascii="Arial" w:hAnsi="Arial" w:cs="Arial"/>
          <w:color w:val="000000"/>
          <w:sz w:val="17"/>
          <w:szCs w:val="17"/>
        </w:rPr>
        <w:t>&lt;адрес&gt;</w:t>
      </w:r>
      <w:r>
        <w:rPr>
          <w:rFonts w:ascii="Arial" w:hAnsi="Arial" w:cs="Arial"/>
          <w:color w:val="000000"/>
          <w:sz w:val="17"/>
          <w:szCs w:val="17"/>
        </w:rPr>
        <w:t> что является нарушением требований п. 87 СанПиН </w:t>
      </w:r>
      <w:r>
        <w:rPr>
          <w:rStyle w:val="data2"/>
          <w:rFonts w:ascii="Arial" w:hAnsi="Arial" w:cs="Arial"/>
          <w:color w:val="000000"/>
          <w:sz w:val="17"/>
          <w:szCs w:val="17"/>
        </w:rPr>
        <w:t>ДД.ММ.ГГГГ</w:t>
      </w:r>
      <w:r>
        <w:rPr>
          <w:rFonts w:ascii="Arial" w:hAnsi="Arial" w:cs="Arial"/>
          <w:color w:val="000000"/>
          <w:sz w:val="17"/>
          <w:szCs w:val="17"/>
        </w:rPr>
        <w:t>-21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Установленные нарушения качества воды и непредставление в ТО Управления </w:t>
      </w:r>
      <w:r>
        <w:rPr>
          <w:rStyle w:val="address2"/>
          <w:rFonts w:ascii="Arial" w:hAnsi="Arial" w:cs="Arial"/>
          <w:color w:val="000000"/>
          <w:sz w:val="17"/>
          <w:szCs w:val="17"/>
        </w:rPr>
        <w:t>&lt;адрес&gt;</w:t>
      </w:r>
      <w:r>
        <w:rPr>
          <w:rFonts w:ascii="Arial" w:hAnsi="Arial" w:cs="Arial"/>
          <w:color w:val="000000"/>
          <w:sz w:val="17"/>
          <w:szCs w:val="17"/>
        </w:rPr>
        <w:t> в </w:t>
      </w:r>
      <w:r>
        <w:rPr>
          <w:rStyle w:val="address2"/>
          <w:rFonts w:ascii="Arial" w:hAnsi="Arial" w:cs="Arial"/>
          <w:color w:val="000000"/>
          <w:sz w:val="17"/>
          <w:szCs w:val="17"/>
        </w:rPr>
        <w:t>&lt;адрес&gt;</w:t>
      </w:r>
      <w:r>
        <w:rPr>
          <w:rFonts w:ascii="Arial" w:hAnsi="Arial" w:cs="Arial"/>
          <w:color w:val="000000"/>
          <w:sz w:val="17"/>
          <w:szCs w:val="17"/>
        </w:rPr>
        <w:t> информации о проводимых мероприятиях по выявлению и устранению причин ухудшения ее качества и безопасности обеспечения населения питьевой водой свидетельствуют о бездействии Муниципального предприятие "Луч" в части обеспечения населения </w:t>
      </w:r>
      <w:r>
        <w:rPr>
          <w:rStyle w:val="address2"/>
          <w:rFonts w:ascii="Arial" w:hAnsi="Arial" w:cs="Arial"/>
          <w:color w:val="000000"/>
          <w:sz w:val="17"/>
          <w:szCs w:val="17"/>
        </w:rPr>
        <w:t>&lt;адрес&gt;</w:t>
      </w:r>
      <w:r>
        <w:rPr>
          <w:rFonts w:ascii="Arial" w:hAnsi="Arial" w:cs="Arial"/>
          <w:color w:val="000000"/>
          <w:sz w:val="17"/>
          <w:szCs w:val="17"/>
        </w:rPr>
        <w:t>, д. </w:t>
      </w:r>
      <w:r>
        <w:rPr>
          <w:rStyle w:val="address2"/>
          <w:rFonts w:ascii="Arial" w:hAnsi="Arial" w:cs="Arial"/>
          <w:color w:val="000000"/>
          <w:sz w:val="17"/>
          <w:szCs w:val="17"/>
        </w:rPr>
        <w:t>&lt;адрес&gt;</w:t>
      </w:r>
      <w:r>
        <w:rPr>
          <w:rFonts w:ascii="Arial" w:hAnsi="Arial" w:cs="Arial"/>
          <w:color w:val="000000"/>
          <w:sz w:val="17"/>
          <w:szCs w:val="17"/>
        </w:rPr>
        <w:t>, д. </w:t>
      </w:r>
      <w:r>
        <w:rPr>
          <w:rStyle w:val="address2"/>
          <w:rFonts w:ascii="Arial" w:hAnsi="Arial" w:cs="Arial"/>
          <w:color w:val="000000"/>
          <w:sz w:val="17"/>
          <w:szCs w:val="17"/>
        </w:rPr>
        <w:t>&lt;адрес&gt;</w:t>
      </w:r>
      <w:r>
        <w:rPr>
          <w:rFonts w:ascii="Arial" w:hAnsi="Arial" w:cs="Arial"/>
          <w:color w:val="000000"/>
          <w:sz w:val="17"/>
          <w:szCs w:val="17"/>
        </w:rPr>
        <w:t> качественной и безопасной питьевой водой и могут привести к возникновению тяжкого вреда здоровью лиц, являющихся потребителями воды. Таким образом, ответчиками не соблюдены требования законодательства. Просит суд обязать Администрацию </w:t>
      </w:r>
      <w:r>
        <w:rPr>
          <w:rStyle w:val="address2"/>
          <w:rFonts w:ascii="Arial" w:hAnsi="Arial" w:cs="Arial"/>
          <w:color w:val="000000"/>
          <w:sz w:val="17"/>
          <w:szCs w:val="17"/>
        </w:rPr>
        <w:t>&lt;адрес&gt;</w:t>
      </w:r>
      <w:r>
        <w:rPr>
          <w:rFonts w:ascii="Arial" w:hAnsi="Arial" w:cs="Arial"/>
          <w:color w:val="000000"/>
          <w:sz w:val="17"/>
          <w:szCs w:val="17"/>
        </w:rPr>
        <w:t> обеспечить любым способом до </w:t>
      </w:r>
      <w:r>
        <w:rPr>
          <w:rStyle w:val="data2"/>
          <w:rFonts w:ascii="Arial" w:hAnsi="Arial" w:cs="Arial"/>
          <w:color w:val="000000"/>
          <w:sz w:val="17"/>
          <w:szCs w:val="17"/>
        </w:rPr>
        <w:t>ДД.ММ.ГГГГ</w:t>
      </w:r>
      <w:r>
        <w:rPr>
          <w:rFonts w:ascii="Arial" w:hAnsi="Arial" w:cs="Arial"/>
          <w:color w:val="000000"/>
          <w:sz w:val="17"/>
          <w:szCs w:val="17"/>
        </w:rPr>
        <w:t> население питьевой водой, качество которой соответствует требованиям разд. III т.3.1, п.3, п.5; разд. III т.3.13, п.556; разд. III т.3.3, п.1, п.2; раздела III табл. 3.5СанПиН </w:t>
      </w:r>
      <w:r>
        <w:rPr>
          <w:rStyle w:val="data2"/>
          <w:rFonts w:ascii="Arial" w:hAnsi="Arial" w:cs="Arial"/>
          <w:color w:val="000000"/>
          <w:sz w:val="17"/>
          <w:szCs w:val="17"/>
        </w:rPr>
        <w:t>ДД.ММ.ГГГГ</w:t>
      </w:r>
      <w:r>
        <w:rPr>
          <w:rFonts w:ascii="Arial" w:hAnsi="Arial" w:cs="Arial"/>
          <w:color w:val="000000"/>
          <w:sz w:val="17"/>
          <w:szCs w:val="17"/>
        </w:rPr>
        <w:t>-21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w:t>
      </w:r>
      <w:r>
        <w:rPr>
          <w:rStyle w:val="data2"/>
          <w:rFonts w:ascii="Arial" w:hAnsi="Arial" w:cs="Arial"/>
          <w:color w:val="000000"/>
          <w:sz w:val="17"/>
          <w:szCs w:val="17"/>
        </w:rPr>
        <w:t>ДД.ММ.ГГГГ</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в </w:t>
      </w:r>
      <w:r>
        <w:rPr>
          <w:rStyle w:val="address2"/>
          <w:rFonts w:ascii="Arial" w:hAnsi="Arial" w:cs="Arial"/>
          <w:color w:val="000000"/>
          <w:sz w:val="17"/>
          <w:szCs w:val="17"/>
        </w:rPr>
        <w:t>&lt;адрес&gt;</w:t>
      </w:r>
      <w:r>
        <w:rPr>
          <w:rFonts w:ascii="Arial" w:hAnsi="Arial" w:cs="Arial"/>
          <w:color w:val="000000"/>
          <w:sz w:val="17"/>
          <w:szCs w:val="17"/>
        </w:rPr>
        <w:t>, д. </w:t>
      </w:r>
      <w:r>
        <w:rPr>
          <w:rStyle w:val="address2"/>
          <w:rFonts w:ascii="Arial" w:hAnsi="Arial" w:cs="Arial"/>
          <w:color w:val="000000"/>
          <w:sz w:val="17"/>
          <w:szCs w:val="17"/>
        </w:rPr>
        <w:t>&lt;адрес&gt;</w:t>
      </w:r>
      <w:r>
        <w:rPr>
          <w:rFonts w:ascii="Arial" w:hAnsi="Arial" w:cs="Arial"/>
          <w:color w:val="000000"/>
          <w:sz w:val="17"/>
          <w:szCs w:val="17"/>
        </w:rPr>
        <w:t> в </w:t>
      </w:r>
      <w:r>
        <w:rPr>
          <w:rStyle w:val="address2"/>
          <w:rFonts w:ascii="Arial" w:hAnsi="Arial" w:cs="Arial"/>
          <w:color w:val="000000"/>
          <w:sz w:val="17"/>
          <w:szCs w:val="17"/>
        </w:rPr>
        <w:t>&lt;адрес&gt;</w:t>
      </w:r>
      <w:r>
        <w:rPr>
          <w:rFonts w:ascii="Arial" w:hAnsi="Arial" w:cs="Arial"/>
          <w:color w:val="000000"/>
          <w:sz w:val="17"/>
          <w:szCs w:val="17"/>
        </w:rPr>
        <w:t>; обязать Муниципальное предприятие "Луч" до </w:t>
      </w:r>
      <w:r>
        <w:rPr>
          <w:rStyle w:val="data2"/>
          <w:rFonts w:ascii="Arial" w:hAnsi="Arial" w:cs="Arial"/>
          <w:color w:val="000000"/>
          <w:sz w:val="17"/>
          <w:szCs w:val="17"/>
        </w:rPr>
        <w:t>ДД.ММ.ГГГГ</w:t>
      </w:r>
      <w:r>
        <w:rPr>
          <w:rFonts w:ascii="Arial" w:hAnsi="Arial" w:cs="Arial"/>
          <w:color w:val="000000"/>
          <w:sz w:val="17"/>
          <w:szCs w:val="17"/>
        </w:rPr>
        <w:t> проводить лабораторно-инструментальные исследования питьевой воды из водоразборных колонок в рамках программы производственного контроля в полном объеме в части кратности исследований по микробиологическим, органолептическим показателям в соответствии пункта 77 раздела IV, таблицы 2 приложения 4 СанПиН </w:t>
      </w:r>
      <w:r>
        <w:rPr>
          <w:rStyle w:val="data2"/>
          <w:rFonts w:ascii="Arial" w:hAnsi="Arial" w:cs="Arial"/>
          <w:color w:val="000000"/>
          <w:sz w:val="17"/>
          <w:szCs w:val="17"/>
        </w:rPr>
        <w:t>ДД.ММ.ГГГГ</w:t>
      </w:r>
      <w:r>
        <w:rPr>
          <w:rFonts w:ascii="Arial" w:hAnsi="Arial" w:cs="Arial"/>
          <w:color w:val="000000"/>
          <w:sz w:val="17"/>
          <w:szCs w:val="17"/>
        </w:rPr>
        <w:t>-21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статей 11, 32, 39 часть 1 Федерального закона от 30.03.1999 г. № 52-ФЗ "О санитарно-эпидемиологическом благополучии населения", ст.25 Федеральный закон от 07.12.2011 № 416-ФЗ "О водоснабжении и водоотведении";</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обязать Муниципальное предприятие "Луч", Администрацию Орловского сельского поселения Тарского муниципального района Омской области оборудовать аппаратурой для систематического контроля соответствия фактического дебита при эксплуатации водопровода проектной производительности водозаборы, расположенные вс. Орлово, д. Большие Кучки, д. Лоскутово в соответствии с п. 3.2.1.5 СанПиН 2.</w:t>
      </w:r>
      <w:r>
        <w:rPr>
          <w:rStyle w:val="data2"/>
          <w:rFonts w:ascii="Arial" w:hAnsi="Arial" w:cs="Arial"/>
          <w:color w:val="000000"/>
          <w:sz w:val="17"/>
          <w:szCs w:val="17"/>
        </w:rPr>
        <w:t>ДД.ММ.ГГГГ</w:t>
      </w:r>
      <w:r>
        <w:rPr>
          <w:rFonts w:ascii="Arial" w:hAnsi="Arial" w:cs="Arial"/>
          <w:color w:val="000000"/>
          <w:sz w:val="17"/>
          <w:szCs w:val="17"/>
        </w:rPr>
        <w:t>-02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 утв. Постановлением Главного государственного санитарного врача Российской Федерации от </w:t>
      </w:r>
      <w:r>
        <w:rPr>
          <w:rStyle w:val="data2"/>
          <w:rFonts w:ascii="Arial" w:hAnsi="Arial" w:cs="Arial"/>
          <w:color w:val="000000"/>
          <w:sz w:val="17"/>
          <w:szCs w:val="17"/>
        </w:rPr>
        <w:t>ДД.ММ.ГГГГ</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пункт 105 СанПиН </w:t>
      </w:r>
      <w:r>
        <w:rPr>
          <w:rStyle w:val="data2"/>
          <w:rFonts w:ascii="Arial" w:hAnsi="Arial" w:cs="Arial"/>
          <w:color w:val="000000"/>
          <w:sz w:val="17"/>
          <w:szCs w:val="17"/>
        </w:rPr>
        <w:t>ДД.ММ.ГГГГ</w:t>
      </w:r>
      <w:r>
        <w:rPr>
          <w:rFonts w:ascii="Arial" w:hAnsi="Arial" w:cs="Arial"/>
          <w:color w:val="000000"/>
          <w:sz w:val="17"/>
          <w:szCs w:val="17"/>
        </w:rPr>
        <w:t>-21"Санитарно-эпидемиологические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до </w:t>
      </w:r>
      <w:r>
        <w:rPr>
          <w:rStyle w:val="data2"/>
          <w:rFonts w:ascii="Arial" w:hAnsi="Arial" w:cs="Arial"/>
          <w:color w:val="000000"/>
          <w:sz w:val="17"/>
          <w:szCs w:val="17"/>
        </w:rPr>
        <w:t>ДД.ММ.ГГГГ</w:t>
      </w:r>
      <w:r>
        <w:rPr>
          <w:rFonts w:ascii="Arial" w:hAnsi="Arial" w:cs="Arial"/>
          <w:color w:val="000000"/>
          <w:sz w:val="17"/>
          <w:szCs w:val="17"/>
        </w:rPr>
        <w:t>; обязать Муниципальное предприятие "Луч", Администрацию Орловского сельского поселения Тарского муниципального района </w:t>
      </w:r>
      <w:r>
        <w:rPr>
          <w:rStyle w:val="address2"/>
          <w:rFonts w:ascii="Arial" w:hAnsi="Arial" w:cs="Arial"/>
          <w:color w:val="000000"/>
          <w:sz w:val="17"/>
          <w:szCs w:val="17"/>
        </w:rPr>
        <w:t>&lt;адрес&gt;</w:t>
      </w:r>
      <w:r>
        <w:rPr>
          <w:rFonts w:ascii="Arial" w:hAnsi="Arial" w:cs="Arial"/>
          <w:color w:val="000000"/>
          <w:sz w:val="17"/>
          <w:szCs w:val="17"/>
        </w:rPr>
        <w:t> оборудовать территорию водозаборов, расположенных в </w:t>
      </w:r>
      <w:r>
        <w:rPr>
          <w:rStyle w:val="address2"/>
          <w:rFonts w:ascii="Arial" w:hAnsi="Arial" w:cs="Arial"/>
          <w:color w:val="000000"/>
          <w:sz w:val="17"/>
          <w:szCs w:val="17"/>
        </w:rPr>
        <w:t>&lt;адрес&gt;</w:t>
      </w:r>
      <w:r>
        <w:rPr>
          <w:rFonts w:ascii="Arial" w:hAnsi="Arial" w:cs="Arial"/>
          <w:color w:val="000000"/>
          <w:sz w:val="17"/>
          <w:szCs w:val="17"/>
        </w:rPr>
        <w:t>, д. </w:t>
      </w:r>
      <w:r>
        <w:rPr>
          <w:rStyle w:val="address2"/>
          <w:rFonts w:ascii="Arial" w:hAnsi="Arial" w:cs="Arial"/>
          <w:color w:val="000000"/>
          <w:sz w:val="17"/>
          <w:szCs w:val="17"/>
        </w:rPr>
        <w:t>&lt;адрес&gt;</w:t>
      </w:r>
      <w:r>
        <w:rPr>
          <w:rFonts w:ascii="Arial" w:hAnsi="Arial" w:cs="Arial"/>
          <w:color w:val="000000"/>
          <w:sz w:val="17"/>
          <w:szCs w:val="17"/>
        </w:rPr>
        <w:t>, дорожками твердым покрытием в соответствии с п. 3.2.1.1. СанПиН 2.</w:t>
      </w:r>
      <w:r>
        <w:rPr>
          <w:rStyle w:val="data2"/>
          <w:rFonts w:ascii="Arial" w:hAnsi="Arial" w:cs="Arial"/>
          <w:color w:val="000000"/>
          <w:sz w:val="17"/>
          <w:szCs w:val="17"/>
        </w:rPr>
        <w:t>ДД.ММ.ГГГГ</w:t>
      </w:r>
      <w:r>
        <w:rPr>
          <w:rFonts w:ascii="Arial" w:hAnsi="Arial" w:cs="Arial"/>
          <w:color w:val="000000"/>
          <w:sz w:val="17"/>
          <w:szCs w:val="17"/>
        </w:rPr>
        <w:t>-02 «Зоны санитарной охраны источников водоснабжения и водопроводов питьевого назначения», до </w:t>
      </w:r>
      <w:r>
        <w:rPr>
          <w:rStyle w:val="data2"/>
          <w:rFonts w:ascii="Arial" w:hAnsi="Arial" w:cs="Arial"/>
          <w:color w:val="000000"/>
          <w:sz w:val="17"/>
          <w:szCs w:val="17"/>
        </w:rPr>
        <w:t>ДД.ММ.ГГГГ</w:t>
      </w:r>
      <w:r>
        <w:rPr>
          <w:rFonts w:ascii="Arial" w:hAnsi="Arial" w:cs="Arial"/>
          <w:color w:val="000000"/>
          <w:sz w:val="17"/>
          <w:szCs w:val="17"/>
        </w:rPr>
        <w:t>, обязать Муниципальное предприятие "Луч", Администрацию Орловского сельского поселения Тарского муниципального района </w:t>
      </w:r>
      <w:r>
        <w:rPr>
          <w:rStyle w:val="address2"/>
          <w:rFonts w:ascii="Arial" w:hAnsi="Arial" w:cs="Arial"/>
          <w:color w:val="000000"/>
          <w:sz w:val="17"/>
          <w:szCs w:val="17"/>
        </w:rPr>
        <w:t>&lt;адрес&gt;</w:t>
      </w:r>
      <w:r>
        <w:rPr>
          <w:rFonts w:ascii="Arial" w:hAnsi="Arial" w:cs="Arial"/>
          <w:color w:val="000000"/>
          <w:sz w:val="17"/>
          <w:szCs w:val="17"/>
        </w:rPr>
        <w:t> оборудовать ограждение территорий вокруг каптажных сооружений в д. Лоскутово в соответствии с п. 87 СанПиН </w:t>
      </w:r>
      <w:r>
        <w:rPr>
          <w:rStyle w:val="data2"/>
          <w:rFonts w:ascii="Arial" w:hAnsi="Arial" w:cs="Arial"/>
          <w:color w:val="000000"/>
          <w:sz w:val="17"/>
          <w:szCs w:val="17"/>
        </w:rPr>
        <w:t>ДД.ММ.ГГГГ</w:t>
      </w:r>
      <w:r>
        <w:rPr>
          <w:rFonts w:ascii="Arial" w:hAnsi="Arial" w:cs="Arial"/>
          <w:color w:val="000000"/>
          <w:sz w:val="17"/>
          <w:szCs w:val="17"/>
        </w:rPr>
        <w:t>-21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мероприятий"до </w:t>
      </w:r>
      <w:r>
        <w:rPr>
          <w:rStyle w:val="data2"/>
          <w:rFonts w:ascii="Arial" w:hAnsi="Arial" w:cs="Arial"/>
          <w:color w:val="000000"/>
          <w:sz w:val="17"/>
          <w:szCs w:val="17"/>
        </w:rPr>
        <w:t>ДД.ММ.ГГГГ</w:t>
      </w:r>
      <w:r>
        <w:rPr>
          <w:rFonts w:ascii="Arial" w:hAnsi="Arial" w:cs="Arial"/>
          <w:color w:val="000000"/>
          <w:sz w:val="17"/>
          <w:szCs w:val="17"/>
        </w:rPr>
        <w:t>, обязать Муниципальное предприятие "Луч", Администрацию Орловского сельского поселения Тарского муниципального района </w:t>
      </w:r>
      <w:r>
        <w:rPr>
          <w:rStyle w:val="address2"/>
          <w:rFonts w:ascii="Arial" w:hAnsi="Arial" w:cs="Arial"/>
          <w:color w:val="000000"/>
          <w:sz w:val="17"/>
          <w:szCs w:val="17"/>
        </w:rPr>
        <w:t>&lt;адрес&gt;</w:t>
      </w:r>
      <w:r>
        <w:rPr>
          <w:rFonts w:ascii="Arial" w:hAnsi="Arial" w:cs="Arial"/>
          <w:color w:val="000000"/>
          <w:sz w:val="17"/>
          <w:szCs w:val="17"/>
        </w:rPr>
        <w:t> оборудовать укрытие надземной части водозаборных сооружений для предотвращения загрязнения воды из водоисточников по адресам: д. </w:t>
      </w:r>
      <w:r>
        <w:rPr>
          <w:rStyle w:val="address2"/>
          <w:rFonts w:ascii="Arial" w:hAnsi="Arial" w:cs="Arial"/>
          <w:color w:val="000000"/>
          <w:sz w:val="17"/>
          <w:szCs w:val="17"/>
        </w:rPr>
        <w:t>&lt;адрес&gt;</w:t>
      </w:r>
      <w:r>
        <w:rPr>
          <w:rFonts w:ascii="Arial" w:hAnsi="Arial" w:cs="Arial"/>
          <w:color w:val="000000"/>
          <w:sz w:val="17"/>
          <w:szCs w:val="17"/>
        </w:rPr>
        <w:t>, </w:t>
      </w:r>
      <w:r>
        <w:rPr>
          <w:rStyle w:val="address2"/>
          <w:rFonts w:ascii="Arial" w:hAnsi="Arial" w:cs="Arial"/>
          <w:color w:val="000000"/>
          <w:sz w:val="17"/>
          <w:szCs w:val="17"/>
        </w:rPr>
        <w:t>&lt;адрес&gt;</w:t>
      </w:r>
      <w:r>
        <w:rPr>
          <w:rFonts w:ascii="Arial" w:hAnsi="Arial" w:cs="Arial"/>
          <w:color w:val="000000"/>
          <w:sz w:val="17"/>
          <w:szCs w:val="17"/>
        </w:rPr>
        <w:t> в соответствии с п. 87 СанПиН </w:t>
      </w:r>
      <w:r>
        <w:rPr>
          <w:rStyle w:val="data2"/>
          <w:rFonts w:ascii="Arial" w:hAnsi="Arial" w:cs="Arial"/>
          <w:color w:val="000000"/>
          <w:sz w:val="17"/>
          <w:szCs w:val="17"/>
        </w:rPr>
        <w:t>ДД.ММ.ГГГГ</w:t>
      </w:r>
      <w:r>
        <w:rPr>
          <w:rFonts w:ascii="Arial" w:hAnsi="Arial" w:cs="Arial"/>
          <w:color w:val="000000"/>
          <w:sz w:val="17"/>
          <w:szCs w:val="17"/>
        </w:rPr>
        <w:t>-21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до </w:t>
      </w:r>
      <w:r>
        <w:rPr>
          <w:rStyle w:val="data2"/>
          <w:rFonts w:ascii="Arial" w:hAnsi="Arial" w:cs="Arial"/>
          <w:color w:val="000000"/>
          <w:sz w:val="17"/>
          <w:szCs w:val="17"/>
        </w:rPr>
        <w:t>ДД.ММ.ГГГГ</w:t>
      </w:r>
      <w:r>
        <w:rPr>
          <w:rFonts w:ascii="Arial" w:hAnsi="Arial" w:cs="Arial"/>
          <w:color w:val="000000"/>
          <w:sz w:val="17"/>
          <w:szCs w:val="17"/>
        </w:rPr>
        <w:t>, при удовлетворении исковых требований обязать ответчиков опубликовать решение суда в средствах массовой информации, либо иным способом довести до сведения потребителей в течение 10 дней с момента вступления решения в законную силу.</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lastRenderedPageBreak/>
        <w:t>В судебном заседании представитель истца ТО Управления Федеральной службы по надзору в сфере защиты прав потребителей Позднякова А.Н. заявленные требования поддержала. Вопрос о сроках исполнения судебного решения оставила на усмотрение суда.</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Представитель ответчика МП «Луч» не участвовал, в письменном заявлении просил рассмотреть дело в его отсутствие, возражений против иска не имеет.</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Представитель администрации Орловского сельского поселения Губкин А.В. в судебном заседании не возражал против иска, указав, что согласен с доводами иска об имеющихся нарушениях, однако, указал, что просит установить срок исполнения судебного решения до </w:t>
      </w:r>
      <w:r>
        <w:rPr>
          <w:rStyle w:val="data2"/>
          <w:rFonts w:ascii="Arial" w:hAnsi="Arial" w:cs="Arial"/>
          <w:color w:val="000000"/>
          <w:sz w:val="17"/>
          <w:szCs w:val="17"/>
        </w:rPr>
        <w:t>ДД.ММ.ГГГГ</w:t>
      </w:r>
      <w:r>
        <w:rPr>
          <w:rFonts w:ascii="Arial" w:hAnsi="Arial" w:cs="Arial"/>
          <w:color w:val="000000"/>
          <w:sz w:val="17"/>
          <w:szCs w:val="17"/>
        </w:rPr>
        <w:t> в связи с недостаточностью денежных средств.</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Представитель ответчика администрации Тарского муниципального района в судебном заседании не участвовал, просил рассмотреть дело в его отсутствие (л.д. 151). Ранее в суд поступил письменный отзыв (л.д.101-102), согласно которому ответчик просил увеличить срок исполнения решения суда до </w:t>
      </w:r>
      <w:r>
        <w:rPr>
          <w:rStyle w:val="data2"/>
          <w:rFonts w:ascii="Arial" w:hAnsi="Arial" w:cs="Arial"/>
          <w:color w:val="000000"/>
          <w:sz w:val="17"/>
          <w:szCs w:val="17"/>
        </w:rPr>
        <w:t>ДД.ММ.ГГГГ</w:t>
      </w:r>
      <w:r>
        <w:rPr>
          <w:rFonts w:ascii="Arial" w:hAnsi="Arial" w:cs="Arial"/>
          <w:color w:val="000000"/>
          <w:sz w:val="17"/>
          <w:szCs w:val="17"/>
        </w:rPr>
        <w:t>, в остальном против требований не возражал.</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Выслушав представителя ответчика, изучив материалы дела, суд находит исковые требования ТО Управления Федеральной службы по надзору в сфере защиты прав потребителей и благополучия человека по </w:t>
      </w:r>
      <w:r>
        <w:rPr>
          <w:rStyle w:val="address2"/>
          <w:rFonts w:ascii="Arial" w:hAnsi="Arial" w:cs="Arial"/>
          <w:color w:val="000000"/>
          <w:sz w:val="17"/>
          <w:szCs w:val="17"/>
        </w:rPr>
        <w:t>&lt;адрес&gt;</w:t>
      </w:r>
      <w:r>
        <w:rPr>
          <w:rFonts w:ascii="Arial" w:hAnsi="Arial" w:cs="Arial"/>
          <w:color w:val="000000"/>
          <w:sz w:val="17"/>
          <w:szCs w:val="17"/>
        </w:rPr>
        <w:t> подлежащими удовлетворению.</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пунктом 1 Положения о Федеральной службе по надзору в сфере защиты прав потребителей и благополучия человека, утвержденного Постановлением Правительства РФ от 30.06.2004 №322, Федеральная служба по надзору в сфере защиты прав потребителей и благополучия человека (Роспотребнадзор)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защиты прав потребителей, разработке и утверждению государственных санитарно-эпидемиологических правил и гигиенических нормативов, а также по организации и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статьи 2 Федерального закона от 30.03.1999 N 52-ФЗ "О санитарно-эпидемиологическом благополучии населения" санитарно-эпидемиологическое благополучие населения обеспечивается посредством обязательного соблюдения юридическими лицами санитарных правил как составной части осуществляемой ими деятельности. 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статье 8 указанного Федерального закона, граждане имеют право на благоприятную среду обитания, факторы которой не оказывают вредного воздействия на человека; водные объекты, используемые в целях питьевого и хозяйственно-бытового водоснабжения, не должны являться источниками биологических, химических и физических факторов вредного воздействия на человека (часть 1 статьи 18),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 (часть 2 статьи 18).</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статье 19 Федерального закона от 30.03.1999 N 52-ФЗ "О санитарно-эпидемиологическом благополучии населения" указано, что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 Индивидуальные предприниматели и юридические лица, осуществляющие эксплуатацию централизованных, нецентрализованных систем питьевого и хозяйственно-бытового водоснабжения, а также иных систем, обязаны обеспечить соответствие качества питьевой воды указанных систем санитарно-эпидемиологическим требованиям.</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Пунктом 1 части 1 статьи 3 Федерального закона "О водоснабжении и водоотведении" от 07.12.2011 N 416-ФЗ предусмотрено, что государственная политика в сфере водоснабжения и водоотведения направлена на достижение следующих целей: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пункта 4 части 1 статьи 14 Федерального закона от 06.10.2003 N 131-ФЗ "Об общих принципах организации местного самоуправления в Российской Федерации" к вопросам местного значения городского поселения относится, в том числе, организация в границах поселений водоснабжения населения.</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Частями 3, 4 названной статьи установлено, что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 предусмотренного пунктом 23 части 1 настоящей статьи).</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Как установлено судом и следует из материалов дела, территориальным отделом Управления Роспотребнадзора по Омской области в Тарском районе при проведении плановой выездной проверки (л.д. 11-17) в отношении МП «Луч» установлены нарушения требований действующего законодательства в области водоснабжения населения.</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 пробы воды водопроводной холодной, отобранные из разводящей сети по адресу: </w:t>
      </w:r>
      <w:r>
        <w:rPr>
          <w:rStyle w:val="address2"/>
          <w:rFonts w:ascii="Arial" w:hAnsi="Arial" w:cs="Arial"/>
          <w:color w:val="000000"/>
          <w:sz w:val="17"/>
          <w:szCs w:val="17"/>
        </w:rPr>
        <w:t>&lt;адрес&gt;</w:t>
      </w:r>
      <w:r>
        <w:rPr>
          <w:rFonts w:ascii="Arial" w:hAnsi="Arial" w:cs="Arial"/>
          <w:color w:val="000000"/>
          <w:sz w:val="17"/>
          <w:szCs w:val="17"/>
        </w:rPr>
        <w:t>, </w:t>
      </w:r>
      <w:r>
        <w:rPr>
          <w:rStyle w:val="address2"/>
          <w:rFonts w:ascii="Arial" w:hAnsi="Arial" w:cs="Arial"/>
          <w:color w:val="000000"/>
          <w:sz w:val="17"/>
          <w:szCs w:val="17"/>
        </w:rPr>
        <w:t>&lt;адрес&gt;</w:t>
      </w:r>
      <w:r>
        <w:rPr>
          <w:rFonts w:ascii="Arial" w:hAnsi="Arial" w:cs="Arial"/>
          <w:color w:val="000000"/>
          <w:sz w:val="17"/>
          <w:szCs w:val="17"/>
        </w:rPr>
        <w:t>, д. </w:t>
      </w:r>
      <w:r>
        <w:rPr>
          <w:rStyle w:val="address2"/>
          <w:rFonts w:ascii="Arial" w:hAnsi="Arial" w:cs="Arial"/>
          <w:color w:val="000000"/>
          <w:sz w:val="17"/>
          <w:szCs w:val="17"/>
        </w:rPr>
        <w:t>&lt;адрес&gt;</w:t>
      </w:r>
      <w:r>
        <w:rPr>
          <w:rFonts w:ascii="Arial" w:hAnsi="Arial" w:cs="Arial"/>
          <w:color w:val="000000"/>
          <w:sz w:val="17"/>
          <w:szCs w:val="17"/>
        </w:rPr>
        <w:t> </w:t>
      </w:r>
      <w:r>
        <w:rPr>
          <w:rStyle w:val="address2"/>
          <w:rFonts w:ascii="Arial" w:hAnsi="Arial" w:cs="Arial"/>
          <w:color w:val="000000"/>
          <w:sz w:val="17"/>
          <w:szCs w:val="17"/>
        </w:rPr>
        <w:t>&lt;адрес&gt;</w:t>
      </w:r>
      <w:r>
        <w:rPr>
          <w:rFonts w:ascii="Arial" w:hAnsi="Arial" w:cs="Arial"/>
          <w:color w:val="000000"/>
          <w:sz w:val="17"/>
          <w:szCs w:val="17"/>
        </w:rPr>
        <w:t>, д. </w:t>
      </w:r>
      <w:r>
        <w:rPr>
          <w:rStyle w:val="address2"/>
          <w:rFonts w:ascii="Arial" w:hAnsi="Arial" w:cs="Arial"/>
          <w:color w:val="000000"/>
          <w:sz w:val="17"/>
          <w:szCs w:val="17"/>
        </w:rPr>
        <w:t>&lt;адрес&gt;</w:t>
      </w:r>
      <w:r>
        <w:rPr>
          <w:rFonts w:ascii="Arial" w:hAnsi="Arial" w:cs="Arial"/>
          <w:color w:val="000000"/>
          <w:sz w:val="17"/>
          <w:szCs w:val="17"/>
        </w:rPr>
        <w:t> </w:t>
      </w:r>
      <w:r>
        <w:rPr>
          <w:rStyle w:val="address2"/>
          <w:rFonts w:ascii="Arial" w:hAnsi="Arial" w:cs="Arial"/>
          <w:color w:val="000000"/>
          <w:sz w:val="17"/>
          <w:szCs w:val="17"/>
        </w:rPr>
        <w:t>&lt;адрес&gt;</w:t>
      </w:r>
      <w:r>
        <w:rPr>
          <w:rFonts w:ascii="Arial" w:hAnsi="Arial" w:cs="Arial"/>
          <w:color w:val="000000"/>
          <w:sz w:val="17"/>
          <w:szCs w:val="17"/>
        </w:rPr>
        <w:t> из скважины по адресу: </w:t>
      </w:r>
      <w:r>
        <w:rPr>
          <w:rStyle w:val="address2"/>
          <w:rFonts w:ascii="Arial" w:hAnsi="Arial" w:cs="Arial"/>
          <w:color w:val="000000"/>
          <w:sz w:val="17"/>
          <w:szCs w:val="17"/>
        </w:rPr>
        <w:t>&lt;адрес&gt;</w:t>
      </w:r>
      <w:r>
        <w:rPr>
          <w:rFonts w:ascii="Arial" w:hAnsi="Arial" w:cs="Arial"/>
          <w:color w:val="000000"/>
          <w:sz w:val="17"/>
          <w:szCs w:val="17"/>
        </w:rPr>
        <w:t> </w:t>
      </w:r>
      <w:r>
        <w:rPr>
          <w:rStyle w:val="address2"/>
          <w:rFonts w:ascii="Arial" w:hAnsi="Arial" w:cs="Arial"/>
          <w:color w:val="000000"/>
          <w:sz w:val="17"/>
          <w:szCs w:val="17"/>
        </w:rPr>
        <w:t>&lt;адрес&gt;</w:t>
      </w:r>
      <w:r>
        <w:rPr>
          <w:rFonts w:ascii="Arial" w:hAnsi="Arial" w:cs="Arial"/>
          <w:color w:val="000000"/>
          <w:sz w:val="17"/>
          <w:szCs w:val="17"/>
        </w:rPr>
        <w:t> не соответствуют требованиям раздела IV п. 75 СанПиН </w:t>
      </w:r>
      <w:r>
        <w:rPr>
          <w:rStyle w:val="data2"/>
          <w:rFonts w:ascii="Arial" w:hAnsi="Arial" w:cs="Arial"/>
          <w:color w:val="000000"/>
          <w:sz w:val="17"/>
          <w:szCs w:val="17"/>
        </w:rPr>
        <w:t>ДД.ММ.ГГГГ</w:t>
      </w:r>
      <w:r>
        <w:rPr>
          <w:rFonts w:ascii="Arial" w:hAnsi="Arial" w:cs="Arial"/>
          <w:color w:val="000000"/>
          <w:sz w:val="17"/>
          <w:szCs w:val="17"/>
        </w:rPr>
        <w:t>-21, раздела III табл 3., табл 3.5, раздела III табл 3., табл 3.3 п. 2, III табл 3., табл 3.1 п. 1, п. 5, III табл 3., табл 3.13 п 556 СанПиН </w:t>
      </w:r>
      <w:r>
        <w:rPr>
          <w:rStyle w:val="data2"/>
          <w:rFonts w:ascii="Arial" w:hAnsi="Arial" w:cs="Arial"/>
          <w:color w:val="000000"/>
          <w:sz w:val="17"/>
          <w:szCs w:val="17"/>
        </w:rPr>
        <w:t>ДД.ММ.ГГГГ</w:t>
      </w:r>
      <w:r>
        <w:rPr>
          <w:rFonts w:ascii="Arial" w:hAnsi="Arial" w:cs="Arial"/>
          <w:color w:val="000000"/>
          <w:sz w:val="17"/>
          <w:szCs w:val="17"/>
        </w:rPr>
        <w:t>-21, что подтверждается протоколами испытаний от </w:t>
      </w:r>
      <w:r>
        <w:rPr>
          <w:rStyle w:val="data2"/>
          <w:rFonts w:ascii="Arial" w:hAnsi="Arial" w:cs="Arial"/>
          <w:color w:val="000000"/>
          <w:sz w:val="17"/>
          <w:szCs w:val="17"/>
        </w:rPr>
        <w:t>ДД.ММ.ГГГГ</w:t>
      </w:r>
      <w:r>
        <w:rPr>
          <w:rFonts w:ascii="Arial" w:hAnsi="Arial" w:cs="Arial"/>
          <w:color w:val="000000"/>
          <w:sz w:val="17"/>
          <w:szCs w:val="17"/>
        </w:rPr>
        <w:t> и </w:t>
      </w:r>
      <w:r>
        <w:rPr>
          <w:rStyle w:val="data2"/>
          <w:rFonts w:ascii="Arial" w:hAnsi="Arial" w:cs="Arial"/>
          <w:color w:val="000000"/>
          <w:sz w:val="17"/>
          <w:szCs w:val="17"/>
        </w:rPr>
        <w:t>ДД.ММ.ГГГГ</w:t>
      </w:r>
      <w:r>
        <w:rPr>
          <w:rFonts w:ascii="Arial" w:hAnsi="Arial" w:cs="Arial"/>
          <w:color w:val="000000"/>
          <w:sz w:val="17"/>
          <w:szCs w:val="17"/>
        </w:rPr>
        <w:t xml:space="preserve"> (л.д. 54-60), экспертным заключением по результатам лабораторно-инструментальных </w:t>
      </w:r>
      <w:r>
        <w:rPr>
          <w:rFonts w:ascii="Arial" w:hAnsi="Arial" w:cs="Arial"/>
          <w:color w:val="000000"/>
          <w:sz w:val="17"/>
          <w:szCs w:val="17"/>
        </w:rPr>
        <w:lastRenderedPageBreak/>
        <w:t>исследований </w:t>
      </w:r>
      <w:r>
        <w:rPr>
          <w:rStyle w:val="nomer2"/>
          <w:rFonts w:ascii="Arial" w:hAnsi="Arial" w:cs="Arial"/>
          <w:color w:val="000000"/>
          <w:sz w:val="17"/>
          <w:szCs w:val="17"/>
        </w:rPr>
        <w:t>№</w:t>
      </w:r>
      <w:r>
        <w:rPr>
          <w:rFonts w:ascii="Arial" w:hAnsi="Arial" w:cs="Arial"/>
          <w:color w:val="000000"/>
          <w:sz w:val="17"/>
          <w:szCs w:val="17"/>
        </w:rPr>
        <w:t>Тр/л от </w:t>
      </w:r>
      <w:r>
        <w:rPr>
          <w:rStyle w:val="data2"/>
          <w:rFonts w:ascii="Arial" w:hAnsi="Arial" w:cs="Arial"/>
          <w:color w:val="000000"/>
          <w:sz w:val="17"/>
          <w:szCs w:val="17"/>
        </w:rPr>
        <w:t>ДД.ММ.ГГГГ</w:t>
      </w:r>
      <w:r>
        <w:rPr>
          <w:rFonts w:ascii="Arial" w:hAnsi="Arial" w:cs="Arial"/>
          <w:color w:val="000000"/>
          <w:sz w:val="17"/>
          <w:szCs w:val="17"/>
        </w:rPr>
        <w:t> (л.д.52-30), имеются превышения по показателям уровня железа, мутности, жесткости, цветности, сухому остатку, обнаружены общие колиформные бактерии.</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 итогу проверки МП «Луч» выдано предписание </w:t>
      </w:r>
      <w:r>
        <w:rPr>
          <w:rStyle w:val="nomer2"/>
          <w:rFonts w:ascii="Arial" w:hAnsi="Arial" w:cs="Arial"/>
          <w:color w:val="000000"/>
          <w:sz w:val="17"/>
          <w:szCs w:val="17"/>
        </w:rPr>
        <w:t>№</w:t>
      </w:r>
      <w:r>
        <w:rPr>
          <w:rFonts w:ascii="Arial" w:hAnsi="Arial" w:cs="Arial"/>
          <w:color w:val="000000"/>
          <w:sz w:val="17"/>
          <w:szCs w:val="17"/>
        </w:rPr>
        <w:t> от </w:t>
      </w:r>
      <w:r>
        <w:rPr>
          <w:rStyle w:val="data2"/>
          <w:rFonts w:ascii="Arial" w:hAnsi="Arial" w:cs="Arial"/>
          <w:color w:val="000000"/>
          <w:sz w:val="17"/>
          <w:szCs w:val="17"/>
        </w:rPr>
        <w:t>ДД.ММ.ГГГГ</w:t>
      </w:r>
      <w:r>
        <w:rPr>
          <w:rFonts w:ascii="Arial" w:hAnsi="Arial" w:cs="Arial"/>
          <w:color w:val="000000"/>
          <w:sz w:val="17"/>
          <w:szCs w:val="17"/>
        </w:rPr>
        <w:t> об устранении выявленных нарушений (л.д.28-37)</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Постановлением Главного государственного санитарного врача РФ от 28.01.2021 № 3 утверждены санитарные правила и нормы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п.75 СанПиН 2.1.3684-21 качество и безопасность питьевой и горячей воды должны соответствовать гигиеническим нормативам. Качественной признается питьевая вода, подаваемая абонентам с использованием систем водоснабжения, если при установленной частоте контроля в течение года не выявлены: превышения уровней гигиенических нормативов по микробиологическим (за исключением ОМЧ, ОКБ, ТКБ, Escherichia coli), паразитологическим, вирусологическим показателям, уровней вмешательства по радиологическим показателям; превышения уровней гигиенических нормативов ОМЧ, ОКБ, ТКБ и Escherichia coli в 95% и более проб, отбираемых в точках водоразбора, при количестве исследуемых проб не менее 100 за год; превышения уровней гигиенических нормативов органолептических, обобщенных показателей, неорганических и органических веществ более, чем на величину ошибки метода определения показателей.</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 91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утвержденного Постановлением Главного государственного санитарного врача РФ от 28.01.2021 N 3 качество воды поверхностных и подземных водных объектов, используемых для водопользования населения (далее - качество воды водных объектов), должно соответствовать гигиеническим нормативам в зависимости от вида использования водных объектов или их участков: в качестве источника питьевого и хозяйственно-бытового водопользования, а также для водоснабжения предприятий пищевой промышленности (далее - первая категория водопользования); для рекреационного водопользования, а также участки водных объектов, находящихся в черте населенных мест (далее - вторая категория водопользования).</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Постановлением Главного государственного санитарного врача РФ от 28.01.2021 №2 утверждены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таблице 3.13 п. 556, таб 3.3. п. 1, п. 5, таб 3.5 СанПиН 1.2.3685-21, предельно допустимые концентрации (ПДК) химических веществ в воде питьевой систем централизованного, в том числе горячего, и нецентрализованного водоснабжения, воде подземных и поверхностных водных объектов хозяйственно-питьевого и культурно-бытового водопользования, воде плавательных бассейнов, аквапарков по показателям вещества железо лимитирующий показатель вредности составляет 0,3 мг/л., отсутствие Кое в 100 мл, по мутности при норме не более 1,5 мг/дм3, по цветности при норме не более 20 градусов, по жесткости не более 7 град.Ж с учетом погрешности, сухому остатку не более 1000 мг/дмЗ с учетом погрешности.</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Из п. 77 СанПиН 2.1.3684-21 хозяйствующие субъекты, осуществляющие водоснабжение и эксплуатацию систем водоснабжения, должны осуществлять производственный контроль по программе производственного контроля качества питьевой и горячей воды, разработанной и согласованной в соответствии с Правилами осуществления производственного контроля качества и безопасности питьевой воды, горячей воды, установленными постановлением Правительства Российской Федерации от 06.01.2015 N 10 (Собрание законодательства Российской Федерации, 2015, N 2, ст. 523) и приложениями N 2 - N 4 к Санитарным правилам. Количество и периодичность отбора проб воды для лабораторных исследований в местах водозабора устанавливаются при кратности исследований по микробиологическим и органолептическим показателям - 1 раз в квартал, (перед поступлением) по микробиологическим и органолептическим показателям перед поступлением в разводящую сеть - еженедельно; водоразборные колонки -2 раза в месяц.</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судебном заседании установлено, что за истекший период 2024г. представлены протоколы испытаний проб воды в </w:t>
      </w:r>
      <w:r>
        <w:rPr>
          <w:rStyle w:val="address2"/>
          <w:rFonts w:ascii="Arial" w:hAnsi="Arial" w:cs="Arial"/>
          <w:color w:val="000000"/>
          <w:sz w:val="17"/>
          <w:szCs w:val="17"/>
        </w:rPr>
        <w:t>&lt;адрес&gt;</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от 26.03.2024г. и заключение </w:t>
      </w:r>
      <w:r>
        <w:rPr>
          <w:rStyle w:val="nomer2"/>
          <w:rFonts w:ascii="Arial" w:hAnsi="Arial" w:cs="Arial"/>
          <w:color w:val="000000"/>
          <w:sz w:val="17"/>
          <w:szCs w:val="17"/>
        </w:rPr>
        <w:t>№</w:t>
      </w:r>
      <w:r>
        <w:rPr>
          <w:rFonts w:ascii="Arial" w:hAnsi="Arial" w:cs="Arial"/>
          <w:color w:val="000000"/>
          <w:sz w:val="17"/>
          <w:szCs w:val="17"/>
        </w:rPr>
        <w:t> от 03.04.2024г. ; </w:t>
      </w:r>
      <w:r>
        <w:rPr>
          <w:rStyle w:val="nomer2"/>
          <w:rFonts w:ascii="Arial" w:hAnsi="Arial" w:cs="Arial"/>
          <w:color w:val="000000"/>
          <w:sz w:val="17"/>
          <w:szCs w:val="17"/>
        </w:rPr>
        <w:t>№</w:t>
      </w:r>
      <w:r>
        <w:rPr>
          <w:rFonts w:ascii="Arial" w:hAnsi="Arial" w:cs="Arial"/>
          <w:color w:val="000000"/>
          <w:sz w:val="17"/>
          <w:szCs w:val="17"/>
        </w:rPr>
        <w:t> от 26.03.2024г. и заключение </w:t>
      </w:r>
      <w:r>
        <w:rPr>
          <w:rStyle w:val="nomer2"/>
          <w:rFonts w:ascii="Arial" w:hAnsi="Arial" w:cs="Arial"/>
          <w:color w:val="000000"/>
          <w:sz w:val="17"/>
          <w:szCs w:val="17"/>
        </w:rPr>
        <w:t>№</w:t>
      </w:r>
      <w:r>
        <w:rPr>
          <w:rFonts w:ascii="Arial" w:hAnsi="Arial" w:cs="Arial"/>
          <w:color w:val="000000"/>
          <w:sz w:val="17"/>
          <w:szCs w:val="17"/>
        </w:rPr>
        <w:t> от 03.04.2024г. ; </w:t>
      </w:r>
      <w:r>
        <w:rPr>
          <w:rStyle w:val="nomer2"/>
          <w:rFonts w:ascii="Arial" w:hAnsi="Arial" w:cs="Arial"/>
          <w:color w:val="000000"/>
          <w:sz w:val="17"/>
          <w:szCs w:val="17"/>
        </w:rPr>
        <w:t>№</w:t>
      </w:r>
      <w:r>
        <w:rPr>
          <w:rFonts w:ascii="Arial" w:hAnsi="Arial" w:cs="Arial"/>
          <w:color w:val="000000"/>
          <w:sz w:val="17"/>
          <w:szCs w:val="17"/>
        </w:rPr>
        <w:t> от 26.03.2024г. и заключение </w:t>
      </w:r>
      <w:r>
        <w:rPr>
          <w:rStyle w:val="nomer2"/>
          <w:rFonts w:ascii="Arial" w:hAnsi="Arial" w:cs="Arial"/>
          <w:color w:val="000000"/>
          <w:sz w:val="17"/>
          <w:szCs w:val="17"/>
        </w:rPr>
        <w:t>№</w:t>
      </w:r>
      <w:r>
        <w:rPr>
          <w:rFonts w:ascii="Arial" w:hAnsi="Arial" w:cs="Arial"/>
          <w:color w:val="000000"/>
          <w:sz w:val="17"/>
          <w:szCs w:val="17"/>
        </w:rPr>
        <w:t> от 03.04.2024г. ;</w:t>
      </w:r>
      <w:r>
        <w:rPr>
          <w:rStyle w:val="nomer2"/>
          <w:rFonts w:ascii="Arial" w:hAnsi="Arial" w:cs="Arial"/>
          <w:color w:val="000000"/>
          <w:sz w:val="17"/>
          <w:szCs w:val="17"/>
        </w:rPr>
        <w:t>№</w:t>
      </w:r>
      <w:r>
        <w:rPr>
          <w:rFonts w:ascii="Arial" w:hAnsi="Arial" w:cs="Arial"/>
          <w:color w:val="000000"/>
          <w:sz w:val="17"/>
          <w:szCs w:val="17"/>
        </w:rPr>
        <w:t> от 29.03.2024г. и заключение </w:t>
      </w:r>
      <w:r>
        <w:rPr>
          <w:rStyle w:val="nomer2"/>
          <w:rFonts w:ascii="Arial" w:hAnsi="Arial" w:cs="Arial"/>
          <w:color w:val="000000"/>
          <w:sz w:val="17"/>
          <w:szCs w:val="17"/>
        </w:rPr>
        <w:t>№</w:t>
      </w:r>
      <w:r>
        <w:rPr>
          <w:rFonts w:ascii="Arial" w:hAnsi="Arial" w:cs="Arial"/>
          <w:color w:val="000000"/>
          <w:sz w:val="17"/>
          <w:szCs w:val="17"/>
        </w:rPr>
        <w:t> от 03.04.2024г.; </w:t>
      </w:r>
      <w:r>
        <w:rPr>
          <w:rStyle w:val="nomer2"/>
          <w:rFonts w:ascii="Arial" w:hAnsi="Arial" w:cs="Arial"/>
          <w:color w:val="000000"/>
          <w:sz w:val="17"/>
          <w:szCs w:val="17"/>
        </w:rPr>
        <w:t>№</w:t>
      </w:r>
      <w:r>
        <w:rPr>
          <w:rFonts w:ascii="Arial" w:hAnsi="Arial" w:cs="Arial"/>
          <w:color w:val="000000"/>
          <w:sz w:val="17"/>
          <w:szCs w:val="17"/>
        </w:rPr>
        <w:t> от 29.03.2024г. и заключение </w:t>
      </w:r>
      <w:r>
        <w:rPr>
          <w:rStyle w:val="nomer2"/>
          <w:rFonts w:ascii="Arial" w:hAnsi="Arial" w:cs="Arial"/>
          <w:color w:val="000000"/>
          <w:sz w:val="17"/>
          <w:szCs w:val="17"/>
        </w:rPr>
        <w:t>№</w:t>
      </w:r>
      <w:r>
        <w:rPr>
          <w:rFonts w:ascii="Arial" w:hAnsi="Arial" w:cs="Arial"/>
          <w:color w:val="000000"/>
          <w:sz w:val="17"/>
          <w:szCs w:val="17"/>
        </w:rPr>
        <w:t> от 03.04.2024г.; </w:t>
      </w:r>
      <w:r>
        <w:rPr>
          <w:rStyle w:val="nomer2"/>
          <w:rFonts w:ascii="Arial" w:hAnsi="Arial" w:cs="Arial"/>
          <w:color w:val="000000"/>
          <w:sz w:val="17"/>
          <w:szCs w:val="17"/>
        </w:rPr>
        <w:t>№</w:t>
      </w:r>
      <w:r>
        <w:rPr>
          <w:rFonts w:ascii="Arial" w:hAnsi="Arial" w:cs="Arial"/>
          <w:color w:val="000000"/>
          <w:sz w:val="17"/>
          <w:szCs w:val="17"/>
        </w:rPr>
        <w:t> от 15.07.2024г. и заключение </w:t>
      </w:r>
      <w:r>
        <w:rPr>
          <w:rStyle w:val="nomer2"/>
          <w:rFonts w:ascii="Arial" w:hAnsi="Arial" w:cs="Arial"/>
          <w:color w:val="000000"/>
          <w:sz w:val="17"/>
          <w:szCs w:val="17"/>
        </w:rPr>
        <w:t>№</w:t>
      </w:r>
      <w:r>
        <w:rPr>
          <w:rFonts w:ascii="Arial" w:hAnsi="Arial" w:cs="Arial"/>
          <w:color w:val="000000"/>
          <w:sz w:val="17"/>
          <w:szCs w:val="17"/>
        </w:rPr>
        <w:t> от 17.07.2024г.; </w:t>
      </w:r>
      <w:r>
        <w:rPr>
          <w:rStyle w:val="nomer2"/>
          <w:rFonts w:ascii="Arial" w:hAnsi="Arial" w:cs="Arial"/>
          <w:color w:val="000000"/>
          <w:sz w:val="17"/>
          <w:szCs w:val="17"/>
        </w:rPr>
        <w:t>№</w:t>
      </w:r>
      <w:r>
        <w:rPr>
          <w:rFonts w:ascii="Arial" w:hAnsi="Arial" w:cs="Arial"/>
          <w:color w:val="000000"/>
          <w:sz w:val="17"/>
          <w:szCs w:val="17"/>
        </w:rPr>
        <w:t> от 15.07.2024г. и заключение </w:t>
      </w:r>
      <w:r>
        <w:rPr>
          <w:rStyle w:val="nomer2"/>
          <w:rFonts w:ascii="Arial" w:hAnsi="Arial" w:cs="Arial"/>
          <w:color w:val="000000"/>
          <w:sz w:val="17"/>
          <w:szCs w:val="17"/>
        </w:rPr>
        <w:t>№</w:t>
      </w:r>
      <w:r>
        <w:rPr>
          <w:rFonts w:ascii="Arial" w:hAnsi="Arial" w:cs="Arial"/>
          <w:color w:val="000000"/>
          <w:sz w:val="17"/>
          <w:szCs w:val="17"/>
        </w:rPr>
        <w:t> от 17.07.2024г.; </w:t>
      </w:r>
      <w:r>
        <w:rPr>
          <w:rStyle w:val="nomer2"/>
          <w:rFonts w:ascii="Arial" w:hAnsi="Arial" w:cs="Arial"/>
          <w:color w:val="000000"/>
          <w:sz w:val="17"/>
          <w:szCs w:val="17"/>
        </w:rPr>
        <w:t>№</w:t>
      </w:r>
      <w:r>
        <w:rPr>
          <w:rFonts w:ascii="Arial" w:hAnsi="Arial" w:cs="Arial"/>
          <w:color w:val="000000"/>
          <w:sz w:val="17"/>
          <w:szCs w:val="17"/>
        </w:rPr>
        <w:t> от 15.07.2024г. и заключение </w:t>
      </w:r>
      <w:r>
        <w:rPr>
          <w:rStyle w:val="nomer2"/>
          <w:rFonts w:ascii="Arial" w:hAnsi="Arial" w:cs="Arial"/>
          <w:color w:val="000000"/>
          <w:sz w:val="17"/>
          <w:szCs w:val="17"/>
        </w:rPr>
        <w:t>№</w:t>
      </w:r>
      <w:r>
        <w:rPr>
          <w:rFonts w:ascii="Arial" w:hAnsi="Arial" w:cs="Arial"/>
          <w:color w:val="000000"/>
          <w:sz w:val="17"/>
          <w:szCs w:val="17"/>
        </w:rPr>
        <w:t> от 17.07.2024г.; </w:t>
      </w:r>
      <w:r>
        <w:rPr>
          <w:rStyle w:val="nomer2"/>
          <w:rFonts w:ascii="Arial" w:hAnsi="Arial" w:cs="Arial"/>
          <w:color w:val="000000"/>
          <w:sz w:val="17"/>
          <w:szCs w:val="17"/>
        </w:rPr>
        <w:t>№</w:t>
      </w:r>
      <w:r>
        <w:rPr>
          <w:rFonts w:ascii="Arial" w:hAnsi="Arial" w:cs="Arial"/>
          <w:color w:val="000000"/>
          <w:sz w:val="17"/>
          <w:szCs w:val="17"/>
        </w:rPr>
        <w:t> от 15.07.2024г. и заключение </w:t>
      </w:r>
      <w:r>
        <w:rPr>
          <w:rStyle w:val="nomer2"/>
          <w:rFonts w:ascii="Arial" w:hAnsi="Arial" w:cs="Arial"/>
          <w:color w:val="000000"/>
          <w:sz w:val="17"/>
          <w:szCs w:val="17"/>
        </w:rPr>
        <w:t>№</w:t>
      </w:r>
      <w:r>
        <w:rPr>
          <w:rFonts w:ascii="Arial" w:hAnsi="Arial" w:cs="Arial"/>
          <w:color w:val="000000"/>
          <w:sz w:val="17"/>
          <w:szCs w:val="17"/>
        </w:rPr>
        <w:t> от 17.07.2024г.) ;протоколы испытаний проб воды по адресу: д. Поморцево ((</w:t>
      </w:r>
      <w:r>
        <w:rPr>
          <w:rStyle w:val="nomer2"/>
          <w:rFonts w:ascii="Arial" w:hAnsi="Arial" w:cs="Arial"/>
          <w:color w:val="000000"/>
          <w:sz w:val="17"/>
          <w:szCs w:val="17"/>
        </w:rPr>
        <w:t>№</w:t>
      </w:r>
      <w:r>
        <w:rPr>
          <w:rFonts w:ascii="Arial" w:hAnsi="Arial" w:cs="Arial"/>
          <w:color w:val="000000"/>
          <w:sz w:val="17"/>
          <w:szCs w:val="17"/>
        </w:rPr>
        <w:t> от 26.03.2024г. и заключение </w:t>
      </w:r>
      <w:r>
        <w:rPr>
          <w:rStyle w:val="nomer2"/>
          <w:rFonts w:ascii="Arial" w:hAnsi="Arial" w:cs="Arial"/>
          <w:color w:val="000000"/>
          <w:sz w:val="17"/>
          <w:szCs w:val="17"/>
        </w:rPr>
        <w:t>№</w:t>
      </w:r>
      <w:r>
        <w:rPr>
          <w:rFonts w:ascii="Arial" w:hAnsi="Arial" w:cs="Arial"/>
          <w:color w:val="000000"/>
          <w:sz w:val="17"/>
          <w:szCs w:val="17"/>
        </w:rPr>
        <w:t> от 03.04.2024г.; (</w:t>
      </w:r>
      <w:r>
        <w:rPr>
          <w:rStyle w:val="nomer2"/>
          <w:rFonts w:ascii="Arial" w:hAnsi="Arial" w:cs="Arial"/>
          <w:color w:val="000000"/>
          <w:sz w:val="17"/>
          <w:szCs w:val="17"/>
        </w:rPr>
        <w:t>№</w:t>
      </w:r>
      <w:r>
        <w:rPr>
          <w:rFonts w:ascii="Arial" w:hAnsi="Arial" w:cs="Arial"/>
          <w:color w:val="000000"/>
          <w:sz w:val="17"/>
          <w:szCs w:val="17"/>
        </w:rPr>
        <w:t> от 29.03.2024г. и заключение </w:t>
      </w:r>
      <w:r>
        <w:rPr>
          <w:rStyle w:val="nomer2"/>
          <w:rFonts w:ascii="Arial" w:hAnsi="Arial" w:cs="Arial"/>
          <w:color w:val="000000"/>
          <w:sz w:val="17"/>
          <w:szCs w:val="17"/>
        </w:rPr>
        <w:t>№</w:t>
      </w:r>
      <w:r>
        <w:rPr>
          <w:rFonts w:ascii="Arial" w:hAnsi="Arial" w:cs="Arial"/>
          <w:color w:val="000000"/>
          <w:sz w:val="17"/>
          <w:szCs w:val="17"/>
        </w:rPr>
        <w:t> от 03.04.2024г.; </w:t>
      </w:r>
      <w:r>
        <w:rPr>
          <w:rStyle w:val="nomer2"/>
          <w:rFonts w:ascii="Arial" w:hAnsi="Arial" w:cs="Arial"/>
          <w:color w:val="000000"/>
          <w:sz w:val="17"/>
          <w:szCs w:val="17"/>
        </w:rPr>
        <w:t>№</w:t>
      </w:r>
      <w:r>
        <w:rPr>
          <w:rFonts w:ascii="Arial" w:hAnsi="Arial" w:cs="Arial"/>
          <w:color w:val="000000"/>
          <w:sz w:val="17"/>
          <w:szCs w:val="17"/>
        </w:rPr>
        <w:t> от 15.07.2024г. и заключение </w:t>
      </w:r>
      <w:r>
        <w:rPr>
          <w:rStyle w:val="nomer2"/>
          <w:rFonts w:ascii="Arial" w:hAnsi="Arial" w:cs="Arial"/>
          <w:color w:val="000000"/>
          <w:sz w:val="17"/>
          <w:szCs w:val="17"/>
        </w:rPr>
        <w:t>№</w:t>
      </w:r>
      <w:r>
        <w:rPr>
          <w:rFonts w:ascii="Arial" w:hAnsi="Arial" w:cs="Arial"/>
          <w:color w:val="000000"/>
          <w:sz w:val="17"/>
          <w:szCs w:val="17"/>
        </w:rPr>
        <w:t> от 17.07.2024г.; </w:t>
      </w:r>
      <w:r>
        <w:rPr>
          <w:rStyle w:val="nomer2"/>
          <w:rFonts w:ascii="Arial" w:hAnsi="Arial" w:cs="Arial"/>
          <w:color w:val="000000"/>
          <w:sz w:val="17"/>
          <w:szCs w:val="17"/>
        </w:rPr>
        <w:t>№</w:t>
      </w:r>
      <w:r>
        <w:rPr>
          <w:rFonts w:ascii="Arial" w:hAnsi="Arial" w:cs="Arial"/>
          <w:color w:val="000000"/>
          <w:sz w:val="17"/>
          <w:szCs w:val="17"/>
        </w:rPr>
        <w:t> от 15.07.2024г. и заключение </w:t>
      </w:r>
      <w:r>
        <w:rPr>
          <w:rStyle w:val="nomer2"/>
          <w:rFonts w:ascii="Arial" w:hAnsi="Arial" w:cs="Arial"/>
          <w:color w:val="000000"/>
          <w:sz w:val="17"/>
          <w:szCs w:val="17"/>
        </w:rPr>
        <w:t>№</w:t>
      </w:r>
      <w:r>
        <w:rPr>
          <w:rFonts w:ascii="Arial" w:hAnsi="Arial" w:cs="Arial"/>
          <w:color w:val="000000"/>
          <w:sz w:val="17"/>
          <w:szCs w:val="17"/>
        </w:rPr>
        <w:t> от 17.07.2024г.);протоколы испытаний проб воды в д. Свидерск (</w:t>
      </w:r>
      <w:r>
        <w:rPr>
          <w:rStyle w:val="nomer2"/>
          <w:rFonts w:ascii="Arial" w:hAnsi="Arial" w:cs="Arial"/>
          <w:color w:val="000000"/>
          <w:sz w:val="17"/>
          <w:szCs w:val="17"/>
        </w:rPr>
        <w:t>№</w:t>
      </w:r>
      <w:r>
        <w:rPr>
          <w:rFonts w:ascii="Arial" w:hAnsi="Arial" w:cs="Arial"/>
          <w:color w:val="000000"/>
          <w:sz w:val="17"/>
          <w:szCs w:val="17"/>
        </w:rPr>
        <w:t> от 26.03.2024г. и заключение </w:t>
      </w:r>
      <w:r>
        <w:rPr>
          <w:rStyle w:val="nomer2"/>
          <w:rFonts w:ascii="Arial" w:hAnsi="Arial" w:cs="Arial"/>
          <w:color w:val="000000"/>
          <w:sz w:val="17"/>
          <w:szCs w:val="17"/>
        </w:rPr>
        <w:t>№</w:t>
      </w:r>
      <w:r>
        <w:rPr>
          <w:rFonts w:ascii="Arial" w:hAnsi="Arial" w:cs="Arial"/>
          <w:color w:val="000000"/>
          <w:sz w:val="17"/>
          <w:szCs w:val="17"/>
        </w:rPr>
        <w:t> от 03.04.2024г.; </w:t>
      </w:r>
      <w:r>
        <w:rPr>
          <w:rStyle w:val="nomer2"/>
          <w:rFonts w:ascii="Arial" w:hAnsi="Arial" w:cs="Arial"/>
          <w:color w:val="000000"/>
          <w:sz w:val="17"/>
          <w:szCs w:val="17"/>
        </w:rPr>
        <w:t>№</w:t>
      </w:r>
      <w:r>
        <w:rPr>
          <w:rFonts w:ascii="Arial" w:hAnsi="Arial" w:cs="Arial"/>
          <w:color w:val="000000"/>
          <w:sz w:val="17"/>
          <w:szCs w:val="17"/>
        </w:rPr>
        <w:t> от 29.03.2024г. и заключение </w:t>
      </w:r>
      <w:r>
        <w:rPr>
          <w:rStyle w:val="nomer2"/>
          <w:rFonts w:ascii="Arial" w:hAnsi="Arial" w:cs="Arial"/>
          <w:color w:val="000000"/>
          <w:sz w:val="17"/>
          <w:szCs w:val="17"/>
        </w:rPr>
        <w:t>№</w:t>
      </w:r>
      <w:r>
        <w:rPr>
          <w:rFonts w:ascii="Arial" w:hAnsi="Arial" w:cs="Arial"/>
          <w:color w:val="000000"/>
          <w:sz w:val="17"/>
          <w:szCs w:val="17"/>
        </w:rPr>
        <w:t> от 03.04.2024г.; </w:t>
      </w:r>
      <w:r>
        <w:rPr>
          <w:rStyle w:val="nomer2"/>
          <w:rFonts w:ascii="Arial" w:hAnsi="Arial" w:cs="Arial"/>
          <w:color w:val="000000"/>
          <w:sz w:val="17"/>
          <w:szCs w:val="17"/>
        </w:rPr>
        <w:t>№</w:t>
      </w:r>
      <w:r>
        <w:rPr>
          <w:rFonts w:ascii="Arial" w:hAnsi="Arial" w:cs="Arial"/>
          <w:color w:val="000000"/>
          <w:sz w:val="17"/>
          <w:szCs w:val="17"/>
        </w:rPr>
        <w:t> от 15.07.2024г. и заключение </w:t>
      </w:r>
      <w:r>
        <w:rPr>
          <w:rStyle w:val="nomer2"/>
          <w:rFonts w:ascii="Arial" w:hAnsi="Arial" w:cs="Arial"/>
          <w:color w:val="000000"/>
          <w:sz w:val="17"/>
          <w:szCs w:val="17"/>
        </w:rPr>
        <w:t>№</w:t>
      </w:r>
      <w:r>
        <w:rPr>
          <w:rFonts w:ascii="Arial" w:hAnsi="Arial" w:cs="Arial"/>
          <w:color w:val="000000"/>
          <w:sz w:val="17"/>
          <w:szCs w:val="17"/>
        </w:rPr>
        <w:t> от 17.07.2024г.; </w:t>
      </w:r>
      <w:r>
        <w:rPr>
          <w:rStyle w:val="nomer2"/>
          <w:rFonts w:ascii="Arial" w:hAnsi="Arial" w:cs="Arial"/>
          <w:color w:val="000000"/>
          <w:sz w:val="17"/>
          <w:szCs w:val="17"/>
        </w:rPr>
        <w:t>№</w:t>
      </w:r>
      <w:r>
        <w:rPr>
          <w:rFonts w:ascii="Arial" w:hAnsi="Arial" w:cs="Arial"/>
          <w:color w:val="000000"/>
          <w:sz w:val="17"/>
          <w:szCs w:val="17"/>
        </w:rPr>
        <w:t> от 15.07.2024г. и заключение </w:t>
      </w:r>
      <w:r>
        <w:rPr>
          <w:rStyle w:val="nomer2"/>
          <w:rFonts w:ascii="Arial" w:hAnsi="Arial" w:cs="Arial"/>
          <w:color w:val="000000"/>
          <w:sz w:val="17"/>
          <w:szCs w:val="17"/>
        </w:rPr>
        <w:t>№</w:t>
      </w:r>
      <w:r>
        <w:rPr>
          <w:rFonts w:ascii="Arial" w:hAnsi="Arial" w:cs="Arial"/>
          <w:color w:val="000000"/>
          <w:sz w:val="17"/>
          <w:szCs w:val="17"/>
        </w:rPr>
        <w:t> от 17.07.2024г.);протоколы испытаний проб воды по адресу: д. Большие Кучки (</w:t>
      </w:r>
      <w:r>
        <w:rPr>
          <w:rStyle w:val="nomer2"/>
          <w:rFonts w:ascii="Arial" w:hAnsi="Arial" w:cs="Arial"/>
          <w:color w:val="000000"/>
          <w:sz w:val="17"/>
          <w:szCs w:val="17"/>
        </w:rPr>
        <w:t>№</w:t>
      </w:r>
      <w:r>
        <w:rPr>
          <w:rFonts w:ascii="Arial" w:hAnsi="Arial" w:cs="Arial"/>
          <w:color w:val="000000"/>
          <w:sz w:val="17"/>
          <w:szCs w:val="17"/>
        </w:rPr>
        <w:t> от 26.03.2024г. и заключение </w:t>
      </w:r>
      <w:r>
        <w:rPr>
          <w:rStyle w:val="nomer2"/>
          <w:rFonts w:ascii="Arial" w:hAnsi="Arial" w:cs="Arial"/>
          <w:color w:val="000000"/>
          <w:sz w:val="17"/>
          <w:szCs w:val="17"/>
        </w:rPr>
        <w:t>№</w:t>
      </w:r>
      <w:r>
        <w:rPr>
          <w:rFonts w:ascii="Arial" w:hAnsi="Arial" w:cs="Arial"/>
          <w:color w:val="000000"/>
          <w:sz w:val="17"/>
          <w:szCs w:val="17"/>
        </w:rPr>
        <w:t> от 03.04.2024г.;</w:t>
      </w:r>
      <w:r>
        <w:rPr>
          <w:rStyle w:val="nomer2"/>
          <w:rFonts w:ascii="Arial" w:hAnsi="Arial" w:cs="Arial"/>
          <w:color w:val="000000"/>
          <w:sz w:val="17"/>
          <w:szCs w:val="17"/>
        </w:rPr>
        <w:t>№</w:t>
      </w:r>
      <w:r>
        <w:rPr>
          <w:rFonts w:ascii="Arial" w:hAnsi="Arial" w:cs="Arial"/>
          <w:color w:val="000000"/>
          <w:sz w:val="17"/>
          <w:szCs w:val="17"/>
        </w:rPr>
        <w:t> от 29.03.2024г. и заключение </w:t>
      </w:r>
      <w:r>
        <w:rPr>
          <w:rStyle w:val="nomer2"/>
          <w:rFonts w:ascii="Arial" w:hAnsi="Arial" w:cs="Arial"/>
          <w:color w:val="000000"/>
          <w:sz w:val="17"/>
          <w:szCs w:val="17"/>
        </w:rPr>
        <w:t>№</w:t>
      </w:r>
      <w:r>
        <w:rPr>
          <w:rFonts w:ascii="Arial" w:hAnsi="Arial" w:cs="Arial"/>
          <w:color w:val="000000"/>
          <w:sz w:val="17"/>
          <w:szCs w:val="17"/>
        </w:rPr>
        <w:t> от 03.04.2024г.; </w:t>
      </w:r>
      <w:r>
        <w:rPr>
          <w:rStyle w:val="nomer2"/>
          <w:rFonts w:ascii="Arial" w:hAnsi="Arial" w:cs="Arial"/>
          <w:color w:val="000000"/>
          <w:sz w:val="17"/>
          <w:szCs w:val="17"/>
        </w:rPr>
        <w:t>№</w:t>
      </w:r>
      <w:r>
        <w:rPr>
          <w:rFonts w:ascii="Arial" w:hAnsi="Arial" w:cs="Arial"/>
          <w:color w:val="000000"/>
          <w:sz w:val="17"/>
          <w:szCs w:val="17"/>
        </w:rPr>
        <w:t> от 15.07.2024г. и заключение </w:t>
      </w:r>
      <w:r>
        <w:rPr>
          <w:rStyle w:val="nomer2"/>
          <w:rFonts w:ascii="Arial" w:hAnsi="Arial" w:cs="Arial"/>
          <w:color w:val="000000"/>
          <w:sz w:val="17"/>
          <w:szCs w:val="17"/>
        </w:rPr>
        <w:t>№</w:t>
      </w:r>
      <w:r>
        <w:rPr>
          <w:rFonts w:ascii="Arial" w:hAnsi="Arial" w:cs="Arial"/>
          <w:color w:val="000000"/>
          <w:sz w:val="17"/>
          <w:szCs w:val="17"/>
        </w:rPr>
        <w:t> от 17.07.2024г.; </w:t>
      </w:r>
      <w:r>
        <w:rPr>
          <w:rStyle w:val="nomer2"/>
          <w:rFonts w:ascii="Arial" w:hAnsi="Arial" w:cs="Arial"/>
          <w:color w:val="000000"/>
          <w:sz w:val="17"/>
          <w:szCs w:val="17"/>
        </w:rPr>
        <w:t>№</w:t>
      </w:r>
      <w:r>
        <w:rPr>
          <w:rFonts w:ascii="Arial" w:hAnsi="Arial" w:cs="Arial"/>
          <w:color w:val="000000"/>
          <w:sz w:val="17"/>
          <w:szCs w:val="17"/>
        </w:rPr>
        <w:t> от 15.07.2024г. и заключение </w:t>
      </w:r>
      <w:r>
        <w:rPr>
          <w:rStyle w:val="nomer2"/>
          <w:rFonts w:ascii="Arial" w:hAnsi="Arial" w:cs="Arial"/>
          <w:color w:val="000000"/>
          <w:sz w:val="17"/>
          <w:szCs w:val="17"/>
        </w:rPr>
        <w:t>№</w:t>
      </w:r>
      <w:r>
        <w:rPr>
          <w:rFonts w:ascii="Arial" w:hAnsi="Arial" w:cs="Arial"/>
          <w:color w:val="000000"/>
          <w:sz w:val="17"/>
          <w:szCs w:val="17"/>
        </w:rPr>
        <w:t> от 17.07.2024г.);протоколы испытаний проб воды в д. Лоскутово (</w:t>
      </w:r>
      <w:r>
        <w:rPr>
          <w:rStyle w:val="nomer2"/>
          <w:rFonts w:ascii="Arial" w:hAnsi="Arial" w:cs="Arial"/>
          <w:color w:val="000000"/>
          <w:sz w:val="17"/>
          <w:szCs w:val="17"/>
        </w:rPr>
        <w:t>№</w:t>
      </w:r>
      <w:r>
        <w:rPr>
          <w:rFonts w:ascii="Arial" w:hAnsi="Arial" w:cs="Arial"/>
          <w:color w:val="000000"/>
          <w:sz w:val="17"/>
          <w:szCs w:val="17"/>
        </w:rPr>
        <w:t> от 26.03.2024г. и заключение </w:t>
      </w:r>
      <w:r>
        <w:rPr>
          <w:rStyle w:val="nomer2"/>
          <w:rFonts w:ascii="Arial" w:hAnsi="Arial" w:cs="Arial"/>
          <w:color w:val="000000"/>
          <w:sz w:val="17"/>
          <w:szCs w:val="17"/>
        </w:rPr>
        <w:t>№</w:t>
      </w:r>
      <w:r>
        <w:rPr>
          <w:rFonts w:ascii="Arial" w:hAnsi="Arial" w:cs="Arial"/>
          <w:color w:val="000000"/>
          <w:sz w:val="17"/>
          <w:szCs w:val="17"/>
        </w:rPr>
        <w:t> от 03.04.2024г.; </w:t>
      </w:r>
      <w:r>
        <w:rPr>
          <w:rStyle w:val="nomer2"/>
          <w:rFonts w:ascii="Arial" w:hAnsi="Arial" w:cs="Arial"/>
          <w:color w:val="000000"/>
          <w:sz w:val="17"/>
          <w:szCs w:val="17"/>
        </w:rPr>
        <w:t>№</w:t>
      </w:r>
      <w:r>
        <w:rPr>
          <w:rFonts w:ascii="Arial" w:hAnsi="Arial" w:cs="Arial"/>
          <w:color w:val="000000"/>
          <w:sz w:val="17"/>
          <w:szCs w:val="17"/>
        </w:rPr>
        <w:t> от 29.03.2024г. и заключение </w:t>
      </w:r>
      <w:r>
        <w:rPr>
          <w:rStyle w:val="nomer2"/>
          <w:rFonts w:ascii="Arial" w:hAnsi="Arial" w:cs="Arial"/>
          <w:color w:val="000000"/>
          <w:sz w:val="17"/>
          <w:szCs w:val="17"/>
        </w:rPr>
        <w:t>№</w:t>
      </w:r>
      <w:r>
        <w:rPr>
          <w:rFonts w:ascii="Arial" w:hAnsi="Arial" w:cs="Arial"/>
          <w:color w:val="000000"/>
          <w:sz w:val="17"/>
          <w:szCs w:val="17"/>
        </w:rPr>
        <w:t> от 03.04.2024г.; </w:t>
      </w:r>
      <w:r>
        <w:rPr>
          <w:rStyle w:val="nomer2"/>
          <w:rFonts w:ascii="Arial" w:hAnsi="Arial" w:cs="Arial"/>
          <w:color w:val="000000"/>
          <w:sz w:val="17"/>
          <w:szCs w:val="17"/>
        </w:rPr>
        <w:t>№</w:t>
      </w:r>
      <w:r>
        <w:rPr>
          <w:rFonts w:ascii="Arial" w:hAnsi="Arial" w:cs="Arial"/>
          <w:color w:val="000000"/>
          <w:sz w:val="17"/>
          <w:szCs w:val="17"/>
        </w:rPr>
        <w:t> от 15.07.2024г. и заключение </w:t>
      </w:r>
      <w:r>
        <w:rPr>
          <w:rStyle w:val="nomer2"/>
          <w:rFonts w:ascii="Arial" w:hAnsi="Arial" w:cs="Arial"/>
          <w:color w:val="000000"/>
          <w:sz w:val="17"/>
          <w:szCs w:val="17"/>
        </w:rPr>
        <w:t>№</w:t>
      </w:r>
      <w:r>
        <w:rPr>
          <w:rFonts w:ascii="Arial" w:hAnsi="Arial" w:cs="Arial"/>
          <w:color w:val="000000"/>
          <w:sz w:val="17"/>
          <w:szCs w:val="17"/>
        </w:rPr>
        <w:t> от 17.07.2024г.; </w:t>
      </w:r>
      <w:r>
        <w:rPr>
          <w:rStyle w:val="nomer2"/>
          <w:rFonts w:ascii="Arial" w:hAnsi="Arial" w:cs="Arial"/>
          <w:color w:val="000000"/>
          <w:sz w:val="17"/>
          <w:szCs w:val="17"/>
        </w:rPr>
        <w:t>№</w:t>
      </w:r>
      <w:r>
        <w:rPr>
          <w:rFonts w:ascii="Arial" w:hAnsi="Arial" w:cs="Arial"/>
          <w:color w:val="000000"/>
          <w:sz w:val="17"/>
          <w:szCs w:val="17"/>
        </w:rPr>
        <w:t> от 15.07.2024г. и заключение </w:t>
      </w:r>
      <w:r>
        <w:rPr>
          <w:rStyle w:val="nomer2"/>
          <w:rFonts w:ascii="Arial" w:hAnsi="Arial" w:cs="Arial"/>
          <w:color w:val="000000"/>
          <w:sz w:val="17"/>
          <w:szCs w:val="17"/>
        </w:rPr>
        <w:t>№</w:t>
      </w:r>
      <w:r>
        <w:rPr>
          <w:rFonts w:ascii="Arial" w:hAnsi="Arial" w:cs="Arial"/>
          <w:color w:val="000000"/>
          <w:sz w:val="17"/>
          <w:szCs w:val="17"/>
        </w:rPr>
        <w:t> от 17.07.2024г.).</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со ст. 11 Федерального закона от 30.03.1999 N 52-ФЗ "О санитарно-эпидемиологическом благополучии населения" индивидуальные предприниматели и юридические лица в соответствии с осуществляемой ими деятельностью обязаны: 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 разрабатывать и проводить санитарно-противоэпидемические (профилактические) мероприятия; 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населению; осуществлять производственный контроль, в том числе посредством проведения лабораторных исследований и испытаний, за соблюдением санитарно-</w:t>
      </w:r>
      <w:r>
        <w:rPr>
          <w:rFonts w:ascii="Arial" w:hAnsi="Arial" w:cs="Arial"/>
          <w:color w:val="000000"/>
          <w:sz w:val="17"/>
          <w:szCs w:val="17"/>
        </w:rPr>
        <w:lastRenderedPageBreak/>
        <w:t>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ч. 1 ст. 18 Федерального закона от 30.03.1999 N 52-ФЗ "О санитарно-эпидемиологическом благополучии населения",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Из ч.1 ст. 32 Федерального закона от 30.03.1999 N 52-ФЗ "О санитарно-эпидемиологическом благополучии населения" следует, что производственный контроль, в том числе проведение лабораторных исследований и испытаний, за соблюдением санитарно-эпидемиологических требований и выполнением санитарно-противоэпидемических (профилактических) мероприятий в процессе производства, хранения, транспортировки и реализации продукции, выполнения работ и оказания услуг, а также условиями труда осуществляется индивидуальными предпринимателями и юридическими лицами в целях обеспечения безопасности и (или) безвредности для человека и среды обитания таких продукции, работ и услуг.</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п. 105 СанПиН 2.1.3684-21 для источников питьевого и хозяйственно-бытового водоснабжения зоны санитарной охраны (далее - ЗСО) устанавливаются в соответствии с законодательством Российской Федерации. В границах ЗСО должны соблюдаться особые условия использования земельных участков и участков акваторий в соответствии с законодательством Российской Федерации.</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Из п. 3.2.1.5. СанПиН 2.1.4.111-02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 утвержденные Постановлением Главного государственного санитарного врача Российской Федерации от 14 марта 2002 г. № 10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Пунктом 3.2.1.1 СанПин 2.1.4.1110-02 предусмотрено, что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Отсутствие дорожек и оборудования водоразбора аппаратурой для систематического контроля соответствия фактического дебита при эксплуатации водопровода проектной производительности, ответчиками не оспаривается.</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Как усматривается из материалов дела, к основным видам деятельности МП «Луч» относится распределение воды для питьевых и промышленных нужд (л.д. 80). Учредителем МП является Орловское сельское поселение.</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ч. 1.1. ч. 1 ст. 6 Федерального закона от 07.12.2011 N 416-ФЗ "О водоснабжении и водоотведении" полномочиям органов местного самоуправления, предусмотренные частью 1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ч. 1 ст. 6 указанного закона к полномочиям относятся: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Таким образом, за организацию надлежащего водоснабжения ответственен орган исполнительной власти муниципального района, по смыслу приведенных норм закона, такой орган не лишен права передать исполнение возложенной на него обязанности органу местного самоуправления отдельного поселения, однако при этом должен осуществить контроль за надлежащим исполнением возложенной обязанности.</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 отмечает, что непосредственное осуществление МП «Луч» деятельности по водоснабжению и водоотведению не освобождает администрацию Тарского муниципального района Омской области от выполнения обязательств по обеспечению условий для осуществления такой деятельности, а также от обязанностей по принятию мер и организации мероприятий, направленных на выполнение требований санитарного законодательства в отношении водоснабжения на территории муниципального образования.</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Судом установлено и не оспаривалось ответчиками, что на территории Орловского сельского поселения Тарского муниципального района Омской области осуществляется обеспечение населения питьевой водой, не соответствующей требованиям санитарных норм и правил.</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Таким образом, несоблюдение ответчиками требований законодательства по водоснабжению ставит под угрозу жизнь и здоровье проживающих на территории района граждан, нарушает право на благоприятную окружающую среду и благоприятную санитарно-эпидемиологическую обстановку.</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Учитывая, что совокупностью имеющихся в деле доказательств, суд находит заявленные истцом исковые требования обоснованными и подлежащими удовлетворению.</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Удовлетворяя исковые требования, суд исходит из того, что МП «Луч» не имеет собственных средств для исполнения обязательства, указанного в п. 1 иска, обеспечение населения качественной питьевой водой является конечной целью выполнения требования санитарного законодательства и должно являться одним из приоритетных направлений деятельности органа местного самоуправления.</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со ст. 206 Гражданского процессуального кодекса России при принятии решения суда, обязывающего ответчика совершить определенные действия, суд устанавливает в решении срок, в течение которого решение суда должно быть исполнено.</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Заявленный истцом срок исполнения решения до </w:t>
      </w:r>
      <w:r>
        <w:rPr>
          <w:rStyle w:val="data2"/>
          <w:rFonts w:ascii="Arial" w:hAnsi="Arial" w:cs="Arial"/>
          <w:color w:val="000000"/>
          <w:sz w:val="17"/>
          <w:szCs w:val="17"/>
        </w:rPr>
        <w:t>ДД.ММ.ГГГГ</w:t>
      </w:r>
      <w:r>
        <w:rPr>
          <w:rFonts w:ascii="Arial" w:hAnsi="Arial" w:cs="Arial"/>
          <w:color w:val="000000"/>
          <w:sz w:val="17"/>
          <w:szCs w:val="17"/>
        </w:rPr>
        <w:t> суд увеличивает до </w:t>
      </w:r>
      <w:r>
        <w:rPr>
          <w:rStyle w:val="data2"/>
          <w:rFonts w:ascii="Arial" w:hAnsi="Arial" w:cs="Arial"/>
          <w:color w:val="000000"/>
          <w:sz w:val="17"/>
          <w:szCs w:val="17"/>
        </w:rPr>
        <w:t>ДД.ММ.ГГГГ</w:t>
      </w:r>
      <w:r>
        <w:rPr>
          <w:rFonts w:ascii="Arial" w:hAnsi="Arial" w:cs="Arial"/>
          <w:color w:val="000000"/>
          <w:sz w:val="17"/>
          <w:szCs w:val="17"/>
        </w:rPr>
        <w:t>, суд считает данный срок разумным и достаточным для исполнения.</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В силу абзаца второго ст. 46 Закона Российской Федерации от 7 февраля 1992 года N 2300-1 "О защите прав потребителей" при удовлетворении иска органа государственного надзора о прекращении противоправных действий изготовителя (продавца, исполнителя, уполномоченной организации или уполномоченного индивидуального предпринимателя, импортера) в отношении неопределенного круга потребителей суд обязывает </w:t>
      </w:r>
      <w:r>
        <w:rPr>
          <w:rFonts w:ascii="Arial" w:hAnsi="Arial" w:cs="Arial"/>
          <w:color w:val="000000"/>
          <w:sz w:val="17"/>
          <w:szCs w:val="17"/>
        </w:rPr>
        <w:lastRenderedPageBreak/>
        <w:t>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Соответствующие разъяснения приведены в пункте 53 Постановления Пленума Верховного Суда Российской Федерации от 28 июня 2012 г. N 17 "О рассмотрении судами гражданских дел по спорам о защите прав потребителей".</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 учетом указанных положений и установленных обстоятельств дела, суд полагает, что на ответчиков необходимо возложить обязанность довести до сведения потребителей содержание принятого решения через средства массовой информации или иным способом, в течение 10 дней     со дня вступления решения суда в законную силу.</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 19 ч. 1 ст. 333.36 НК РФ органы местного самоуправления, выступающие по делам, рассматриваемым судами общей юрисдикции, в качестве истцов (административных истцов) или ответчиков (административных ответчиков), освобождаются от уплаты государственной пошлины. Вместе с тем, с МП «Луч» подлежит взысканию пошлина в бюджет Тарского муниципального района в сумме 3000 рублей в соответствии с положениями пп. 3 ч. 1 ст. 333.19 НК РФ.</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На основании вышеизложенного, руководствуясь ст.ст.194-199 ГПК РФ, суд</w:t>
      </w:r>
    </w:p>
    <w:p w:rsidR="00863054" w:rsidRDefault="00863054" w:rsidP="00863054">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РЕШИЛ:</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исковые требования Территориального отдела Управления Федеральной службы по надзору в сфере защиты прав потребителей и благополучия человека по Омской области в Тарском районе (ОГРН Управления </w:t>
      </w:r>
      <w:r>
        <w:rPr>
          <w:rStyle w:val="nomer2"/>
          <w:rFonts w:ascii="Arial" w:hAnsi="Arial" w:cs="Arial"/>
          <w:color w:val="000000"/>
          <w:sz w:val="17"/>
          <w:szCs w:val="17"/>
        </w:rPr>
        <w:t>№</w:t>
      </w:r>
      <w:r>
        <w:rPr>
          <w:rFonts w:ascii="Arial" w:hAnsi="Arial" w:cs="Arial"/>
          <w:color w:val="000000"/>
          <w:sz w:val="17"/>
          <w:szCs w:val="17"/>
        </w:rPr>
        <w:t>) к МП «Луч» (ИНН </w:t>
      </w:r>
      <w:r>
        <w:rPr>
          <w:rStyle w:val="nomer2"/>
          <w:rFonts w:ascii="Arial" w:hAnsi="Arial" w:cs="Arial"/>
          <w:color w:val="000000"/>
          <w:sz w:val="17"/>
          <w:szCs w:val="17"/>
        </w:rPr>
        <w:t>№</w:t>
      </w:r>
      <w:r>
        <w:rPr>
          <w:rFonts w:ascii="Arial" w:hAnsi="Arial" w:cs="Arial"/>
          <w:color w:val="000000"/>
          <w:sz w:val="17"/>
          <w:szCs w:val="17"/>
        </w:rPr>
        <w:t>), Администрации Орловского сельского поселения Тарского муниципального района </w:t>
      </w:r>
      <w:r>
        <w:rPr>
          <w:rStyle w:val="address2"/>
          <w:rFonts w:ascii="Arial" w:hAnsi="Arial" w:cs="Arial"/>
          <w:color w:val="000000"/>
          <w:sz w:val="17"/>
          <w:szCs w:val="17"/>
        </w:rPr>
        <w:t>&lt;адрес&gt;</w:t>
      </w:r>
      <w:r>
        <w:rPr>
          <w:rFonts w:ascii="Arial" w:hAnsi="Arial" w:cs="Arial"/>
          <w:color w:val="000000"/>
          <w:sz w:val="17"/>
          <w:szCs w:val="17"/>
        </w:rPr>
        <w:t> (ИНН </w:t>
      </w:r>
      <w:r>
        <w:rPr>
          <w:rStyle w:val="nomer2"/>
          <w:rFonts w:ascii="Arial" w:hAnsi="Arial" w:cs="Arial"/>
          <w:color w:val="000000"/>
          <w:sz w:val="17"/>
          <w:szCs w:val="17"/>
        </w:rPr>
        <w:t>№</w:t>
      </w:r>
      <w:r>
        <w:rPr>
          <w:rFonts w:ascii="Arial" w:hAnsi="Arial" w:cs="Arial"/>
          <w:color w:val="000000"/>
          <w:sz w:val="17"/>
          <w:szCs w:val="17"/>
        </w:rPr>
        <w:t>), Администрации Тарского муниципального района </w:t>
      </w:r>
      <w:r>
        <w:rPr>
          <w:rStyle w:val="address2"/>
          <w:rFonts w:ascii="Arial" w:hAnsi="Arial" w:cs="Arial"/>
          <w:color w:val="000000"/>
          <w:sz w:val="17"/>
          <w:szCs w:val="17"/>
        </w:rPr>
        <w:t>&lt;адрес&gt;</w:t>
      </w:r>
      <w:r>
        <w:rPr>
          <w:rFonts w:ascii="Arial" w:hAnsi="Arial" w:cs="Arial"/>
          <w:color w:val="000000"/>
          <w:sz w:val="17"/>
          <w:szCs w:val="17"/>
        </w:rPr>
        <w:t> (ИНН </w:t>
      </w:r>
      <w:r>
        <w:rPr>
          <w:rStyle w:val="nomer2"/>
          <w:rFonts w:ascii="Arial" w:hAnsi="Arial" w:cs="Arial"/>
          <w:color w:val="000000"/>
          <w:sz w:val="17"/>
          <w:szCs w:val="17"/>
        </w:rPr>
        <w:t>№</w:t>
      </w:r>
      <w:r>
        <w:rPr>
          <w:rFonts w:ascii="Arial" w:hAnsi="Arial" w:cs="Arial"/>
          <w:color w:val="000000"/>
          <w:sz w:val="17"/>
          <w:szCs w:val="17"/>
        </w:rPr>
        <w:t>) удовлетворить.</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Обязать Администрацию Тарского муниципального района Омской области обеспечить любым способом до </w:t>
      </w:r>
      <w:r>
        <w:rPr>
          <w:rStyle w:val="data2"/>
          <w:rFonts w:ascii="Arial" w:hAnsi="Arial" w:cs="Arial"/>
          <w:color w:val="000000"/>
          <w:sz w:val="17"/>
          <w:szCs w:val="17"/>
        </w:rPr>
        <w:t>ДД.ММ.ГГГГ</w:t>
      </w:r>
      <w:r>
        <w:rPr>
          <w:rFonts w:ascii="Arial" w:hAnsi="Arial" w:cs="Arial"/>
          <w:color w:val="000000"/>
          <w:sz w:val="17"/>
          <w:szCs w:val="17"/>
        </w:rPr>
        <w:t> (</w:t>
      </w:r>
      <w:r>
        <w:rPr>
          <w:rStyle w:val="data2"/>
          <w:rFonts w:ascii="Arial" w:hAnsi="Arial" w:cs="Arial"/>
          <w:color w:val="000000"/>
          <w:sz w:val="17"/>
          <w:szCs w:val="17"/>
        </w:rPr>
        <w:t>ДД.ММ.ГГГГ</w:t>
      </w:r>
      <w:r>
        <w:rPr>
          <w:rFonts w:ascii="Arial" w:hAnsi="Arial" w:cs="Arial"/>
          <w:color w:val="000000"/>
          <w:sz w:val="17"/>
          <w:szCs w:val="17"/>
        </w:rPr>
        <w:t> года население </w:t>
      </w:r>
      <w:r>
        <w:rPr>
          <w:rStyle w:val="address2"/>
          <w:rFonts w:ascii="Arial" w:hAnsi="Arial" w:cs="Arial"/>
          <w:color w:val="000000"/>
          <w:sz w:val="17"/>
          <w:szCs w:val="17"/>
        </w:rPr>
        <w:t>&lt;адрес&gt;</w:t>
      </w:r>
      <w:r>
        <w:rPr>
          <w:rFonts w:ascii="Arial" w:hAnsi="Arial" w:cs="Arial"/>
          <w:color w:val="000000"/>
          <w:sz w:val="17"/>
          <w:szCs w:val="17"/>
        </w:rPr>
        <w:t>, д. </w:t>
      </w:r>
      <w:r>
        <w:rPr>
          <w:rStyle w:val="address2"/>
          <w:rFonts w:ascii="Arial" w:hAnsi="Arial" w:cs="Arial"/>
          <w:color w:val="000000"/>
          <w:sz w:val="17"/>
          <w:szCs w:val="17"/>
        </w:rPr>
        <w:t>&lt;адрес&gt;</w:t>
      </w:r>
      <w:r>
        <w:rPr>
          <w:rFonts w:ascii="Arial" w:hAnsi="Arial" w:cs="Arial"/>
          <w:color w:val="000000"/>
          <w:sz w:val="17"/>
          <w:szCs w:val="17"/>
        </w:rPr>
        <w:t>, д. </w:t>
      </w:r>
      <w:r>
        <w:rPr>
          <w:rStyle w:val="address2"/>
          <w:rFonts w:ascii="Arial" w:hAnsi="Arial" w:cs="Arial"/>
          <w:color w:val="000000"/>
          <w:sz w:val="17"/>
          <w:szCs w:val="17"/>
        </w:rPr>
        <w:t>&lt;адрес&gt;</w:t>
      </w:r>
      <w:r>
        <w:rPr>
          <w:rFonts w:ascii="Arial" w:hAnsi="Arial" w:cs="Arial"/>
          <w:color w:val="000000"/>
          <w:sz w:val="17"/>
          <w:szCs w:val="17"/>
        </w:rPr>
        <w:t> питьевой водой, качество которой соответствует требованиям разд. III т.3.1, п.3, п.5; разд. III т.3.13, п.556; разд. III т.3.3, п.1, п.2; раздела III табл. 3.5СанПиН </w:t>
      </w:r>
      <w:r>
        <w:rPr>
          <w:rStyle w:val="data2"/>
          <w:rFonts w:ascii="Arial" w:hAnsi="Arial" w:cs="Arial"/>
          <w:color w:val="000000"/>
          <w:sz w:val="17"/>
          <w:szCs w:val="17"/>
        </w:rPr>
        <w:t>ДД.ММ.ГГГГ</w:t>
      </w:r>
      <w:r>
        <w:rPr>
          <w:rFonts w:ascii="Arial" w:hAnsi="Arial" w:cs="Arial"/>
          <w:color w:val="000000"/>
          <w:sz w:val="17"/>
          <w:szCs w:val="17"/>
        </w:rPr>
        <w:t>-21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w:t>
      </w:r>
      <w:r>
        <w:rPr>
          <w:rStyle w:val="data2"/>
          <w:rFonts w:ascii="Arial" w:hAnsi="Arial" w:cs="Arial"/>
          <w:color w:val="000000"/>
          <w:sz w:val="17"/>
          <w:szCs w:val="17"/>
        </w:rPr>
        <w:t>ДД.ММ.ГГГГ</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Обязать МП "Луч" до </w:t>
      </w:r>
      <w:r>
        <w:rPr>
          <w:rStyle w:val="data2"/>
          <w:rFonts w:ascii="Arial" w:hAnsi="Arial" w:cs="Arial"/>
          <w:color w:val="000000"/>
          <w:sz w:val="17"/>
          <w:szCs w:val="17"/>
        </w:rPr>
        <w:t>ДД.ММ.ГГГГ</w:t>
      </w:r>
      <w:r>
        <w:rPr>
          <w:rFonts w:ascii="Arial" w:hAnsi="Arial" w:cs="Arial"/>
          <w:color w:val="000000"/>
          <w:sz w:val="17"/>
          <w:szCs w:val="17"/>
        </w:rPr>
        <w:t> (</w:t>
      </w:r>
      <w:r>
        <w:rPr>
          <w:rStyle w:val="data2"/>
          <w:rFonts w:ascii="Arial" w:hAnsi="Arial" w:cs="Arial"/>
          <w:color w:val="000000"/>
          <w:sz w:val="17"/>
          <w:szCs w:val="17"/>
        </w:rPr>
        <w:t>ДД.ММ.ГГГГ</w:t>
      </w:r>
      <w:r>
        <w:rPr>
          <w:rFonts w:ascii="Arial" w:hAnsi="Arial" w:cs="Arial"/>
          <w:color w:val="000000"/>
          <w:sz w:val="17"/>
          <w:szCs w:val="17"/>
        </w:rPr>
        <w:t>) года проводить лабораторно-инструментальные исследования питьевой воды из водоразборных колонок в рамках программы производственного контроля в полном объеме в части кратности исследований по микробиологическим, органолептическим показателям.</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Обязать МП "Луч", Администрацию Орловского сельского поселения Тарского муниципального района Омской области оборудовать аппаратурой для систематического контроля соответствия фактического дебита при эксплуатации водопровода проектной производительности водозаборы, расположенные в </w:t>
      </w:r>
      <w:r>
        <w:rPr>
          <w:rStyle w:val="address2"/>
          <w:rFonts w:ascii="Arial" w:hAnsi="Arial" w:cs="Arial"/>
          <w:color w:val="000000"/>
          <w:sz w:val="17"/>
          <w:szCs w:val="17"/>
        </w:rPr>
        <w:t>&lt;адрес&gt;</w:t>
      </w:r>
      <w:r>
        <w:rPr>
          <w:rFonts w:ascii="Arial" w:hAnsi="Arial" w:cs="Arial"/>
          <w:color w:val="000000"/>
          <w:sz w:val="17"/>
          <w:szCs w:val="17"/>
        </w:rPr>
        <w:t>, д. </w:t>
      </w:r>
      <w:r>
        <w:rPr>
          <w:rStyle w:val="address2"/>
          <w:rFonts w:ascii="Arial" w:hAnsi="Arial" w:cs="Arial"/>
          <w:color w:val="000000"/>
          <w:sz w:val="17"/>
          <w:szCs w:val="17"/>
        </w:rPr>
        <w:t>&lt;адрес&gt;</w:t>
      </w:r>
      <w:r>
        <w:rPr>
          <w:rFonts w:ascii="Arial" w:hAnsi="Arial" w:cs="Arial"/>
          <w:color w:val="000000"/>
          <w:sz w:val="17"/>
          <w:szCs w:val="17"/>
        </w:rPr>
        <w:t> до </w:t>
      </w:r>
      <w:r>
        <w:rPr>
          <w:rStyle w:val="data2"/>
          <w:rFonts w:ascii="Arial" w:hAnsi="Arial" w:cs="Arial"/>
          <w:color w:val="000000"/>
          <w:sz w:val="17"/>
          <w:szCs w:val="17"/>
        </w:rPr>
        <w:t>ДД.ММ.ГГГГ</w:t>
      </w:r>
      <w:r>
        <w:rPr>
          <w:rFonts w:ascii="Arial" w:hAnsi="Arial" w:cs="Arial"/>
          <w:color w:val="000000"/>
          <w:sz w:val="17"/>
          <w:szCs w:val="17"/>
        </w:rPr>
        <w:t> (</w:t>
      </w:r>
      <w:r>
        <w:rPr>
          <w:rStyle w:val="data2"/>
          <w:rFonts w:ascii="Arial" w:hAnsi="Arial" w:cs="Arial"/>
          <w:color w:val="000000"/>
          <w:sz w:val="17"/>
          <w:szCs w:val="17"/>
        </w:rPr>
        <w:t>ДД.ММ.ГГГГ</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Обязать МП "Луч", Администрацию Орловского сельского поселения Тарского муниципального района Омской области оборудовать территорию водозаборов, расположенных в </w:t>
      </w:r>
      <w:r>
        <w:rPr>
          <w:rStyle w:val="address2"/>
          <w:rFonts w:ascii="Arial" w:hAnsi="Arial" w:cs="Arial"/>
          <w:color w:val="000000"/>
          <w:sz w:val="17"/>
          <w:szCs w:val="17"/>
        </w:rPr>
        <w:t>&lt;адрес&gt;</w:t>
      </w:r>
      <w:r>
        <w:rPr>
          <w:rFonts w:ascii="Arial" w:hAnsi="Arial" w:cs="Arial"/>
          <w:color w:val="000000"/>
          <w:sz w:val="17"/>
          <w:szCs w:val="17"/>
        </w:rPr>
        <w:t>, д. </w:t>
      </w:r>
      <w:r>
        <w:rPr>
          <w:rStyle w:val="address2"/>
          <w:rFonts w:ascii="Arial" w:hAnsi="Arial" w:cs="Arial"/>
          <w:color w:val="000000"/>
          <w:sz w:val="17"/>
          <w:szCs w:val="17"/>
        </w:rPr>
        <w:t>&lt;адрес&gt;</w:t>
      </w:r>
      <w:r>
        <w:rPr>
          <w:rFonts w:ascii="Arial" w:hAnsi="Arial" w:cs="Arial"/>
          <w:color w:val="000000"/>
          <w:sz w:val="17"/>
          <w:szCs w:val="17"/>
        </w:rPr>
        <w:t>, дорожками твердым покрытием до </w:t>
      </w:r>
      <w:r>
        <w:rPr>
          <w:rStyle w:val="data2"/>
          <w:rFonts w:ascii="Arial" w:hAnsi="Arial" w:cs="Arial"/>
          <w:color w:val="000000"/>
          <w:sz w:val="17"/>
          <w:szCs w:val="17"/>
        </w:rPr>
        <w:t>ДД.ММ.ГГГГ</w:t>
      </w:r>
      <w:r>
        <w:rPr>
          <w:rFonts w:ascii="Arial" w:hAnsi="Arial" w:cs="Arial"/>
          <w:color w:val="000000"/>
          <w:sz w:val="17"/>
          <w:szCs w:val="17"/>
        </w:rPr>
        <w:t> </w:t>
      </w:r>
      <w:r>
        <w:rPr>
          <w:rStyle w:val="data2"/>
          <w:rFonts w:ascii="Arial" w:hAnsi="Arial" w:cs="Arial"/>
          <w:color w:val="000000"/>
          <w:sz w:val="17"/>
          <w:szCs w:val="17"/>
        </w:rPr>
        <w:t>ДД.ММ.ГГГГ</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Обязать МП "Луч", Администрацию Орловского сельского поселения Тарского муниципального района Омской области оборудовать ограждение территорий вокруг каптажных сооружений в д. </w:t>
      </w:r>
      <w:r>
        <w:rPr>
          <w:rStyle w:val="address2"/>
          <w:rFonts w:ascii="Arial" w:hAnsi="Arial" w:cs="Arial"/>
          <w:color w:val="000000"/>
          <w:sz w:val="17"/>
          <w:szCs w:val="17"/>
        </w:rPr>
        <w:t>&lt;адрес&gt;</w:t>
      </w:r>
      <w:r>
        <w:rPr>
          <w:rFonts w:ascii="Arial" w:hAnsi="Arial" w:cs="Arial"/>
          <w:color w:val="000000"/>
          <w:sz w:val="17"/>
          <w:szCs w:val="17"/>
        </w:rPr>
        <w:t> до </w:t>
      </w:r>
      <w:r>
        <w:rPr>
          <w:rStyle w:val="data2"/>
          <w:rFonts w:ascii="Arial" w:hAnsi="Arial" w:cs="Arial"/>
          <w:color w:val="000000"/>
          <w:sz w:val="17"/>
          <w:szCs w:val="17"/>
        </w:rPr>
        <w:t>ДД.ММ.ГГГГ</w:t>
      </w:r>
      <w:r>
        <w:rPr>
          <w:rFonts w:ascii="Arial" w:hAnsi="Arial" w:cs="Arial"/>
          <w:color w:val="000000"/>
          <w:sz w:val="17"/>
          <w:szCs w:val="17"/>
        </w:rPr>
        <w:t> </w:t>
      </w:r>
      <w:r>
        <w:rPr>
          <w:rStyle w:val="data2"/>
          <w:rFonts w:ascii="Arial" w:hAnsi="Arial" w:cs="Arial"/>
          <w:color w:val="000000"/>
          <w:sz w:val="17"/>
          <w:szCs w:val="17"/>
        </w:rPr>
        <w:t>ДД.ММ.ГГГГ</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Обязать МП "Луч", Администрацию Орловского сельского поселения Тарского муниципального района Омской области оборудовать укрытие надземной части водозаборных сооружений для предотвращения загрязнения воды водоисточников по адресам: д. </w:t>
      </w:r>
      <w:r>
        <w:rPr>
          <w:rStyle w:val="address2"/>
          <w:rFonts w:ascii="Arial" w:hAnsi="Arial" w:cs="Arial"/>
          <w:color w:val="000000"/>
          <w:sz w:val="17"/>
          <w:szCs w:val="17"/>
        </w:rPr>
        <w:t>&lt;адрес&gt;</w:t>
      </w:r>
      <w:r>
        <w:rPr>
          <w:rFonts w:ascii="Arial" w:hAnsi="Arial" w:cs="Arial"/>
          <w:color w:val="000000"/>
          <w:sz w:val="17"/>
          <w:szCs w:val="17"/>
        </w:rPr>
        <w:t>, </w:t>
      </w:r>
      <w:r>
        <w:rPr>
          <w:rStyle w:val="address2"/>
          <w:rFonts w:ascii="Arial" w:hAnsi="Arial" w:cs="Arial"/>
          <w:color w:val="000000"/>
          <w:sz w:val="17"/>
          <w:szCs w:val="17"/>
        </w:rPr>
        <w:t>&lt;адрес&gt;</w:t>
      </w:r>
      <w:r>
        <w:rPr>
          <w:rFonts w:ascii="Arial" w:hAnsi="Arial" w:cs="Arial"/>
          <w:color w:val="000000"/>
          <w:sz w:val="17"/>
          <w:szCs w:val="17"/>
        </w:rPr>
        <w:t> в срок до </w:t>
      </w:r>
      <w:r>
        <w:rPr>
          <w:rStyle w:val="data2"/>
          <w:rFonts w:ascii="Arial" w:hAnsi="Arial" w:cs="Arial"/>
          <w:color w:val="000000"/>
          <w:sz w:val="17"/>
          <w:szCs w:val="17"/>
        </w:rPr>
        <w:t>ДД.ММ.ГГГГ</w:t>
      </w:r>
      <w:r>
        <w:rPr>
          <w:rFonts w:ascii="Arial" w:hAnsi="Arial" w:cs="Arial"/>
          <w:color w:val="000000"/>
          <w:sz w:val="17"/>
          <w:szCs w:val="17"/>
        </w:rPr>
        <w:t> (</w:t>
      </w:r>
      <w:r>
        <w:rPr>
          <w:rStyle w:val="data2"/>
          <w:rFonts w:ascii="Arial" w:hAnsi="Arial" w:cs="Arial"/>
          <w:color w:val="000000"/>
          <w:sz w:val="17"/>
          <w:szCs w:val="17"/>
        </w:rPr>
        <w:t>ДД.ММ.ГГГГ</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Взыскать с МП «Луч» в бюджет Тарского муниципального района Омской области государственную пошлину в размере </w:t>
      </w:r>
      <w:r>
        <w:rPr>
          <w:rStyle w:val="others1"/>
          <w:rFonts w:ascii="Arial" w:hAnsi="Arial" w:cs="Arial"/>
          <w:color w:val="000000"/>
          <w:sz w:val="17"/>
          <w:szCs w:val="17"/>
        </w:rPr>
        <w:t>&lt;данные изъяты&gt;</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Обязать МП «Луч», Администрацию Орловского сельского поселения Тарского муниципального района Омской области, Администрацию Тарского муниципального района Омской области опубликовать решение суда в средствах массовой информации, либо иным способом довести до сведения населения в течение 10 дней с момента вступления решения в законную силу.</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Данное решение может быть обжаловано сторонами в Омский областной суд путём подачи жалобы в Тарский городской суд в течение одного месяца с момента его вынесения.</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Мотивированное решение суда подписано </w:t>
      </w:r>
      <w:r>
        <w:rPr>
          <w:rStyle w:val="data2"/>
          <w:rFonts w:ascii="Arial" w:hAnsi="Arial" w:cs="Arial"/>
          <w:color w:val="000000"/>
          <w:sz w:val="17"/>
          <w:szCs w:val="17"/>
        </w:rPr>
        <w:t>ДД.ММ.ГГГГ</w:t>
      </w:r>
      <w:r>
        <w:rPr>
          <w:rFonts w:ascii="Arial" w:hAnsi="Arial" w:cs="Arial"/>
          <w:color w:val="000000"/>
          <w:sz w:val="17"/>
          <w:szCs w:val="17"/>
        </w:rPr>
        <w:t>.</w:t>
      </w:r>
    </w:p>
    <w:p w:rsidR="00863054" w:rsidRDefault="00863054" w:rsidP="00863054">
      <w:pPr>
        <w:pStyle w:val="a3"/>
        <w:shd w:val="clear" w:color="auto" w:fill="FFFFFF"/>
        <w:spacing w:before="0" w:beforeAutospacing="0" w:after="0" w:afterAutospacing="0"/>
        <w:ind w:firstLine="720"/>
        <w:jc w:val="both"/>
        <w:rPr>
          <w:rFonts w:ascii="Arial" w:hAnsi="Arial" w:cs="Arial"/>
          <w:color w:val="000000"/>
          <w:sz w:val="17"/>
          <w:szCs w:val="17"/>
        </w:rPr>
      </w:pPr>
      <w:r>
        <w:rPr>
          <w:rStyle w:val="fio5"/>
          <w:rFonts w:ascii="Arial" w:hAnsi="Arial" w:cs="Arial"/>
          <w:color w:val="000000"/>
          <w:sz w:val="17"/>
          <w:szCs w:val="17"/>
        </w:rPr>
        <w:t>Согласовано</w:t>
      </w:r>
    </w:p>
    <w:p w:rsidR="00F8260E" w:rsidRDefault="00F8260E">
      <w:bookmarkStart w:id="0" w:name="_GoBack"/>
      <w:bookmarkEnd w:id="0"/>
    </w:p>
    <w:sectPr w:rsidR="00F826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FF2"/>
    <w:rsid w:val="00863054"/>
    <w:rsid w:val="00F02FF2"/>
    <w:rsid w:val="00F82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30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ress2">
    <w:name w:val="address2"/>
    <w:basedOn w:val="a0"/>
    <w:rsid w:val="00863054"/>
  </w:style>
  <w:style w:type="character" w:customStyle="1" w:styleId="data2">
    <w:name w:val="data2"/>
    <w:basedOn w:val="a0"/>
    <w:rsid w:val="00863054"/>
  </w:style>
  <w:style w:type="character" w:customStyle="1" w:styleId="nomer2">
    <w:name w:val="nomer2"/>
    <w:basedOn w:val="a0"/>
    <w:rsid w:val="00863054"/>
  </w:style>
  <w:style w:type="character" w:customStyle="1" w:styleId="others1">
    <w:name w:val="others1"/>
    <w:basedOn w:val="a0"/>
    <w:rsid w:val="00863054"/>
  </w:style>
  <w:style w:type="character" w:customStyle="1" w:styleId="fio5">
    <w:name w:val="fio5"/>
    <w:basedOn w:val="a0"/>
    <w:rsid w:val="008630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30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ress2">
    <w:name w:val="address2"/>
    <w:basedOn w:val="a0"/>
    <w:rsid w:val="00863054"/>
  </w:style>
  <w:style w:type="character" w:customStyle="1" w:styleId="data2">
    <w:name w:val="data2"/>
    <w:basedOn w:val="a0"/>
    <w:rsid w:val="00863054"/>
  </w:style>
  <w:style w:type="character" w:customStyle="1" w:styleId="nomer2">
    <w:name w:val="nomer2"/>
    <w:basedOn w:val="a0"/>
    <w:rsid w:val="00863054"/>
  </w:style>
  <w:style w:type="character" w:customStyle="1" w:styleId="others1">
    <w:name w:val="others1"/>
    <w:basedOn w:val="a0"/>
    <w:rsid w:val="00863054"/>
  </w:style>
  <w:style w:type="character" w:customStyle="1" w:styleId="fio5">
    <w:name w:val="fio5"/>
    <w:basedOn w:val="a0"/>
    <w:rsid w:val="00863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08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5852</Words>
  <Characters>33358</Characters>
  <Application>Microsoft Office Word</Application>
  <DocSecurity>0</DocSecurity>
  <Lines>277</Lines>
  <Paragraphs>78</Paragraphs>
  <ScaleCrop>false</ScaleCrop>
  <Company/>
  <LinksUpToDate>false</LinksUpToDate>
  <CharactersWithSpaces>39132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cp:keywords/>
  <dc:description/>
  <cp:lastModifiedBy>Вячеслав</cp:lastModifiedBy>
  <cp:revision>2</cp:revision>
  <dcterms:created xsi:type="dcterms:W3CDTF">2024-11-28T05:12:00Z</dcterms:created>
  <dcterms:modified xsi:type="dcterms:W3CDTF">2024-11-28T05:12:00Z</dcterms:modified>
</cp:coreProperties>
</file>