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7F" w:rsidRPr="000A647F" w:rsidRDefault="000A647F" w:rsidP="000A647F">
      <w:pPr>
        <w:pStyle w:val="a3"/>
        <w:ind w:firstLine="720"/>
        <w:jc w:val="right"/>
        <w:rPr>
          <w:sz w:val="28"/>
          <w:szCs w:val="28"/>
        </w:rPr>
      </w:pPr>
      <w:r w:rsidRPr="000A647F">
        <w:rPr>
          <w:sz w:val="28"/>
          <w:szCs w:val="28"/>
        </w:rPr>
        <w:t>Дело № 2-77/2024</w:t>
      </w:r>
    </w:p>
    <w:p w:rsidR="000A647F" w:rsidRPr="000A647F" w:rsidRDefault="000A647F" w:rsidP="000A647F">
      <w:pPr>
        <w:pStyle w:val="a3"/>
        <w:ind w:firstLine="720"/>
        <w:jc w:val="right"/>
        <w:rPr>
          <w:sz w:val="28"/>
          <w:szCs w:val="28"/>
        </w:rPr>
      </w:pPr>
      <w:r w:rsidRPr="000A647F">
        <w:rPr>
          <w:sz w:val="28"/>
          <w:szCs w:val="28"/>
        </w:rPr>
        <w:t>55RS0015-01-2024-000084-96</w:t>
      </w:r>
    </w:p>
    <w:p w:rsidR="000A647F" w:rsidRPr="000A647F" w:rsidRDefault="000A647F" w:rsidP="000A647F">
      <w:pPr>
        <w:pStyle w:val="a3"/>
        <w:ind w:firstLine="720"/>
        <w:jc w:val="center"/>
        <w:rPr>
          <w:sz w:val="28"/>
          <w:szCs w:val="28"/>
        </w:rPr>
      </w:pPr>
      <w:proofErr w:type="gramStart"/>
      <w:r w:rsidRPr="000A647F">
        <w:rPr>
          <w:sz w:val="28"/>
          <w:szCs w:val="28"/>
        </w:rPr>
        <w:t>Р</w:t>
      </w:r>
      <w:proofErr w:type="gramEnd"/>
      <w:r w:rsidRPr="000A647F">
        <w:rPr>
          <w:sz w:val="28"/>
          <w:szCs w:val="28"/>
        </w:rPr>
        <w:t xml:space="preserve"> Е Ш Е Н И Е </w:t>
      </w:r>
    </w:p>
    <w:p w:rsidR="000A647F" w:rsidRPr="000A647F" w:rsidRDefault="000A647F" w:rsidP="000A647F">
      <w:pPr>
        <w:pStyle w:val="a3"/>
        <w:ind w:firstLine="720"/>
        <w:jc w:val="center"/>
        <w:rPr>
          <w:sz w:val="28"/>
          <w:szCs w:val="28"/>
        </w:rPr>
      </w:pPr>
      <w:r w:rsidRPr="000A647F">
        <w:rPr>
          <w:sz w:val="28"/>
          <w:szCs w:val="28"/>
        </w:rPr>
        <w:t>Именем Российской Федерации</w:t>
      </w:r>
    </w:p>
    <w:p w:rsidR="000A647F" w:rsidRPr="000A647F" w:rsidRDefault="000A647F" w:rsidP="000A647F">
      <w:pPr>
        <w:pStyle w:val="a3"/>
        <w:ind w:firstLine="720"/>
        <w:jc w:val="center"/>
        <w:rPr>
          <w:sz w:val="28"/>
          <w:szCs w:val="28"/>
        </w:rPr>
      </w:pPr>
      <w:r w:rsidRPr="000A647F">
        <w:rPr>
          <w:sz w:val="28"/>
          <w:szCs w:val="28"/>
        </w:rPr>
        <w:t>г. Тара Омской области 06 марта 2024 года</w:t>
      </w:r>
    </w:p>
    <w:p w:rsidR="000A647F" w:rsidRPr="000A647F" w:rsidRDefault="000A647F" w:rsidP="000A647F">
      <w:pPr>
        <w:pStyle w:val="a3"/>
        <w:ind w:firstLine="720"/>
        <w:jc w:val="both"/>
        <w:rPr>
          <w:sz w:val="28"/>
          <w:szCs w:val="28"/>
        </w:rPr>
      </w:pPr>
      <w:r w:rsidRPr="000A647F">
        <w:rPr>
          <w:sz w:val="28"/>
          <w:szCs w:val="28"/>
        </w:rPr>
        <w:t xml:space="preserve">Тарский городской суд Омской области в составе председательствующего судьи Мальцевой И.А., при секретаре </w:t>
      </w:r>
      <w:proofErr w:type="spellStart"/>
      <w:r w:rsidRPr="000A647F">
        <w:rPr>
          <w:sz w:val="28"/>
          <w:szCs w:val="28"/>
        </w:rPr>
        <w:t>Вильцовой</w:t>
      </w:r>
      <w:proofErr w:type="spellEnd"/>
      <w:r w:rsidRPr="000A647F">
        <w:rPr>
          <w:sz w:val="28"/>
          <w:szCs w:val="28"/>
        </w:rPr>
        <w:t xml:space="preserve"> Н.Н., с участием представителя истца ТО Управления </w:t>
      </w:r>
      <w:proofErr w:type="spellStart"/>
      <w:r w:rsidRPr="000A647F">
        <w:rPr>
          <w:sz w:val="28"/>
          <w:szCs w:val="28"/>
        </w:rPr>
        <w:t>Роспотребнадзора</w:t>
      </w:r>
      <w:proofErr w:type="spellEnd"/>
      <w:r w:rsidRPr="000A647F">
        <w:rPr>
          <w:sz w:val="28"/>
          <w:szCs w:val="28"/>
        </w:rPr>
        <w:t xml:space="preserve"> по Омской области в Тарском районе Поздняковой А.Н., представителя ответчика администрации Тарского муниципального района Симакова В.В., рассмотрев в открытом судебном заседании гражданское дело </w:t>
      </w:r>
    </w:p>
    <w:p w:rsidR="000A647F" w:rsidRPr="000A647F" w:rsidRDefault="000A647F" w:rsidP="000A647F">
      <w:pPr>
        <w:pStyle w:val="a3"/>
        <w:ind w:firstLine="720"/>
        <w:jc w:val="both"/>
        <w:rPr>
          <w:sz w:val="28"/>
          <w:szCs w:val="28"/>
        </w:rPr>
      </w:pPr>
      <w:proofErr w:type="gramStart"/>
      <w:r w:rsidRPr="000A647F">
        <w:rPr>
          <w:sz w:val="28"/>
          <w:szCs w:val="28"/>
        </w:rPr>
        <w:t xml:space="preserve">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rsidRPr="000A647F">
        <w:rPr>
          <w:sz w:val="28"/>
          <w:szCs w:val="28"/>
        </w:rPr>
        <w:t>Роспотребнадзора</w:t>
      </w:r>
      <w:proofErr w:type="spellEnd"/>
      <w:r w:rsidRPr="000A647F">
        <w:rPr>
          <w:sz w:val="28"/>
          <w:szCs w:val="28"/>
        </w:rPr>
        <w:t xml:space="preserve"> по Омской области в Тарском районе к МУП «Екатерининское коммунальное хозяйство», Администрации Екатерининского сельского поселения, Администрации Тарского муниципального района Омской области о возложении обязанностей по обеспечению питьевой водой, по проведению лабораторно-инструментальных исследований питьевой воды, по</w:t>
      </w:r>
      <w:proofErr w:type="gramEnd"/>
      <w:r w:rsidRPr="000A647F">
        <w:rPr>
          <w:sz w:val="28"/>
          <w:szCs w:val="28"/>
        </w:rPr>
        <w:t xml:space="preserve"> возведению ограждений вокруг </w:t>
      </w:r>
      <w:proofErr w:type="spellStart"/>
      <w:r w:rsidRPr="000A647F">
        <w:rPr>
          <w:sz w:val="28"/>
          <w:szCs w:val="28"/>
        </w:rPr>
        <w:t>каптажных</w:t>
      </w:r>
      <w:proofErr w:type="spellEnd"/>
      <w:r w:rsidRPr="000A647F">
        <w:rPr>
          <w:sz w:val="28"/>
          <w:szCs w:val="28"/>
        </w:rPr>
        <w:t xml:space="preserve"> сооружений, по оборудованию </w:t>
      </w:r>
      <w:proofErr w:type="spellStart"/>
      <w:r w:rsidRPr="000A647F">
        <w:rPr>
          <w:sz w:val="28"/>
          <w:szCs w:val="28"/>
        </w:rPr>
        <w:t>отмостки</w:t>
      </w:r>
      <w:proofErr w:type="spellEnd"/>
      <w:r w:rsidRPr="000A647F">
        <w:rPr>
          <w:sz w:val="28"/>
          <w:szCs w:val="28"/>
        </w:rPr>
        <w:t>, по обеспечению укрытия надземной части водоразборных сооружений, по оборудованию водозаборов аппаратурой для системного контроля, по прохождению работниками медицинского осмотра, по внесению изменений в техническое задание на разработку или корректировку инвестиционной программы, по опубликованию решения суда в средствах массовой информации,</w:t>
      </w:r>
    </w:p>
    <w:p w:rsidR="000A647F" w:rsidRPr="000A647F" w:rsidRDefault="000A647F" w:rsidP="000A647F">
      <w:pPr>
        <w:pStyle w:val="a3"/>
        <w:ind w:firstLine="720"/>
        <w:jc w:val="center"/>
        <w:rPr>
          <w:sz w:val="28"/>
          <w:szCs w:val="28"/>
        </w:rPr>
      </w:pPr>
      <w:r w:rsidRPr="000A647F">
        <w:rPr>
          <w:sz w:val="28"/>
          <w:szCs w:val="28"/>
        </w:rPr>
        <w:t>УСТАНОВИЛ:</w:t>
      </w:r>
    </w:p>
    <w:p w:rsidR="000A647F" w:rsidRPr="000A647F" w:rsidRDefault="000A647F" w:rsidP="000A647F">
      <w:pPr>
        <w:pStyle w:val="a3"/>
        <w:ind w:firstLine="720"/>
        <w:jc w:val="both"/>
        <w:rPr>
          <w:sz w:val="28"/>
          <w:szCs w:val="28"/>
        </w:rPr>
      </w:pPr>
      <w:proofErr w:type="gramStart"/>
      <w:r w:rsidRPr="000A647F">
        <w:rPr>
          <w:sz w:val="28"/>
          <w:szCs w:val="28"/>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«Екатерининское коммунальное хозяйство выявлены нарушения, а именно: исследованные образцы проб воды, отобранной из скважины и водоразборной колонки </w:t>
      </w:r>
      <w:r w:rsidRPr="000A647F">
        <w:rPr>
          <w:rStyle w:val="address2"/>
          <w:sz w:val="28"/>
          <w:szCs w:val="28"/>
        </w:rPr>
        <w:t>&lt;адрес&gt;</w:t>
      </w:r>
      <w:r w:rsidRPr="000A647F">
        <w:rPr>
          <w:sz w:val="28"/>
          <w:szCs w:val="28"/>
        </w:rPr>
        <w:t xml:space="preserve"> и по </w:t>
      </w:r>
      <w:r w:rsidRPr="000A647F">
        <w:rPr>
          <w:rStyle w:val="address2"/>
          <w:sz w:val="28"/>
          <w:szCs w:val="28"/>
        </w:rPr>
        <w:t>&lt;адрес&gt;</w:t>
      </w:r>
      <w:r w:rsidRPr="000A647F">
        <w:rPr>
          <w:sz w:val="28"/>
          <w:szCs w:val="28"/>
        </w:rPr>
        <w:t xml:space="preserve"> не соответствуют гигиеническим требованиям по микробиологическим и</w:t>
      </w:r>
      <w:proofErr w:type="gramEnd"/>
      <w:r w:rsidRPr="000A647F">
        <w:rPr>
          <w:sz w:val="28"/>
          <w:szCs w:val="28"/>
        </w:rPr>
        <w:t xml:space="preserve"> санитарно - химическим показателям не соответствует требованиям раздела IV п. 75, п. 91 </w:t>
      </w:r>
      <w:proofErr w:type="spellStart"/>
      <w:r w:rsidRPr="000A647F">
        <w:rPr>
          <w:sz w:val="28"/>
          <w:szCs w:val="28"/>
        </w:rPr>
        <w:t>СанПиН</w:t>
      </w:r>
      <w:proofErr w:type="spellEnd"/>
      <w:r w:rsidRPr="000A647F">
        <w:rPr>
          <w:sz w:val="28"/>
          <w:szCs w:val="28"/>
        </w:rPr>
        <w:t xml:space="preserve"> 2.1.3684-21, раздела III </w:t>
      </w:r>
      <w:proofErr w:type="spellStart"/>
      <w:r w:rsidRPr="000A647F">
        <w:rPr>
          <w:sz w:val="28"/>
          <w:szCs w:val="28"/>
        </w:rPr>
        <w:t>СанПиН</w:t>
      </w:r>
      <w:proofErr w:type="spellEnd"/>
      <w:r w:rsidRPr="000A647F">
        <w:rPr>
          <w:sz w:val="28"/>
          <w:szCs w:val="28"/>
        </w:rPr>
        <w:t xml:space="preserve"> 1.2.3685-21 по железу, обнаружены общие (обобщенные) </w:t>
      </w:r>
      <w:proofErr w:type="spellStart"/>
      <w:r w:rsidRPr="000A647F">
        <w:rPr>
          <w:sz w:val="28"/>
          <w:szCs w:val="28"/>
        </w:rPr>
        <w:t>колиформные</w:t>
      </w:r>
      <w:proofErr w:type="spellEnd"/>
      <w:r w:rsidRPr="000A647F">
        <w:rPr>
          <w:sz w:val="28"/>
          <w:szCs w:val="28"/>
        </w:rPr>
        <w:t xml:space="preserve"> бактерии. </w:t>
      </w:r>
      <w:proofErr w:type="gramStart"/>
      <w:r w:rsidRPr="000A647F">
        <w:rPr>
          <w:sz w:val="28"/>
          <w:szCs w:val="28"/>
        </w:rPr>
        <w:t xml:space="preserve">Не организован в полном объеме производственный контроль качества и </w:t>
      </w:r>
      <w:r w:rsidRPr="000A647F">
        <w:rPr>
          <w:sz w:val="28"/>
          <w:szCs w:val="28"/>
        </w:rPr>
        <w:lastRenderedPageBreak/>
        <w:t>безопасности воды из скважин и водопроводной холодной питьевой воды в соответствии с согласованной программой производственного контроля: (источники)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w:t>
      </w:r>
      <w:proofErr w:type="gramEnd"/>
      <w:r w:rsidRPr="000A647F">
        <w:rPr>
          <w:sz w:val="28"/>
          <w:szCs w:val="28"/>
        </w:rPr>
        <w:t xml:space="preserve"> водоразборные колонки -2 раза в месяц. За истекший период 2023г. предоставлен протокол испытаний воды </w:t>
      </w:r>
      <w:r w:rsidRPr="000A647F">
        <w:rPr>
          <w:rStyle w:val="nomer2"/>
          <w:sz w:val="28"/>
          <w:szCs w:val="28"/>
        </w:rPr>
        <w:t>№</w:t>
      </w:r>
      <w:r w:rsidRPr="000A647F">
        <w:rPr>
          <w:sz w:val="28"/>
          <w:szCs w:val="28"/>
        </w:rPr>
        <w:t xml:space="preserve"> от 26.07.2023г. (вода из скважины </w:t>
      </w:r>
      <w:r w:rsidRPr="000A647F">
        <w:rPr>
          <w:rStyle w:val="address2"/>
          <w:sz w:val="28"/>
          <w:szCs w:val="28"/>
        </w:rPr>
        <w:t>&lt;адрес&gt;</w:t>
      </w:r>
      <w:r w:rsidRPr="000A647F">
        <w:rPr>
          <w:sz w:val="28"/>
          <w:szCs w:val="28"/>
        </w:rPr>
        <w:t xml:space="preserve">). Выявленные факты являются нарушением пункта 77 раздела IV, таблицы 2 приложения 4 </w:t>
      </w:r>
      <w:proofErr w:type="spellStart"/>
      <w:r w:rsidRPr="000A647F">
        <w:rPr>
          <w:sz w:val="28"/>
          <w:szCs w:val="28"/>
        </w:rPr>
        <w:t>СанПиН</w:t>
      </w:r>
      <w:proofErr w:type="spellEnd"/>
      <w:r w:rsidRPr="000A647F">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Кроме этого, территория вокруг </w:t>
      </w:r>
      <w:proofErr w:type="spellStart"/>
      <w:r w:rsidRPr="000A647F">
        <w:rPr>
          <w:sz w:val="28"/>
          <w:szCs w:val="28"/>
        </w:rPr>
        <w:t>каптажного</w:t>
      </w:r>
      <w:proofErr w:type="spellEnd"/>
      <w:r w:rsidRPr="000A647F">
        <w:rPr>
          <w:sz w:val="28"/>
          <w:szCs w:val="28"/>
        </w:rPr>
        <w:t xml:space="preserve"> сооружения не имеет ограждения по адресам: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w:t>
      </w:r>
      <w:r w:rsidRPr="000A647F">
        <w:rPr>
          <w:rStyle w:val="address2"/>
          <w:sz w:val="28"/>
          <w:szCs w:val="28"/>
        </w:rPr>
        <w:t>&lt;адрес</w:t>
      </w:r>
      <w:proofErr w:type="gramStart"/>
      <w:r w:rsidRPr="000A647F">
        <w:rPr>
          <w:rStyle w:val="address2"/>
          <w:sz w:val="28"/>
          <w:szCs w:val="28"/>
        </w:rPr>
        <w:t>&gt;</w:t>
      </w:r>
      <w:r w:rsidRPr="000A647F">
        <w:rPr>
          <w:sz w:val="28"/>
          <w:szCs w:val="28"/>
        </w:rPr>
        <w:t>А</w:t>
      </w:r>
      <w:proofErr w:type="gramEnd"/>
      <w:r w:rsidRPr="000A647F">
        <w:rPr>
          <w:sz w:val="28"/>
          <w:szCs w:val="28"/>
        </w:rPr>
        <w:t xml:space="preserve">/1, а также не оборудованы </w:t>
      </w:r>
      <w:proofErr w:type="spellStart"/>
      <w:r w:rsidRPr="000A647F">
        <w:rPr>
          <w:sz w:val="28"/>
          <w:szCs w:val="28"/>
        </w:rPr>
        <w:t>отмостки</w:t>
      </w:r>
      <w:proofErr w:type="spellEnd"/>
      <w:r w:rsidRPr="000A647F">
        <w:rPr>
          <w:sz w:val="28"/>
          <w:szCs w:val="28"/>
        </w:rPr>
        <w:t xml:space="preserve"> с уклоном в сторону водоотводной канавы, что является нарушением п. 87 </w:t>
      </w:r>
      <w:proofErr w:type="spellStart"/>
      <w:r w:rsidRPr="000A647F">
        <w:rPr>
          <w:sz w:val="28"/>
          <w:szCs w:val="28"/>
        </w:rPr>
        <w:t>СанПиН</w:t>
      </w:r>
      <w:proofErr w:type="spellEnd"/>
      <w:r w:rsidRPr="000A647F">
        <w:rPr>
          <w:sz w:val="28"/>
          <w:szCs w:val="28"/>
        </w:rPr>
        <w:t xml:space="preserve"> 2.1.3684-21. Надземная часть водозаборных сооружений не имеет укрытия для предотвращения загрязнения воды </w:t>
      </w:r>
      <w:proofErr w:type="spellStart"/>
      <w:r w:rsidRPr="000A647F">
        <w:rPr>
          <w:sz w:val="28"/>
          <w:szCs w:val="28"/>
        </w:rPr>
        <w:t>водоисточника</w:t>
      </w:r>
      <w:proofErr w:type="spellEnd"/>
      <w:r w:rsidRPr="000A647F">
        <w:rPr>
          <w:sz w:val="28"/>
          <w:szCs w:val="28"/>
        </w:rPr>
        <w:t xml:space="preserve"> по адресам: </w:t>
      </w:r>
      <w:r w:rsidRPr="000A647F">
        <w:rPr>
          <w:rStyle w:val="address2"/>
          <w:sz w:val="28"/>
          <w:szCs w:val="28"/>
        </w:rPr>
        <w:t>&lt;адрес</w:t>
      </w:r>
      <w:proofErr w:type="gramStart"/>
      <w:r w:rsidRPr="000A647F">
        <w:rPr>
          <w:rStyle w:val="address2"/>
          <w:sz w:val="28"/>
          <w:szCs w:val="28"/>
        </w:rPr>
        <w:t>&gt;</w:t>
      </w:r>
      <w:r w:rsidRPr="000A647F">
        <w:rPr>
          <w:sz w:val="28"/>
          <w:szCs w:val="28"/>
        </w:rPr>
        <w:t>А</w:t>
      </w:r>
      <w:proofErr w:type="gramEnd"/>
      <w:r w:rsidRPr="000A647F">
        <w:rPr>
          <w:sz w:val="28"/>
          <w:szCs w:val="28"/>
        </w:rPr>
        <w:t xml:space="preserve">/1;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что является нарушением п. 87 </w:t>
      </w:r>
      <w:proofErr w:type="spellStart"/>
      <w:r w:rsidRPr="000A647F">
        <w:rPr>
          <w:sz w:val="28"/>
          <w:szCs w:val="28"/>
        </w:rPr>
        <w:t>СанПиН</w:t>
      </w:r>
      <w:proofErr w:type="spellEnd"/>
      <w:r w:rsidRPr="000A647F">
        <w:rPr>
          <w:sz w:val="28"/>
          <w:szCs w:val="28"/>
        </w:rPr>
        <w:t xml:space="preserve"> 2.1.3684-21. Водозаборы не оборудованы аппаратурой для систематического контроля соответствия фактического дебита при эксплуатации водопровода проектной производительности, что является нарушением пункта 3.2.1.5 </w:t>
      </w:r>
      <w:proofErr w:type="spellStart"/>
      <w:r w:rsidRPr="000A647F">
        <w:rPr>
          <w:sz w:val="28"/>
          <w:szCs w:val="28"/>
        </w:rPr>
        <w:t>СанПиН</w:t>
      </w:r>
      <w:proofErr w:type="spellEnd"/>
      <w:r w:rsidRPr="000A647F">
        <w:rPr>
          <w:sz w:val="28"/>
          <w:szCs w:val="28"/>
        </w:rPr>
        <w:t xml:space="preserve"> 2.1.4.1110-02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Постановлением Главного государственного санитарного врача Российской Федерации от 14 марта 2002 г. № 10; пункта 105 </w:t>
      </w:r>
      <w:proofErr w:type="spellStart"/>
      <w:r w:rsidRPr="000A647F">
        <w:rPr>
          <w:sz w:val="28"/>
          <w:szCs w:val="28"/>
        </w:rPr>
        <w:t>СанПиН</w:t>
      </w:r>
      <w:proofErr w:type="spellEnd"/>
      <w:r w:rsidRPr="000A647F">
        <w:rPr>
          <w:sz w:val="28"/>
          <w:szCs w:val="28"/>
        </w:rPr>
        <w:t xml:space="preserve"> 2.1.3684-21. </w:t>
      </w:r>
      <w:proofErr w:type="gramStart"/>
      <w:r w:rsidRPr="000A647F">
        <w:rPr>
          <w:sz w:val="28"/>
          <w:szCs w:val="28"/>
        </w:rPr>
        <w:t>Не предоставлены личные медицинские книжки сотрудников, не организовано прохождение работниками периодического медицинского осмотра, а также работниками, деятельность, которых связана с обслуживанием водопроводных сооружений (сведения не представлены о прохождении профессиональной гигиенической подготовки и аттестации), отсутствуют сведения о прохождении вакцинации сотрудников в рамках национального календаря профилактических прививок, что является нарушением требований ст. 34, ст.35, ст.36 № 52-ФЗ от 30.03.1999г. "О</w:t>
      </w:r>
      <w:proofErr w:type="gramEnd"/>
      <w:r w:rsidRPr="000A647F">
        <w:rPr>
          <w:sz w:val="28"/>
          <w:szCs w:val="28"/>
        </w:rPr>
        <w:t xml:space="preserve"> санитарно- эпидемиологическом </w:t>
      </w:r>
      <w:proofErr w:type="gramStart"/>
      <w:r w:rsidRPr="000A647F">
        <w:rPr>
          <w:sz w:val="28"/>
          <w:szCs w:val="28"/>
        </w:rPr>
        <w:t>благополучии</w:t>
      </w:r>
      <w:proofErr w:type="gramEnd"/>
      <w:r w:rsidRPr="000A647F">
        <w:rPr>
          <w:sz w:val="28"/>
          <w:szCs w:val="28"/>
        </w:rPr>
        <w:t xml:space="preserve"> населения"; гл.1, п.3; приложение 1 п.24 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roofErr w:type="gramStart"/>
      <w:r w:rsidRPr="000A647F">
        <w:rPr>
          <w:sz w:val="28"/>
          <w:szCs w:val="28"/>
        </w:rPr>
        <w:t>;с</w:t>
      </w:r>
      <w:proofErr w:type="gramEnd"/>
      <w:r w:rsidRPr="000A647F">
        <w:rPr>
          <w:sz w:val="28"/>
          <w:szCs w:val="28"/>
        </w:rPr>
        <w:t xml:space="preserve">т. 9 </w:t>
      </w:r>
      <w:r w:rsidRPr="000A647F">
        <w:rPr>
          <w:sz w:val="28"/>
          <w:szCs w:val="28"/>
        </w:rPr>
        <w:lastRenderedPageBreak/>
        <w:t xml:space="preserve">ст. </w:t>
      </w:r>
      <w:proofErr w:type="gramStart"/>
      <w:r w:rsidRPr="000A647F">
        <w:rPr>
          <w:sz w:val="28"/>
          <w:szCs w:val="28"/>
        </w:rPr>
        <w:t xml:space="preserve">10 Федерального закона от 17.09.1998 N 157-ФЗ (ред. от 31.12.2014, с </w:t>
      </w:r>
      <w:proofErr w:type="spellStart"/>
      <w:r w:rsidRPr="000A647F">
        <w:rPr>
          <w:sz w:val="28"/>
          <w:szCs w:val="28"/>
        </w:rPr>
        <w:t>изм</w:t>
      </w:r>
      <w:proofErr w:type="spellEnd"/>
      <w:r w:rsidRPr="000A647F">
        <w:rPr>
          <w:sz w:val="28"/>
          <w:szCs w:val="28"/>
        </w:rPr>
        <w:t>. от 19.12.2016) "Об иммунопрофилактике инфекционных болезней" (Принят Государственной Думой 17 июля 1998 года); Приказ Минздрава России от 06.12.2021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пр.1, 2.</w:t>
      </w:r>
      <w:proofErr w:type="gramEnd"/>
      <w:r w:rsidRPr="000A647F">
        <w:rPr>
          <w:sz w:val="28"/>
          <w:szCs w:val="28"/>
        </w:rPr>
        <w:t xml:space="preserve"> Ответственность за данные нарушения возлагается на Муниципальное унитарное предприятие "Екатерининское коммунальное хозяйство" согласно пункту 78 </w:t>
      </w:r>
      <w:proofErr w:type="spellStart"/>
      <w:r w:rsidRPr="000A647F">
        <w:rPr>
          <w:sz w:val="28"/>
          <w:szCs w:val="28"/>
        </w:rPr>
        <w:t>СанПиН</w:t>
      </w:r>
      <w:proofErr w:type="spellEnd"/>
      <w:r w:rsidRPr="000A647F">
        <w:rPr>
          <w:sz w:val="28"/>
          <w:szCs w:val="28"/>
        </w:rPr>
        <w:t xml:space="preserve"> 2.1.3684-21. </w:t>
      </w:r>
      <w:proofErr w:type="gramStart"/>
      <w:r w:rsidRPr="000A647F">
        <w:rPr>
          <w:sz w:val="28"/>
          <w:szCs w:val="28"/>
        </w:rPr>
        <w:t xml:space="preserve">Установленные нарушения качества воды и непредставление в ТО Управления </w:t>
      </w:r>
      <w:proofErr w:type="spellStart"/>
      <w:r w:rsidRPr="000A647F">
        <w:rPr>
          <w:sz w:val="28"/>
          <w:szCs w:val="28"/>
        </w:rPr>
        <w:t>Роспотребнадзора</w:t>
      </w:r>
      <w:proofErr w:type="spellEnd"/>
      <w:r w:rsidRPr="000A647F">
        <w:rPr>
          <w:sz w:val="28"/>
          <w:szCs w:val="28"/>
        </w:rPr>
        <w:t xml:space="preserve"> Омской области в Тарском районе информации о проводимых мероприятиях по выявлению и устранению причин ухудшения ее качества и безопасности обеспечения населения питьевой водой свидетельствуют о бездействии Муниципальное унитарное предприятие "Екатерининское коммунальное хозяйство" в части обеспечения населения с. Екатерининское Тарского района качественной и безопасной питьевой водой и могут привести к возникновению</w:t>
      </w:r>
      <w:proofErr w:type="gramEnd"/>
      <w:r w:rsidRPr="000A647F">
        <w:rPr>
          <w:sz w:val="28"/>
          <w:szCs w:val="28"/>
        </w:rPr>
        <w:t xml:space="preserve"> тяжкого вреда здоровью лиц, являющихся потребителями воды. Таким образом, МУП "Екатерининское коммунальное хозяйство", Администрацией Тарского Муниципального района Омской области, Администрацией Екатерининского сельского поселения Тарского Муниципального района Омской области не соблюдены требования законодательства. Просит суд обязать Администрацию Тарского Муниципального района Омской области обеспечить любым способом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население питьевой водой, качество которой соответствует требованиям главы 3, таблицы 3.13 п. 556; главы 3 таблицы 3.5 </w:t>
      </w:r>
      <w:proofErr w:type="spellStart"/>
      <w:r w:rsidRPr="000A647F">
        <w:rPr>
          <w:sz w:val="28"/>
          <w:szCs w:val="28"/>
        </w:rPr>
        <w:t>СанПиН</w:t>
      </w:r>
      <w:proofErr w:type="spellEnd"/>
      <w:r w:rsidRPr="000A647F">
        <w:rPr>
          <w:sz w:val="28"/>
          <w:szCs w:val="28"/>
        </w:rPr>
        <w:t xml:space="preserve">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sidRPr="000A647F">
        <w:rPr>
          <w:rStyle w:val="data2"/>
          <w:sz w:val="28"/>
          <w:szCs w:val="28"/>
        </w:rPr>
        <w:t>ДД.ММ.ГГГГ</w:t>
      </w:r>
      <w:r w:rsidRPr="000A647F">
        <w:rPr>
          <w:sz w:val="28"/>
          <w:szCs w:val="28"/>
        </w:rPr>
        <w:t xml:space="preserve"> </w:t>
      </w:r>
      <w:r w:rsidRPr="000A647F">
        <w:rPr>
          <w:rStyle w:val="nomer2"/>
          <w:sz w:val="28"/>
          <w:szCs w:val="28"/>
        </w:rPr>
        <w:t>№</w:t>
      </w:r>
      <w:r w:rsidRPr="000A647F">
        <w:rPr>
          <w:sz w:val="28"/>
          <w:szCs w:val="28"/>
        </w:rPr>
        <w:t xml:space="preserve">) в </w:t>
      </w:r>
      <w:r w:rsidRPr="000A647F">
        <w:rPr>
          <w:rStyle w:val="address2"/>
          <w:sz w:val="28"/>
          <w:szCs w:val="28"/>
        </w:rPr>
        <w:t>&lt;адрес&gt;</w:t>
      </w:r>
      <w:r w:rsidRPr="000A647F">
        <w:rPr>
          <w:sz w:val="28"/>
          <w:szCs w:val="28"/>
        </w:rPr>
        <w:t xml:space="preserve"> в </w:t>
      </w:r>
      <w:r w:rsidRPr="000A647F">
        <w:rPr>
          <w:rStyle w:val="address2"/>
          <w:sz w:val="28"/>
          <w:szCs w:val="28"/>
        </w:rPr>
        <w:t>&lt;адрес&gt;</w:t>
      </w:r>
      <w:r w:rsidRPr="000A647F">
        <w:rPr>
          <w:sz w:val="28"/>
          <w:szCs w:val="28"/>
        </w:rPr>
        <w:t xml:space="preserve">; обязать Муниципальное унитарное предприятие "Екатерининское коммунальное хозяйство"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пункта 77 раздела IV, таблицы 2 приложения 4 </w:t>
      </w:r>
      <w:proofErr w:type="spellStart"/>
      <w:r w:rsidRPr="000A647F">
        <w:rPr>
          <w:sz w:val="28"/>
          <w:szCs w:val="28"/>
        </w:rPr>
        <w:t>СанПиН</w:t>
      </w:r>
      <w:proofErr w:type="spellEnd"/>
      <w:r w:rsidRPr="000A647F">
        <w:rPr>
          <w:sz w:val="28"/>
          <w:szCs w:val="28"/>
        </w:rPr>
        <w:t xml:space="preserve"> </w:t>
      </w:r>
      <w:r w:rsidRPr="000A647F">
        <w:rPr>
          <w:rStyle w:val="data2"/>
          <w:sz w:val="28"/>
          <w:szCs w:val="28"/>
        </w:rPr>
        <w:t>ДД.ММ.ГГГГ</w:t>
      </w:r>
      <w:r w:rsidRPr="000A647F">
        <w:rPr>
          <w:sz w:val="28"/>
          <w:szCs w:val="28"/>
        </w:rPr>
        <w:t xml:space="preserve">-21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 52-ФЗ "О санитарно-эпидемиологическом благополучии населения", ст.25 Федеральный закон от </w:t>
      </w:r>
      <w:r w:rsidRPr="000A647F">
        <w:rPr>
          <w:rStyle w:val="data2"/>
          <w:sz w:val="28"/>
          <w:szCs w:val="28"/>
        </w:rPr>
        <w:t>ДД.ММ.ГГГГ</w:t>
      </w:r>
      <w:r w:rsidRPr="000A647F">
        <w:rPr>
          <w:sz w:val="28"/>
          <w:szCs w:val="28"/>
        </w:rPr>
        <w:t xml:space="preserve"> № 416-ФЗ "О водоснабжении и водоотведении"; обязать Муниципальное унитарное предприятие "Екатерининское коммунальное хозяйство", Администрацию </w:t>
      </w:r>
      <w:r w:rsidRPr="000A647F">
        <w:rPr>
          <w:sz w:val="28"/>
          <w:szCs w:val="28"/>
        </w:rPr>
        <w:lastRenderedPageBreak/>
        <w:t xml:space="preserve">Екатерининского сельского поселения Тарского Муниципального района Омской области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ограждение территорий вокруг </w:t>
      </w:r>
      <w:proofErr w:type="spellStart"/>
      <w:r w:rsidRPr="000A647F">
        <w:rPr>
          <w:sz w:val="28"/>
          <w:szCs w:val="28"/>
        </w:rPr>
        <w:t>каптажных</w:t>
      </w:r>
      <w:proofErr w:type="spellEnd"/>
      <w:r w:rsidRPr="000A647F">
        <w:rPr>
          <w:sz w:val="28"/>
          <w:szCs w:val="28"/>
        </w:rPr>
        <w:t xml:space="preserve"> сооружений по адресам: Екатерининское,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w:t>
      </w:r>
      <w:r w:rsidRPr="000A647F">
        <w:rPr>
          <w:rStyle w:val="address2"/>
          <w:sz w:val="28"/>
          <w:szCs w:val="28"/>
        </w:rPr>
        <w:t>&lt;адрес&gt;</w:t>
      </w:r>
      <w:r w:rsidRPr="000A647F">
        <w:rPr>
          <w:sz w:val="28"/>
          <w:szCs w:val="28"/>
        </w:rPr>
        <w:t xml:space="preserve">А/1, а также оборудовать </w:t>
      </w:r>
      <w:proofErr w:type="spellStart"/>
      <w:r w:rsidRPr="000A647F">
        <w:rPr>
          <w:sz w:val="28"/>
          <w:szCs w:val="28"/>
        </w:rPr>
        <w:t>отмостки</w:t>
      </w:r>
      <w:proofErr w:type="spellEnd"/>
      <w:r w:rsidRPr="000A647F">
        <w:rPr>
          <w:sz w:val="28"/>
          <w:szCs w:val="28"/>
        </w:rPr>
        <w:t xml:space="preserve"> с уклоном в сторону водоотводной канавы в соответствии с пунктом 87 </w:t>
      </w:r>
      <w:proofErr w:type="spellStart"/>
      <w:r w:rsidRPr="000A647F">
        <w:rPr>
          <w:sz w:val="28"/>
          <w:szCs w:val="28"/>
        </w:rPr>
        <w:t>СанПиН</w:t>
      </w:r>
      <w:proofErr w:type="spellEnd"/>
      <w:r w:rsidRPr="000A647F">
        <w:rPr>
          <w:sz w:val="28"/>
          <w:szCs w:val="28"/>
        </w:rPr>
        <w:t xml:space="preserve">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Муниципальное унитарное предприятие "Екатерининское коммунальное хозяйство", Администрацию Екатерининского сельского поселения Тарского Муниципального района Омской области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укрытие надземной части водозаборных сооружений для предотвращения загрязнения воды </w:t>
      </w:r>
      <w:proofErr w:type="spellStart"/>
      <w:r w:rsidRPr="000A647F">
        <w:rPr>
          <w:sz w:val="28"/>
          <w:szCs w:val="28"/>
        </w:rPr>
        <w:t>водоисточников</w:t>
      </w:r>
      <w:proofErr w:type="spellEnd"/>
      <w:r w:rsidRPr="000A647F">
        <w:rPr>
          <w:sz w:val="28"/>
          <w:szCs w:val="28"/>
        </w:rPr>
        <w:t xml:space="preserve"> по адресам: </w:t>
      </w:r>
      <w:r w:rsidRPr="000A647F">
        <w:rPr>
          <w:rStyle w:val="address2"/>
          <w:sz w:val="28"/>
          <w:szCs w:val="28"/>
        </w:rPr>
        <w:t>&lt;адрес&gt;</w:t>
      </w:r>
      <w:r w:rsidRPr="000A647F">
        <w:rPr>
          <w:sz w:val="28"/>
          <w:szCs w:val="28"/>
        </w:rPr>
        <w:t xml:space="preserve">А/1; </w:t>
      </w:r>
      <w:r w:rsidRPr="000A647F">
        <w:rPr>
          <w:rStyle w:val="address2"/>
          <w:sz w:val="28"/>
          <w:szCs w:val="28"/>
        </w:rPr>
        <w:t>&lt;адрес&gt;</w:t>
      </w:r>
      <w:r w:rsidRPr="000A647F">
        <w:rPr>
          <w:sz w:val="28"/>
          <w:szCs w:val="28"/>
        </w:rPr>
        <w:t>;</w:t>
      </w:r>
      <w:r w:rsidRPr="000A647F">
        <w:rPr>
          <w:rStyle w:val="address2"/>
          <w:sz w:val="28"/>
          <w:szCs w:val="28"/>
        </w:rPr>
        <w:t>&lt;адрес&gt;</w:t>
      </w:r>
      <w:r w:rsidRPr="000A647F">
        <w:rPr>
          <w:sz w:val="28"/>
          <w:szCs w:val="28"/>
        </w:rPr>
        <w:t xml:space="preserve"> в соответствии с пунктом 87 </w:t>
      </w:r>
      <w:proofErr w:type="spellStart"/>
      <w:r w:rsidRPr="000A647F">
        <w:rPr>
          <w:sz w:val="28"/>
          <w:szCs w:val="28"/>
        </w:rPr>
        <w:t>СанПиН</w:t>
      </w:r>
      <w:proofErr w:type="spellEnd"/>
      <w:r w:rsidRPr="000A647F">
        <w:rPr>
          <w:sz w:val="28"/>
          <w:szCs w:val="28"/>
        </w:rPr>
        <w:t xml:space="preserve">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Муниципальное унитарное предприятие "Екатерининское коммунальное хозяйство", Администрацию Екатерининского сельского поселения Тарского Муниципального района Омской области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оборудовать водозаборы аппаратурой для систематического контроля соответствия фактического дебита при эксплуатации водопровода проектной производительности в соответствии с пунктом 3.2.1.5 </w:t>
      </w:r>
      <w:proofErr w:type="spellStart"/>
      <w:r w:rsidRPr="000A647F">
        <w:rPr>
          <w:sz w:val="28"/>
          <w:szCs w:val="28"/>
        </w:rPr>
        <w:t>СанПиН</w:t>
      </w:r>
      <w:proofErr w:type="spellEnd"/>
      <w:r w:rsidRPr="000A647F">
        <w:rPr>
          <w:sz w:val="28"/>
          <w:szCs w:val="28"/>
        </w:rPr>
        <w:t xml:space="preserve"> 2.</w:t>
      </w:r>
      <w:r w:rsidRPr="000A647F">
        <w:rPr>
          <w:rStyle w:val="data2"/>
          <w:sz w:val="28"/>
          <w:szCs w:val="28"/>
        </w:rPr>
        <w:t>ДД.ММ.ГГГГ</w:t>
      </w:r>
      <w:r w:rsidRPr="000A647F">
        <w:rPr>
          <w:sz w:val="28"/>
          <w:szCs w:val="28"/>
        </w:rPr>
        <w:t xml:space="preserve">-02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nomer2"/>
          <w:sz w:val="28"/>
          <w:szCs w:val="28"/>
        </w:rPr>
        <w:t>№</w:t>
      </w:r>
      <w:r w:rsidRPr="000A647F">
        <w:rPr>
          <w:sz w:val="28"/>
          <w:szCs w:val="28"/>
        </w:rPr>
        <w:t xml:space="preserve">; пунктом 105 </w:t>
      </w:r>
      <w:proofErr w:type="spellStart"/>
      <w:r w:rsidRPr="000A647F">
        <w:rPr>
          <w:sz w:val="28"/>
          <w:szCs w:val="28"/>
        </w:rPr>
        <w:t>СанПиН</w:t>
      </w:r>
      <w:proofErr w:type="spellEnd"/>
      <w:r w:rsidRPr="000A647F">
        <w:rPr>
          <w:sz w:val="28"/>
          <w:szCs w:val="28"/>
        </w:rPr>
        <w:t xml:space="preserve"> </w:t>
      </w:r>
      <w:r w:rsidRPr="000A647F">
        <w:rPr>
          <w:rStyle w:val="data2"/>
          <w:sz w:val="28"/>
          <w:szCs w:val="28"/>
        </w:rPr>
        <w:t>ДД.ММ.ГГГГ</w:t>
      </w:r>
      <w:r w:rsidRPr="000A647F">
        <w:rPr>
          <w:sz w:val="28"/>
          <w:szCs w:val="28"/>
        </w:rPr>
        <w:t xml:space="preserve">-21"Санитарно-эпидемиологические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Муниципальное унитарное предприятие "Екатерининское коммунальное хозяйство"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обеспечить прохождение периодического медицинского осмотра работников, а также работников деятельность, которых связана с обслуживанием водопроводных сооружений, прохождение вакцинации сотрудников в рамках национального календаря профилактических прививок в соответствии ст. 34, ст.35, ст.36 № 52-ФЗ от 30.03.1999г. "О санитарно-эпидемиологическом </w:t>
      </w:r>
      <w:r w:rsidRPr="000A647F">
        <w:rPr>
          <w:sz w:val="28"/>
          <w:szCs w:val="28"/>
        </w:rPr>
        <w:lastRenderedPageBreak/>
        <w:t xml:space="preserve">благополучии населения"; гл.1, п.3; приложение 1 п.24 Приказа Минздрава России от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осмотры";ст. 9 ст. 10 Федерального закона от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N 157-ФЗ (ред. от </w:t>
      </w:r>
      <w:r w:rsidRPr="000A647F">
        <w:rPr>
          <w:rStyle w:val="data2"/>
          <w:sz w:val="28"/>
          <w:szCs w:val="28"/>
        </w:rPr>
        <w:t>ДД.ММ.ГГГГ</w:t>
      </w:r>
      <w:r w:rsidRPr="000A647F">
        <w:rPr>
          <w:sz w:val="28"/>
          <w:szCs w:val="28"/>
        </w:rPr>
        <w:t xml:space="preserve">, с </w:t>
      </w:r>
      <w:proofErr w:type="spellStart"/>
      <w:r w:rsidRPr="000A647F">
        <w:rPr>
          <w:sz w:val="28"/>
          <w:szCs w:val="28"/>
        </w:rPr>
        <w:t>изм</w:t>
      </w:r>
      <w:proofErr w:type="spellEnd"/>
      <w:r w:rsidRPr="000A647F">
        <w:rPr>
          <w:sz w:val="28"/>
          <w:szCs w:val="28"/>
        </w:rPr>
        <w:t xml:space="preserve">. от </w:t>
      </w:r>
      <w:r w:rsidRPr="000A647F">
        <w:rPr>
          <w:rStyle w:val="data2"/>
          <w:sz w:val="28"/>
          <w:szCs w:val="28"/>
        </w:rPr>
        <w:t>ДД.ММ.ГГГГ</w:t>
      </w:r>
      <w:r w:rsidRPr="000A647F">
        <w:rPr>
          <w:sz w:val="28"/>
          <w:szCs w:val="28"/>
        </w:rPr>
        <w:t xml:space="preserve">) "Об иммунопрофилактике инфекционных болезней" (Принят Государственной Думой </w:t>
      </w:r>
      <w:r w:rsidRPr="000A647F">
        <w:rPr>
          <w:rStyle w:val="data2"/>
          <w:sz w:val="28"/>
          <w:szCs w:val="28"/>
        </w:rPr>
        <w:t>ДД.ММ.ГГГГ</w:t>
      </w:r>
      <w:r w:rsidRPr="000A647F">
        <w:rPr>
          <w:sz w:val="28"/>
          <w:szCs w:val="28"/>
        </w:rPr>
        <w:t xml:space="preserve">); Приказа Минздрава России от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пр.1, 2; обязать Муниципальное унитарное предприятие "Екатерининское коммунальное хозяйство", Администрацию Екатерининского сельского поселения Тарского Муниципального района Омской области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соответствии ст. 23 части 5, ст. 24 части 6 Федерального закона от </w:t>
      </w:r>
      <w:r w:rsidRPr="000A647F">
        <w:rPr>
          <w:rStyle w:val="data2"/>
          <w:sz w:val="28"/>
          <w:szCs w:val="28"/>
        </w:rPr>
        <w:t>ДД.ММ.ГГГГ</w:t>
      </w:r>
      <w:r w:rsidRPr="000A647F">
        <w:rPr>
          <w:sz w:val="28"/>
          <w:szCs w:val="28"/>
        </w:rPr>
        <w:t xml:space="preserve"> № 416-ФЗ «О водоснабжении и </w:t>
      </w:r>
      <w:proofErr w:type="gramStart"/>
      <w:r w:rsidRPr="000A647F">
        <w:rPr>
          <w:sz w:val="28"/>
          <w:szCs w:val="28"/>
        </w:rPr>
        <w:t>водоотведении</w:t>
      </w:r>
      <w:proofErr w:type="gramEnd"/>
      <w:r w:rsidRPr="000A647F">
        <w:rPr>
          <w:sz w:val="28"/>
          <w:szCs w:val="28"/>
        </w:rPr>
        <w:t>»,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0A647F" w:rsidRPr="000A647F" w:rsidRDefault="000A647F" w:rsidP="000A647F">
      <w:pPr>
        <w:pStyle w:val="a3"/>
        <w:ind w:firstLine="720"/>
        <w:jc w:val="both"/>
        <w:rPr>
          <w:sz w:val="28"/>
          <w:szCs w:val="28"/>
        </w:rPr>
      </w:pPr>
      <w:r w:rsidRPr="000A647F">
        <w:rPr>
          <w:sz w:val="28"/>
          <w:szCs w:val="28"/>
        </w:rPr>
        <w:t xml:space="preserve">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Указала, что нарушения не были устранены ответчиками до момента рассмотрения дела в суде. Подтвердила все указанное в представленном иске. В части срок исполнения требования, изложенного в п. 7 иска, просила установить срок исполнения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w:t>
      </w:r>
    </w:p>
    <w:p w:rsidR="000A647F" w:rsidRPr="000A647F" w:rsidRDefault="000A647F" w:rsidP="000A647F">
      <w:pPr>
        <w:pStyle w:val="a3"/>
        <w:ind w:firstLine="720"/>
        <w:jc w:val="both"/>
        <w:rPr>
          <w:sz w:val="28"/>
          <w:szCs w:val="28"/>
        </w:rPr>
      </w:pPr>
      <w:r w:rsidRPr="000A647F">
        <w:rPr>
          <w:sz w:val="28"/>
          <w:szCs w:val="28"/>
        </w:rPr>
        <w:t xml:space="preserve">Представитель ответчика МУП «Екатерининское коммунальное хозяйство» Кондратьев А.А. в судебном заседании против требований, направленных к МУП, не возражал, однако указал, что для исполнения требования в части оборудования водозабора аппаратурой для контроля соответствия фактического дебита при эксплуатации водопровода запрошенный истцом срок исполнения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является недостаточным, поскольку в 2024 году отсутствуют средства для приобретения и установки такой аппаратуры. Просил в этой части продлить срок исполнения до 2025 года, поскольку в 2025 году, возможно, будет дополнительное финансирование по программе «Чистая вода». В остальной </w:t>
      </w:r>
      <w:r w:rsidRPr="000A647F">
        <w:rPr>
          <w:sz w:val="28"/>
          <w:szCs w:val="28"/>
        </w:rPr>
        <w:lastRenderedPageBreak/>
        <w:t>части запрошенные сроки исполнения указанных в иске требований являются достаточными.</w:t>
      </w:r>
    </w:p>
    <w:p w:rsidR="000A647F" w:rsidRPr="000A647F" w:rsidRDefault="000A647F" w:rsidP="000A647F">
      <w:pPr>
        <w:pStyle w:val="a3"/>
        <w:ind w:firstLine="720"/>
        <w:jc w:val="both"/>
        <w:rPr>
          <w:sz w:val="28"/>
          <w:szCs w:val="28"/>
        </w:rPr>
      </w:pPr>
      <w:r w:rsidRPr="000A647F">
        <w:rPr>
          <w:sz w:val="28"/>
          <w:szCs w:val="28"/>
        </w:rPr>
        <w:t>Представитель администрации Екатерининского сельского поселения в судебном заседании не участвовал, в письменном заявлении просил рассмотреть дело в его отсутствие, возражений против иска не имеет (</w:t>
      </w:r>
      <w:proofErr w:type="gramStart"/>
      <w:r w:rsidRPr="000A647F">
        <w:rPr>
          <w:sz w:val="28"/>
          <w:szCs w:val="28"/>
        </w:rPr>
        <w:t>л</w:t>
      </w:r>
      <w:proofErr w:type="gramEnd"/>
      <w:r w:rsidRPr="000A647F">
        <w:rPr>
          <w:sz w:val="28"/>
          <w:szCs w:val="28"/>
        </w:rPr>
        <w:t>.д. 76).</w:t>
      </w:r>
    </w:p>
    <w:p w:rsidR="000A647F" w:rsidRPr="000A647F" w:rsidRDefault="000A647F" w:rsidP="000A647F">
      <w:pPr>
        <w:pStyle w:val="a3"/>
        <w:ind w:firstLine="720"/>
        <w:jc w:val="both"/>
        <w:rPr>
          <w:sz w:val="28"/>
          <w:szCs w:val="28"/>
        </w:rPr>
      </w:pPr>
      <w:r w:rsidRPr="000A647F">
        <w:rPr>
          <w:sz w:val="28"/>
          <w:szCs w:val="28"/>
        </w:rPr>
        <w:t xml:space="preserve">Представитель ответчика администрации Тарского муниципального района в судебном заседании не участвовал, просил рассмотреть дело в его отсутствие, в письменном отзыве на иск (л.д. 77-78) указал, что по сути требований, заявленных к данному ответчику возражения отсутствуют, однако, срок исполнения судебного решения просил установить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ссылаясь на отсутствие финансовых средств для исполнения решения в более короткие сроки.</w:t>
      </w:r>
    </w:p>
    <w:p w:rsidR="000A647F" w:rsidRPr="000A647F" w:rsidRDefault="000A647F" w:rsidP="000A647F">
      <w:pPr>
        <w:pStyle w:val="a3"/>
        <w:ind w:firstLine="720"/>
        <w:jc w:val="both"/>
        <w:rPr>
          <w:sz w:val="28"/>
          <w:szCs w:val="28"/>
        </w:rPr>
      </w:pPr>
      <w:proofErr w:type="gramStart"/>
      <w:r w:rsidRPr="000A647F">
        <w:rPr>
          <w:sz w:val="28"/>
          <w:szCs w:val="28"/>
        </w:rPr>
        <w:t xml:space="preserve">Выслушав представителя истца, представителя ответчика,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w:t>
      </w:r>
      <w:r w:rsidRPr="000A647F">
        <w:rPr>
          <w:rStyle w:val="address2"/>
          <w:sz w:val="28"/>
          <w:szCs w:val="28"/>
        </w:rPr>
        <w:t>&lt;адрес&gt;</w:t>
      </w:r>
      <w:r w:rsidRPr="000A647F">
        <w:rPr>
          <w:sz w:val="28"/>
          <w:szCs w:val="28"/>
        </w:rPr>
        <w:t xml:space="preserve"> подлежащими удовлетворению.</w:t>
      </w:r>
      <w:proofErr w:type="gramEnd"/>
    </w:p>
    <w:p w:rsidR="000A647F" w:rsidRPr="000A647F" w:rsidRDefault="000A647F" w:rsidP="000A647F">
      <w:pPr>
        <w:pStyle w:val="a3"/>
        <w:ind w:firstLine="720"/>
        <w:jc w:val="both"/>
        <w:rPr>
          <w:sz w:val="28"/>
          <w:szCs w:val="28"/>
        </w:rPr>
      </w:pPr>
      <w:proofErr w:type="gramStart"/>
      <w:r w:rsidRPr="000A647F">
        <w:rPr>
          <w:sz w:val="28"/>
          <w:szCs w:val="28"/>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sidRPr="000A647F">
        <w:rPr>
          <w:sz w:val="28"/>
          <w:szCs w:val="28"/>
        </w:rPr>
        <w:t>Роспотребнадзор</w:t>
      </w:r>
      <w:proofErr w:type="spellEnd"/>
      <w:r w:rsidRPr="000A647F">
        <w:rPr>
          <w:sz w:val="28"/>
          <w:szCs w:val="28"/>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sidRPr="000A647F">
        <w:rPr>
          <w:sz w:val="28"/>
          <w:szCs w:val="28"/>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0A647F" w:rsidRPr="000A647F" w:rsidRDefault="000A647F" w:rsidP="000A647F">
      <w:pPr>
        <w:pStyle w:val="a3"/>
        <w:ind w:firstLine="720"/>
        <w:jc w:val="both"/>
        <w:rPr>
          <w:sz w:val="28"/>
          <w:szCs w:val="28"/>
        </w:rPr>
      </w:pPr>
      <w:r w:rsidRPr="000A647F">
        <w:rPr>
          <w:sz w:val="28"/>
          <w:szCs w:val="28"/>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0A647F" w:rsidRPr="000A647F" w:rsidRDefault="000A647F" w:rsidP="000A647F">
      <w:pPr>
        <w:pStyle w:val="a3"/>
        <w:ind w:firstLine="720"/>
        <w:jc w:val="both"/>
        <w:rPr>
          <w:sz w:val="28"/>
          <w:szCs w:val="28"/>
        </w:rPr>
      </w:pPr>
      <w:r w:rsidRPr="000A647F">
        <w:rPr>
          <w:sz w:val="28"/>
          <w:szCs w:val="28"/>
        </w:rPr>
        <w:lastRenderedPageBreak/>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sidRPr="000A647F">
        <w:rPr>
          <w:sz w:val="28"/>
          <w:szCs w:val="28"/>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0A647F" w:rsidRPr="000A647F" w:rsidRDefault="000A647F" w:rsidP="000A647F">
      <w:pPr>
        <w:pStyle w:val="a3"/>
        <w:ind w:firstLine="720"/>
        <w:jc w:val="both"/>
        <w:rPr>
          <w:sz w:val="28"/>
          <w:szCs w:val="28"/>
        </w:rPr>
      </w:pPr>
      <w:r w:rsidRPr="000A647F">
        <w:rPr>
          <w:sz w:val="28"/>
          <w:szCs w:val="28"/>
        </w:rP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0A647F" w:rsidRPr="000A647F" w:rsidRDefault="000A647F" w:rsidP="000A647F">
      <w:pPr>
        <w:pStyle w:val="a3"/>
        <w:ind w:firstLine="720"/>
        <w:jc w:val="both"/>
        <w:rPr>
          <w:sz w:val="28"/>
          <w:szCs w:val="28"/>
        </w:rPr>
      </w:pPr>
      <w:r w:rsidRPr="000A647F">
        <w:rPr>
          <w:sz w:val="28"/>
          <w:szCs w:val="28"/>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0A647F" w:rsidRPr="000A647F" w:rsidRDefault="000A647F" w:rsidP="000A647F">
      <w:pPr>
        <w:pStyle w:val="a3"/>
        <w:ind w:firstLine="720"/>
        <w:jc w:val="both"/>
        <w:rPr>
          <w:sz w:val="28"/>
          <w:szCs w:val="28"/>
        </w:rPr>
      </w:pPr>
      <w:r w:rsidRPr="000A647F">
        <w:rPr>
          <w:sz w:val="28"/>
          <w:szCs w:val="28"/>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0A647F" w:rsidRPr="000A647F" w:rsidRDefault="000A647F" w:rsidP="000A647F">
      <w:pPr>
        <w:pStyle w:val="a3"/>
        <w:ind w:firstLine="720"/>
        <w:jc w:val="both"/>
        <w:rPr>
          <w:sz w:val="28"/>
          <w:szCs w:val="28"/>
        </w:rPr>
      </w:pPr>
      <w:r w:rsidRPr="000A647F">
        <w:rPr>
          <w:sz w:val="28"/>
          <w:szCs w:val="28"/>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0A647F" w:rsidRPr="000A647F" w:rsidRDefault="000A647F" w:rsidP="000A647F">
      <w:pPr>
        <w:pStyle w:val="a3"/>
        <w:ind w:firstLine="720"/>
        <w:jc w:val="both"/>
        <w:rPr>
          <w:sz w:val="28"/>
          <w:szCs w:val="28"/>
        </w:rPr>
      </w:pPr>
      <w:proofErr w:type="gramStart"/>
      <w:r w:rsidRPr="000A647F">
        <w:rPr>
          <w:sz w:val="28"/>
          <w:szCs w:val="28"/>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sidRPr="000A647F">
        <w:rPr>
          <w:sz w:val="28"/>
          <w:szCs w:val="28"/>
        </w:rPr>
        <w:t xml:space="preserve"> </w:t>
      </w:r>
      <w:proofErr w:type="gramStart"/>
      <w:r w:rsidRPr="000A647F">
        <w:rPr>
          <w:sz w:val="28"/>
          <w:szCs w:val="28"/>
        </w:rPr>
        <w:t xml:space="preserve">Законами субъекта </w:t>
      </w:r>
      <w:r w:rsidRPr="000A647F">
        <w:rPr>
          <w:sz w:val="28"/>
          <w:szCs w:val="28"/>
        </w:rPr>
        <w:lastRenderedPageBreak/>
        <w:t>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0A647F" w:rsidRPr="000A647F" w:rsidRDefault="000A647F" w:rsidP="000A647F">
      <w:pPr>
        <w:pStyle w:val="a3"/>
        <w:ind w:firstLine="720"/>
        <w:jc w:val="both"/>
        <w:rPr>
          <w:sz w:val="28"/>
          <w:szCs w:val="28"/>
        </w:rPr>
      </w:pPr>
      <w:r w:rsidRPr="000A647F">
        <w:rPr>
          <w:sz w:val="28"/>
          <w:szCs w:val="28"/>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A647F" w:rsidRPr="000A647F" w:rsidRDefault="000A647F" w:rsidP="000A647F">
      <w:pPr>
        <w:pStyle w:val="a3"/>
        <w:ind w:firstLine="720"/>
        <w:jc w:val="both"/>
        <w:rPr>
          <w:sz w:val="28"/>
          <w:szCs w:val="28"/>
        </w:rPr>
      </w:pPr>
      <w:r w:rsidRPr="000A647F">
        <w:rPr>
          <w:sz w:val="28"/>
          <w:szCs w:val="28"/>
        </w:rPr>
        <w:t xml:space="preserve">Как установлено судом и следует из материалов дела, территориальным отделом Управления </w:t>
      </w:r>
      <w:proofErr w:type="spellStart"/>
      <w:r w:rsidRPr="000A647F">
        <w:rPr>
          <w:sz w:val="28"/>
          <w:szCs w:val="28"/>
        </w:rPr>
        <w:t>Роспотребнадзора</w:t>
      </w:r>
      <w:proofErr w:type="spellEnd"/>
      <w:r w:rsidRPr="000A647F">
        <w:rPr>
          <w:sz w:val="28"/>
          <w:szCs w:val="28"/>
        </w:rPr>
        <w:t xml:space="preserve"> по Омской области в Тарском районе при проведении плановой выездной проверки (</w:t>
      </w:r>
      <w:proofErr w:type="gramStart"/>
      <w:r w:rsidRPr="000A647F">
        <w:rPr>
          <w:sz w:val="28"/>
          <w:szCs w:val="28"/>
        </w:rPr>
        <w:t>л</w:t>
      </w:r>
      <w:proofErr w:type="gramEnd"/>
      <w:r w:rsidRPr="000A647F">
        <w:rPr>
          <w:sz w:val="28"/>
          <w:szCs w:val="28"/>
        </w:rPr>
        <w:t>.д. 13-15) в отношении МУП «Екатерининское коммунальное хозяйство» установлены нарушения требований действующего законодательства в области водоснабжения населения.</w:t>
      </w:r>
    </w:p>
    <w:p w:rsidR="000A647F" w:rsidRPr="000A647F" w:rsidRDefault="000A647F" w:rsidP="000A647F">
      <w:pPr>
        <w:pStyle w:val="a3"/>
        <w:ind w:firstLine="720"/>
        <w:jc w:val="both"/>
        <w:rPr>
          <w:sz w:val="28"/>
          <w:szCs w:val="28"/>
        </w:rPr>
      </w:pPr>
      <w:r w:rsidRPr="000A647F">
        <w:rPr>
          <w:sz w:val="28"/>
          <w:szCs w:val="28"/>
        </w:rPr>
        <w:t xml:space="preserve">Так, пробы воды водопроводной холодной, отобранные из водоразборной колонки и скважины не соответствуют требованиям раздела IV п. 75, п. 91 </w:t>
      </w:r>
      <w:proofErr w:type="spellStart"/>
      <w:r w:rsidRPr="000A647F">
        <w:rPr>
          <w:sz w:val="28"/>
          <w:szCs w:val="28"/>
        </w:rPr>
        <w:t>СанПиН</w:t>
      </w:r>
      <w:proofErr w:type="spellEnd"/>
      <w:r w:rsidRPr="000A647F">
        <w:rPr>
          <w:sz w:val="28"/>
          <w:szCs w:val="28"/>
        </w:rPr>
        <w:t xml:space="preserve"> 2.1.3684-21, раздела III </w:t>
      </w:r>
      <w:proofErr w:type="spellStart"/>
      <w:proofErr w:type="gramStart"/>
      <w:r w:rsidRPr="000A647F">
        <w:rPr>
          <w:sz w:val="28"/>
          <w:szCs w:val="28"/>
        </w:rPr>
        <w:t>табл</w:t>
      </w:r>
      <w:proofErr w:type="spellEnd"/>
      <w:proofErr w:type="gramEnd"/>
      <w:r w:rsidRPr="000A647F">
        <w:rPr>
          <w:sz w:val="28"/>
          <w:szCs w:val="28"/>
        </w:rPr>
        <w:t xml:space="preserve"> 3., </w:t>
      </w:r>
      <w:proofErr w:type="spellStart"/>
      <w:r w:rsidRPr="000A647F">
        <w:rPr>
          <w:sz w:val="28"/>
          <w:szCs w:val="28"/>
        </w:rPr>
        <w:t>табл</w:t>
      </w:r>
      <w:proofErr w:type="spellEnd"/>
      <w:r w:rsidRPr="000A647F">
        <w:rPr>
          <w:sz w:val="28"/>
          <w:szCs w:val="28"/>
        </w:rPr>
        <w:t xml:space="preserve"> 3.5 </w:t>
      </w:r>
      <w:proofErr w:type="spellStart"/>
      <w:r w:rsidRPr="000A647F">
        <w:rPr>
          <w:sz w:val="28"/>
          <w:szCs w:val="28"/>
        </w:rPr>
        <w:t>СанПиН</w:t>
      </w:r>
      <w:proofErr w:type="spellEnd"/>
      <w:r w:rsidRPr="000A647F">
        <w:rPr>
          <w:sz w:val="28"/>
          <w:szCs w:val="28"/>
        </w:rPr>
        <w:t xml:space="preserve"> 1.2.3685-21, что подтверждается протоколами испытаний от 17.11.2023 и от 20.11.2023 (л.д. 31-32), экспертным заключением по результатам лабораторно-инструментальных исследований № 3971Тр/л от 21.11.2023 (л.д.29-30), имеются превышения по показателям железо, обнаружены общие </w:t>
      </w:r>
      <w:proofErr w:type="spellStart"/>
      <w:r w:rsidRPr="000A647F">
        <w:rPr>
          <w:sz w:val="28"/>
          <w:szCs w:val="28"/>
        </w:rPr>
        <w:t>колиформные</w:t>
      </w:r>
      <w:proofErr w:type="spellEnd"/>
      <w:r w:rsidRPr="000A647F">
        <w:rPr>
          <w:sz w:val="28"/>
          <w:szCs w:val="28"/>
        </w:rPr>
        <w:t xml:space="preserve"> бактерии.</w:t>
      </w:r>
    </w:p>
    <w:p w:rsidR="000A647F" w:rsidRPr="000A647F" w:rsidRDefault="000A647F" w:rsidP="000A647F">
      <w:pPr>
        <w:pStyle w:val="a3"/>
        <w:ind w:firstLine="720"/>
        <w:jc w:val="both"/>
        <w:rPr>
          <w:sz w:val="28"/>
          <w:szCs w:val="28"/>
        </w:rPr>
      </w:pPr>
      <w:r w:rsidRPr="000A647F">
        <w:rPr>
          <w:sz w:val="28"/>
          <w:szCs w:val="28"/>
        </w:rPr>
        <w:t>По итогу проверки МУП «Екатерининское коммунальное хозяйство» выдано предписание № 2784 от 24.11.2023 об устранении выявленных нарушений (</w:t>
      </w:r>
      <w:proofErr w:type="gramStart"/>
      <w:r w:rsidRPr="000A647F">
        <w:rPr>
          <w:sz w:val="28"/>
          <w:szCs w:val="28"/>
        </w:rPr>
        <w:t>л</w:t>
      </w:r>
      <w:proofErr w:type="gramEnd"/>
      <w:r w:rsidRPr="000A647F">
        <w:rPr>
          <w:sz w:val="28"/>
          <w:szCs w:val="28"/>
        </w:rPr>
        <w:t xml:space="preserve">.д.24-28) </w:t>
      </w:r>
    </w:p>
    <w:p w:rsidR="000A647F" w:rsidRPr="000A647F" w:rsidRDefault="000A647F" w:rsidP="000A647F">
      <w:pPr>
        <w:pStyle w:val="a3"/>
        <w:ind w:firstLine="720"/>
        <w:jc w:val="both"/>
        <w:rPr>
          <w:sz w:val="28"/>
          <w:szCs w:val="28"/>
        </w:rPr>
      </w:pPr>
      <w:r w:rsidRPr="000A647F">
        <w:rPr>
          <w:sz w:val="28"/>
          <w:szCs w:val="28"/>
        </w:rPr>
        <w:t xml:space="preserve">Постановлением Главного государственного санитарного врача РФ от 28.01.2021 № 3 утверждены санитарные правила и нормы </w:t>
      </w:r>
      <w:proofErr w:type="spellStart"/>
      <w:r w:rsidRPr="000A647F">
        <w:rPr>
          <w:sz w:val="28"/>
          <w:szCs w:val="28"/>
        </w:rPr>
        <w:t>СанПиН</w:t>
      </w:r>
      <w:proofErr w:type="spellEnd"/>
      <w:r w:rsidRPr="000A647F">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A647F" w:rsidRPr="000A647F" w:rsidRDefault="000A647F" w:rsidP="000A647F">
      <w:pPr>
        <w:pStyle w:val="a3"/>
        <w:ind w:firstLine="720"/>
        <w:jc w:val="both"/>
        <w:rPr>
          <w:sz w:val="28"/>
          <w:szCs w:val="28"/>
        </w:rPr>
      </w:pPr>
      <w:r w:rsidRPr="000A647F">
        <w:rPr>
          <w:sz w:val="28"/>
          <w:szCs w:val="28"/>
        </w:rPr>
        <w:t xml:space="preserve">Согласно п.75 </w:t>
      </w:r>
      <w:proofErr w:type="spellStart"/>
      <w:r w:rsidRPr="000A647F">
        <w:rPr>
          <w:sz w:val="28"/>
          <w:szCs w:val="28"/>
        </w:rPr>
        <w:t>СанПиН</w:t>
      </w:r>
      <w:proofErr w:type="spellEnd"/>
      <w:r w:rsidRPr="000A647F">
        <w:rPr>
          <w:sz w:val="28"/>
          <w:szCs w:val="28"/>
        </w:rPr>
        <w:t xml:space="preserve"> 2.1.3684-21 качество и безопасность питьевой и горячей воды должны соответствовать гигиеническим нормативам. </w:t>
      </w:r>
      <w:r w:rsidRPr="000A647F">
        <w:rPr>
          <w:sz w:val="28"/>
          <w:szCs w:val="28"/>
        </w:rPr>
        <w:lastRenderedPageBreak/>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proofErr w:type="spellStart"/>
      <w:r w:rsidRPr="000A647F">
        <w:rPr>
          <w:sz w:val="28"/>
          <w:szCs w:val="28"/>
        </w:rPr>
        <w:t>Escherichia</w:t>
      </w:r>
      <w:proofErr w:type="spellEnd"/>
      <w:r w:rsidRPr="000A647F">
        <w:rPr>
          <w:sz w:val="28"/>
          <w:szCs w:val="28"/>
        </w:rPr>
        <w:t xml:space="preserve"> </w:t>
      </w:r>
      <w:proofErr w:type="spellStart"/>
      <w:r w:rsidRPr="000A647F">
        <w:rPr>
          <w:sz w:val="28"/>
          <w:szCs w:val="28"/>
        </w:rPr>
        <w:t>coli</w:t>
      </w:r>
      <w:proofErr w:type="spellEnd"/>
      <w:r w:rsidRPr="000A647F">
        <w:rPr>
          <w:sz w:val="28"/>
          <w:szCs w:val="28"/>
        </w:rPr>
        <w:t xml:space="preserve">), </w:t>
      </w:r>
      <w:proofErr w:type="spellStart"/>
      <w:r w:rsidRPr="000A647F">
        <w:rPr>
          <w:sz w:val="28"/>
          <w:szCs w:val="28"/>
        </w:rPr>
        <w:t>паразитологическим</w:t>
      </w:r>
      <w:proofErr w:type="spellEnd"/>
      <w:r w:rsidRPr="000A647F">
        <w:rPr>
          <w:sz w:val="28"/>
          <w:szCs w:val="28"/>
        </w:rPr>
        <w:t xml:space="preserve">, вирусологическим показателям, уровней вмешательства по радиологическим показателям; превышения уровней гигиенических нормативов ОМЧ, ОКБ, ТКБ и </w:t>
      </w:r>
      <w:proofErr w:type="spellStart"/>
      <w:r w:rsidRPr="000A647F">
        <w:rPr>
          <w:sz w:val="28"/>
          <w:szCs w:val="28"/>
        </w:rPr>
        <w:t>Escherichia</w:t>
      </w:r>
      <w:proofErr w:type="spellEnd"/>
      <w:r w:rsidRPr="000A647F">
        <w:rPr>
          <w:sz w:val="28"/>
          <w:szCs w:val="28"/>
        </w:rPr>
        <w:t xml:space="preserve"> </w:t>
      </w:r>
      <w:proofErr w:type="spellStart"/>
      <w:r w:rsidRPr="000A647F">
        <w:rPr>
          <w:sz w:val="28"/>
          <w:szCs w:val="28"/>
        </w:rPr>
        <w:t>coli</w:t>
      </w:r>
      <w:proofErr w:type="spellEnd"/>
      <w:r w:rsidRPr="000A647F">
        <w:rPr>
          <w:sz w:val="28"/>
          <w:szCs w:val="28"/>
        </w:rPr>
        <w:t xml:space="preserve"> в 95% и более проб, отбираемых в точках </w:t>
      </w:r>
      <w:proofErr w:type="spellStart"/>
      <w:r w:rsidRPr="000A647F">
        <w:rPr>
          <w:sz w:val="28"/>
          <w:szCs w:val="28"/>
        </w:rPr>
        <w:t>водоразбора</w:t>
      </w:r>
      <w:proofErr w:type="spellEnd"/>
      <w:r w:rsidRPr="000A647F">
        <w:rPr>
          <w:sz w:val="28"/>
          <w:szCs w:val="28"/>
        </w:rPr>
        <w:t>,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sidRPr="000A647F">
        <w:rPr>
          <w:sz w:val="28"/>
          <w:szCs w:val="28"/>
        </w:rPr>
        <w:t>,</w:t>
      </w:r>
      <w:proofErr w:type="gramEnd"/>
      <w:r w:rsidRPr="000A647F">
        <w:rPr>
          <w:sz w:val="28"/>
          <w:szCs w:val="28"/>
        </w:rPr>
        <w:t xml:space="preserve"> чем на величину ошибки метода определения показателей.</w:t>
      </w:r>
    </w:p>
    <w:p w:rsidR="000A647F" w:rsidRPr="000A647F" w:rsidRDefault="000A647F" w:rsidP="000A647F">
      <w:pPr>
        <w:pStyle w:val="a3"/>
        <w:ind w:firstLine="720"/>
        <w:jc w:val="both"/>
        <w:rPr>
          <w:sz w:val="28"/>
          <w:szCs w:val="28"/>
        </w:rPr>
      </w:pPr>
      <w:proofErr w:type="gramStart"/>
      <w:r w:rsidRPr="000A647F">
        <w:rPr>
          <w:sz w:val="28"/>
          <w:szCs w:val="28"/>
        </w:rPr>
        <w:t xml:space="preserve">В соответствии с п. 91 </w:t>
      </w:r>
      <w:proofErr w:type="spellStart"/>
      <w:r w:rsidRPr="000A647F">
        <w:rPr>
          <w:sz w:val="28"/>
          <w:szCs w:val="28"/>
        </w:rPr>
        <w:t>СанПиН</w:t>
      </w:r>
      <w:proofErr w:type="spellEnd"/>
      <w:r w:rsidRPr="000A647F">
        <w:rPr>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w:t>
      </w:r>
      <w:proofErr w:type="gramEnd"/>
      <w:r w:rsidRPr="000A647F">
        <w:rPr>
          <w:sz w:val="28"/>
          <w:szCs w:val="28"/>
        </w:rPr>
        <w:t xml:space="preserve"> </w:t>
      </w:r>
      <w:proofErr w:type="gramStart"/>
      <w:r w:rsidRPr="000A647F">
        <w:rPr>
          <w:sz w:val="28"/>
          <w:szCs w:val="28"/>
        </w:rPr>
        <w:t>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roofErr w:type="gramEnd"/>
    </w:p>
    <w:p w:rsidR="000A647F" w:rsidRPr="000A647F" w:rsidRDefault="000A647F" w:rsidP="000A647F">
      <w:pPr>
        <w:pStyle w:val="a3"/>
        <w:ind w:firstLine="720"/>
        <w:jc w:val="both"/>
        <w:rPr>
          <w:sz w:val="28"/>
          <w:szCs w:val="28"/>
        </w:rPr>
      </w:pPr>
      <w:r w:rsidRPr="000A647F">
        <w:rPr>
          <w:sz w:val="28"/>
          <w:szCs w:val="28"/>
        </w:rPr>
        <w:t xml:space="preserve">Постановлением Главного государственного санитарного врача РФ от 28.01.2021 №2 утверждены санитарные правила и нормы </w:t>
      </w:r>
      <w:proofErr w:type="spellStart"/>
      <w:r w:rsidRPr="000A647F">
        <w:rPr>
          <w:sz w:val="28"/>
          <w:szCs w:val="28"/>
        </w:rPr>
        <w:t>СанПиН</w:t>
      </w:r>
      <w:proofErr w:type="spellEnd"/>
      <w:r w:rsidRPr="000A647F">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A647F" w:rsidRPr="000A647F" w:rsidRDefault="000A647F" w:rsidP="000A647F">
      <w:pPr>
        <w:pStyle w:val="a3"/>
        <w:ind w:firstLine="720"/>
        <w:jc w:val="both"/>
        <w:rPr>
          <w:sz w:val="28"/>
          <w:szCs w:val="28"/>
        </w:rPr>
      </w:pPr>
      <w:proofErr w:type="gramStart"/>
      <w:r w:rsidRPr="000A647F">
        <w:rPr>
          <w:sz w:val="28"/>
          <w:szCs w:val="28"/>
        </w:rPr>
        <w:t xml:space="preserve">Согласно таблице 3.13 </w:t>
      </w:r>
      <w:proofErr w:type="spellStart"/>
      <w:r w:rsidRPr="000A647F">
        <w:rPr>
          <w:sz w:val="28"/>
          <w:szCs w:val="28"/>
        </w:rPr>
        <w:t>СанПиН</w:t>
      </w:r>
      <w:proofErr w:type="spellEnd"/>
      <w:r w:rsidRPr="000A647F">
        <w:rPr>
          <w:sz w:val="28"/>
          <w:szCs w:val="28"/>
        </w:rPr>
        <w:t xml:space="preserve">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по аммиаку не более 2мг/дм3, по хлоридам не более 350</w:t>
      </w:r>
      <w:proofErr w:type="gramEnd"/>
      <w:r w:rsidRPr="000A647F">
        <w:rPr>
          <w:sz w:val="28"/>
          <w:szCs w:val="28"/>
        </w:rPr>
        <w:t xml:space="preserve"> мг/дм3</w:t>
      </w:r>
    </w:p>
    <w:p w:rsidR="000A647F" w:rsidRPr="000A647F" w:rsidRDefault="000A647F" w:rsidP="000A647F">
      <w:pPr>
        <w:pStyle w:val="a3"/>
        <w:ind w:firstLine="720"/>
        <w:jc w:val="both"/>
        <w:rPr>
          <w:sz w:val="28"/>
          <w:szCs w:val="28"/>
        </w:rPr>
      </w:pPr>
      <w:r w:rsidRPr="000A647F">
        <w:rPr>
          <w:sz w:val="28"/>
          <w:szCs w:val="28"/>
        </w:rPr>
        <w:lastRenderedPageBreak/>
        <w:t xml:space="preserve">Согласно п. 87 </w:t>
      </w:r>
      <w:proofErr w:type="spellStart"/>
      <w:r w:rsidRPr="000A647F">
        <w:rPr>
          <w:sz w:val="28"/>
          <w:szCs w:val="28"/>
        </w:rPr>
        <w:t>СанПиН</w:t>
      </w:r>
      <w:proofErr w:type="spellEnd"/>
      <w:r w:rsidRPr="000A647F">
        <w:rPr>
          <w:sz w:val="28"/>
          <w:szCs w:val="28"/>
        </w:rPr>
        <w:t xml:space="preserve"> 2.1.3684-21 надземная часть водозаборных сооружений должна иметь укрытие для предотвращения загрязнения воды </w:t>
      </w:r>
      <w:proofErr w:type="spellStart"/>
      <w:r w:rsidRPr="000A647F">
        <w:rPr>
          <w:sz w:val="28"/>
          <w:szCs w:val="28"/>
        </w:rPr>
        <w:t>водоисточника</w:t>
      </w:r>
      <w:proofErr w:type="spellEnd"/>
      <w:r w:rsidRPr="000A647F">
        <w:rPr>
          <w:sz w:val="28"/>
          <w:szCs w:val="28"/>
        </w:rPr>
        <w:t>.</w:t>
      </w:r>
    </w:p>
    <w:p w:rsidR="000A647F" w:rsidRPr="000A647F" w:rsidRDefault="000A647F" w:rsidP="000A647F">
      <w:pPr>
        <w:pStyle w:val="a3"/>
        <w:ind w:firstLine="720"/>
        <w:jc w:val="both"/>
        <w:rPr>
          <w:sz w:val="28"/>
          <w:szCs w:val="28"/>
        </w:rPr>
      </w:pPr>
      <w:proofErr w:type="gramStart"/>
      <w:r w:rsidRPr="000A647F">
        <w:rPr>
          <w:sz w:val="28"/>
          <w:szCs w:val="28"/>
        </w:rPr>
        <w:t xml:space="preserve">Из п. 77 </w:t>
      </w:r>
      <w:proofErr w:type="spellStart"/>
      <w:r w:rsidRPr="000A647F">
        <w:rPr>
          <w:sz w:val="28"/>
          <w:szCs w:val="28"/>
        </w:rPr>
        <w:t>СанПиН</w:t>
      </w:r>
      <w:proofErr w:type="spellEnd"/>
      <w:r w:rsidRPr="000A647F">
        <w:rPr>
          <w:sz w:val="28"/>
          <w:szCs w:val="28"/>
        </w:rPr>
        <w:t xml:space="preserve">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w:t>
      </w:r>
      <w:proofErr w:type="gramEnd"/>
      <w:r w:rsidRPr="000A647F">
        <w:rPr>
          <w:sz w:val="28"/>
          <w:szCs w:val="28"/>
        </w:rPr>
        <w:t xml:space="preserve">, ст. 523) и приложениями N 2 - N 4 к Санитарным правилам.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-2 раза в месяц. </w:t>
      </w:r>
    </w:p>
    <w:p w:rsidR="000A647F" w:rsidRPr="000A647F" w:rsidRDefault="000A647F" w:rsidP="000A647F">
      <w:pPr>
        <w:pStyle w:val="a3"/>
        <w:ind w:firstLine="720"/>
        <w:jc w:val="both"/>
        <w:rPr>
          <w:sz w:val="28"/>
          <w:szCs w:val="28"/>
        </w:rPr>
      </w:pPr>
      <w:r w:rsidRPr="000A647F">
        <w:rPr>
          <w:sz w:val="28"/>
          <w:szCs w:val="28"/>
        </w:rPr>
        <w:t xml:space="preserve">В судебном заседании установлено, что за истекший период 2023г. предоставлен протокол испытаний воды </w:t>
      </w:r>
      <w:r w:rsidRPr="000A647F">
        <w:rPr>
          <w:rStyle w:val="nomer2"/>
          <w:sz w:val="28"/>
          <w:szCs w:val="28"/>
        </w:rPr>
        <w:t>№</w:t>
      </w:r>
      <w:r w:rsidRPr="000A647F">
        <w:rPr>
          <w:sz w:val="28"/>
          <w:szCs w:val="28"/>
        </w:rPr>
        <w:t xml:space="preserve"> от 26.07.2023г. (вода из скважины </w:t>
      </w:r>
      <w:r w:rsidRPr="000A647F">
        <w:rPr>
          <w:rStyle w:val="address2"/>
          <w:sz w:val="28"/>
          <w:szCs w:val="28"/>
        </w:rPr>
        <w:t>&lt;адрес&gt;</w:t>
      </w:r>
      <w:r w:rsidRPr="000A647F">
        <w:rPr>
          <w:sz w:val="28"/>
          <w:szCs w:val="28"/>
        </w:rPr>
        <w:t xml:space="preserve">), территория </w:t>
      </w:r>
      <w:proofErr w:type="spellStart"/>
      <w:r w:rsidRPr="000A647F">
        <w:rPr>
          <w:sz w:val="28"/>
          <w:szCs w:val="28"/>
        </w:rPr>
        <w:t>каптажного</w:t>
      </w:r>
      <w:proofErr w:type="spellEnd"/>
      <w:r w:rsidRPr="000A647F">
        <w:rPr>
          <w:sz w:val="28"/>
          <w:szCs w:val="28"/>
        </w:rPr>
        <w:t xml:space="preserve"> сооружения не имеет ограждения по адресам: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 xml:space="preserve">; </w:t>
      </w:r>
      <w:r w:rsidRPr="000A647F">
        <w:rPr>
          <w:rStyle w:val="address2"/>
          <w:sz w:val="28"/>
          <w:szCs w:val="28"/>
        </w:rPr>
        <w:t>&lt;адрес</w:t>
      </w:r>
      <w:proofErr w:type="gramStart"/>
      <w:r w:rsidRPr="000A647F">
        <w:rPr>
          <w:rStyle w:val="address2"/>
          <w:sz w:val="28"/>
          <w:szCs w:val="28"/>
        </w:rPr>
        <w:t>&gt;</w:t>
      </w:r>
      <w:r w:rsidRPr="000A647F">
        <w:rPr>
          <w:sz w:val="28"/>
          <w:szCs w:val="28"/>
        </w:rPr>
        <w:t>А</w:t>
      </w:r>
      <w:proofErr w:type="gramEnd"/>
      <w:r w:rsidRPr="000A647F">
        <w:rPr>
          <w:sz w:val="28"/>
          <w:szCs w:val="28"/>
        </w:rPr>
        <w:t xml:space="preserve">/1, не оборудованы </w:t>
      </w:r>
      <w:proofErr w:type="spellStart"/>
      <w:r w:rsidRPr="000A647F">
        <w:rPr>
          <w:sz w:val="28"/>
          <w:szCs w:val="28"/>
        </w:rPr>
        <w:t>отмостки</w:t>
      </w:r>
      <w:proofErr w:type="spellEnd"/>
      <w:r w:rsidRPr="000A647F">
        <w:rPr>
          <w:sz w:val="28"/>
          <w:szCs w:val="28"/>
        </w:rPr>
        <w:t xml:space="preserve"> с уклоном в сторону водоотводной канавы, надземная часть водозаборных сооружений не имеет укрытие для предотвращения загрязнения воды </w:t>
      </w:r>
      <w:proofErr w:type="spellStart"/>
      <w:r w:rsidRPr="000A647F">
        <w:rPr>
          <w:sz w:val="28"/>
          <w:szCs w:val="28"/>
        </w:rPr>
        <w:t>водоисточника</w:t>
      </w:r>
      <w:proofErr w:type="spellEnd"/>
      <w:r w:rsidRPr="000A647F">
        <w:rPr>
          <w:sz w:val="28"/>
          <w:szCs w:val="28"/>
        </w:rPr>
        <w:t xml:space="preserve"> по адресам: </w:t>
      </w:r>
      <w:r w:rsidRPr="000A647F">
        <w:rPr>
          <w:rStyle w:val="address2"/>
          <w:sz w:val="28"/>
          <w:szCs w:val="28"/>
        </w:rPr>
        <w:t>&lt;адрес&gt;</w:t>
      </w:r>
      <w:r w:rsidRPr="000A647F">
        <w:rPr>
          <w:sz w:val="28"/>
          <w:szCs w:val="28"/>
        </w:rPr>
        <w:t xml:space="preserve">А/1. </w:t>
      </w:r>
      <w:r w:rsidRPr="000A647F">
        <w:rPr>
          <w:rStyle w:val="address2"/>
          <w:sz w:val="28"/>
          <w:szCs w:val="28"/>
        </w:rPr>
        <w:t>&lt;адрес&gt;</w:t>
      </w:r>
      <w:r w:rsidRPr="000A647F">
        <w:rPr>
          <w:sz w:val="28"/>
          <w:szCs w:val="28"/>
        </w:rPr>
        <w:t xml:space="preserve">; </w:t>
      </w:r>
      <w:r w:rsidRPr="000A647F">
        <w:rPr>
          <w:rStyle w:val="address2"/>
          <w:sz w:val="28"/>
          <w:szCs w:val="28"/>
        </w:rPr>
        <w:t>&lt;адрес&gt;</w:t>
      </w:r>
      <w:r w:rsidRPr="000A647F">
        <w:rPr>
          <w:sz w:val="28"/>
          <w:szCs w:val="28"/>
        </w:rPr>
        <w:t>.</w:t>
      </w:r>
    </w:p>
    <w:p w:rsidR="000A647F" w:rsidRPr="000A647F" w:rsidRDefault="000A647F" w:rsidP="000A647F">
      <w:pPr>
        <w:pStyle w:val="a3"/>
        <w:ind w:firstLine="720"/>
        <w:jc w:val="both"/>
        <w:rPr>
          <w:sz w:val="28"/>
          <w:szCs w:val="28"/>
        </w:rPr>
      </w:pPr>
      <w:r w:rsidRPr="000A647F">
        <w:rPr>
          <w:sz w:val="28"/>
          <w:szCs w:val="28"/>
        </w:rPr>
        <w:t xml:space="preserve">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w:t>
      </w:r>
      <w:r w:rsidRPr="000A647F">
        <w:rPr>
          <w:sz w:val="28"/>
          <w:szCs w:val="28"/>
        </w:rPr>
        <w:lastRenderedPageBreak/>
        <w:t>работ и оказании услуг, а также при производстве, транспортировке, хранении и реализации продукции.</w:t>
      </w:r>
    </w:p>
    <w:p w:rsidR="000A647F" w:rsidRPr="000A647F" w:rsidRDefault="000A647F" w:rsidP="000A647F">
      <w:pPr>
        <w:pStyle w:val="a3"/>
        <w:ind w:firstLine="720"/>
        <w:jc w:val="both"/>
        <w:rPr>
          <w:sz w:val="28"/>
          <w:szCs w:val="28"/>
        </w:rPr>
      </w:pPr>
      <w:proofErr w:type="gramStart"/>
      <w:r w:rsidRPr="000A647F">
        <w:rPr>
          <w:sz w:val="28"/>
          <w:szCs w:val="28"/>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w:t>
      </w:r>
      <w:proofErr w:type="gramEnd"/>
      <w:r w:rsidRPr="000A647F">
        <w:rPr>
          <w:sz w:val="28"/>
          <w:szCs w:val="28"/>
        </w:rPr>
        <w:t xml:space="preserve"> человека.</w:t>
      </w:r>
    </w:p>
    <w:p w:rsidR="000A647F" w:rsidRPr="000A647F" w:rsidRDefault="000A647F" w:rsidP="000A647F">
      <w:pPr>
        <w:pStyle w:val="a3"/>
        <w:ind w:firstLine="720"/>
        <w:jc w:val="both"/>
        <w:rPr>
          <w:sz w:val="28"/>
          <w:szCs w:val="28"/>
        </w:rPr>
      </w:pPr>
      <w:proofErr w:type="gramStart"/>
      <w:r w:rsidRPr="000A647F">
        <w:rPr>
          <w:sz w:val="28"/>
          <w:szCs w:val="28"/>
        </w:rPr>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w:t>
      </w:r>
      <w:proofErr w:type="gramEnd"/>
      <w:r w:rsidRPr="000A647F">
        <w:rPr>
          <w:sz w:val="28"/>
          <w:szCs w:val="28"/>
        </w:rPr>
        <w:t xml:space="preserve"> </w:t>
      </w:r>
      <w:proofErr w:type="gramStart"/>
      <w:r w:rsidRPr="000A647F">
        <w:rPr>
          <w:sz w:val="28"/>
          <w:szCs w:val="28"/>
        </w:rPr>
        <w:t>целях</w:t>
      </w:r>
      <w:proofErr w:type="gramEnd"/>
      <w:r w:rsidRPr="000A647F">
        <w:rPr>
          <w:sz w:val="28"/>
          <w:szCs w:val="28"/>
        </w:rPr>
        <w:t xml:space="preserve"> обеспечения безопасности и (или) безвредности для человека и среды обитания таких продукции, работ и услуг.</w:t>
      </w:r>
    </w:p>
    <w:p w:rsidR="000A647F" w:rsidRPr="000A647F" w:rsidRDefault="000A647F" w:rsidP="000A647F">
      <w:pPr>
        <w:pStyle w:val="a3"/>
        <w:ind w:firstLine="720"/>
        <w:jc w:val="both"/>
        <w:rPr>
          <w:sz w:val="28"/>
          <w:szCs w:val="28"/>
        </w:rPr>
      </w:pPr>
      <w:r w:rsidRPr="000A647F">
        <w:rPr>
          <w:sz w:val="28"/>
          <w:szCs w:val="28"/>
        </w:rPr>
        <w:t xml:space="preserve">Согласно п. 105 </w:t>
      </w:r>
      <w:proofErr w:type="spellStart"/>
      <w:r w:rsidRPr="000A647F">
        <w:rPr>
          <w:sz w:val="28"/>
          <w:szCs w:val="28"/>
        </w:rPr>
        <w:t>СанПиН</w:t>
      </w:r>
      <w:proofErr w:type="spellEnd"/>
      <w:r w:rsidRPr="000A647F">
        <w:rPr>
          <w:sz w:val="28"/>
          <w:szCs w:val="28"/>
        </w:rPr>
        <w:t xml:space="preserve"> 2.1.3684-21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p>
    <w:p w:rsidR="000A647F" w:rsidRPr="000A647F" w:rsidRDefault="000A647F" w:rsidP="000A647F">
      <w:pPr>
        <w:pStyle w:val="a3"/>
        <w:ind w:firstLine="720"/>
        <w:jc w:val="both"/>
        <w:rPr>
          <w:sz w:val="28"/>
          <w:szCs w:val="28"/>
        </w:rPr>
      </w:pPr>
      <w:r w:rsidRPr="000A647F">
        <w:rPr>
          <w:sz w:val="28"/>
          <w:szCs w:val="28"/>
        </w:rPr>
        <w:t xml:space="preserve">Из п. 3.2.1.5. </w:t>
      </w:r>
      <w:proofErr w:type="spellStart"/>
      <w:r w:rsidRPr="000A647F">
        <w:rPr>
          <w:sz w:val="28"/>
          <w:szCs w:val="28"/>
        </w:rPr>
        <w:t>СанПиН</w:t>
      </w:r>
      <w:proofErr w:type="spellEnd"/>
      <w:r w:rsidRPr="000A647F">
        <w:rPr>
          <w:sz w:val="28"/>
          <w:szCs w:val="28"/>
        </w:rPr>
        <w:t xml:space="preserve"> 2.1.4.111-02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0A647F">
        <w:rPr>
          <w:sz w:val="28"/>
          <w:szCs w:val="28"/>
        </w:rPr>
        <w:t>Санитарные правила и нормы", утвержденные Постановлением Главного государственного санитарного врача Российской Федерации от 14 марта 2002 г. № 10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roofErr w:type="gramEnd"/>
    </w:p>
    <w:p w:rsidR="000A647F" w:rsidRPr="000A647F" w:rsidRDefault="000A647F" w:rsidP="000A647F">
      <w:pPr>
        <w:pStyle w:val="a3"/>
        <w:ind w:firstLine="720"/>
        <w:jc w:val="both"/>
        <w:rPr>
          <w:sz w:val="28"/>
          <w:szCs w:val="28"/>
        </w:rPr>
      </w:pPr>
      <w:r w:rsidRPr="000A647F">
        <w:rPr>
          <w:sz w:val="28"/>
          <w:szCs w:val="28"/>
        </w:rPr>
        <w:t xml:space="preserve">Отсутствие оборудования </w:t>
      </w:r>
      <w:proofErr w:type="spellStart"/>
      <w:r w:rsidRPr="000A647F">
        <w:rPr>
          <w:sz w:val="28"/>
          <w:szCs w:val="28"/>
        </w:rPr>
        <w:t>водоразбора</w:t>
      </w:r>
      <w:proofErr w:type="spellEnd"/>
      <w:r w:rsidRPr="000A647F">
        <w:rPr>
          <w:sz w:val="28"/>
          <w:szCs w:val="28"/>
        </w:rPr>
        <w:t xml:space="preserve"> аппаратурой для систематического контроля соответствия фактического дебита при эксплуатации водопровода проектной производительности, ответчиками не оспаривается. </w:t>
      </w:r>
    </w:p>
    <w:p w:rsidR="000A647F" w:rsidRPr="000A647F" w:rsidRDefault="000A647F" w:rsidP="000A647F">
      <w:pPr>
        <w:pStyle w:val="a3"/>
        <w:ind w:firstLine="720"/>
        <w:jc w:val="both"/>
        <w:rPr>
          <w:sz w:val="28"/>
          <w:szCs w:val="28"/>
        </w:rPr>
      </w:pPr>
      <w:proofErr w:type="gramStart"/>
      <w:r w:rsidRPr="000A647F">
        <w:rPr>
          <w:sz w:val="28"/>
          <w:szCs w:val="28"/>
        </w:rPr>
        <w:lastRenderedPageBreak/>
        <w:t>Согласно ст. 34 Федерального закона от 30.03.1999 N 52-ФЗ "О санитарно-эпидемиологическом благополучии населения"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roofErr w:type="gramEnd"/>
      <w:r w:rsidRPr="000A647F">
        <w:rPr>
          <w:sz w:val="28"/>
          <w:szCs w:val="28"/>
        </w:rPr>
        <w:t xml:space="preserve">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0A647F" w:rsidRPr="000A647F" w:rsidRDefault="000A647F" w:rsidP="000A647F">
      <w:pPr>
        <w:pStyle w:val="a3"/>
        <w:ind w:firstLine="720"/>
        <w:jc w:val="both"/>
        <w:rPr>
          <w:sz w:val="28"/>
          <w:szCs w:val="28"/>
        </w:rPr>
      </w:pPr>
      <w:r w:rsidRPr="000A647F">
        <w:rPr>
          <w:sz w:val="28"/>
          <w:szCs w:val="28"/>
        </w:rPr>
        <w:t>Из ст. 35 Федерального закона от 30.03.1999 N 52-ФЗ "О санитарно-эпидемиологическом благополучии населения" следует, что 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0A647F" w:rsidRPr="000A647F" w:rsidRDefault="000A647F" w:rsidP="000A647F">
      <w:pPr>
        <w:pStyle w:val="a3"/>
        <w:ind w:firstLine="720"/>
        <w:jc w:val="both"/>
        <w:rPr>
          <w:sz w:val="28"/>
          <w:szCs w:val="28"/>
        </w:rPr>
      </w:pPr>
      <w:proofErr w:type="gramStart"/>
      <w:r w:rsidRPr="000A647F">
        <w:rPr>
          <w:sz w:val="28"/>
          <w:szCs w:val="28"/>
        </w:rPr>
        <w:t>Из акта проведения выездной проверки № 2784 следует, что хозяйствующим субъектом не предоставлены личные медицинские книжки сотрудников, не организовано прохождение периодического медицинского осмотра работников, а также работников деятельность, которых связана с обслуживанием водопроводных сооружений (сведения не представлены о прохождении профессиональной гигиенической подготовки и аттестации), отсутствуют сведения о прохождении вакцинации сотрудников в рамках национального календаря профилактических прививок (л.д.16-21).</w:t>
      </w:r>
      <w:proofErr w:type="gramEnd"/>
    </w:p>
    <w:p w:rsidR="000A647F" w:rsidRPr="000A647F" w:rsidRDefault="000A647F" w:rsidP="000A647F">
      <w:pPr>
        <w:pStyle w:val="a3"/>
        <w:ind w:firstLine="720"/>
        <w:jc w:val="both"/>
        <w:rPr>
          <w:sz w:val="28"/>
          <w:szCs w:val="28"/>
        </w:rPr>
      </w:pPr>
      <w:r w:rsidRPr="000A647F">
        <w:rPr>
          <w:sz w:val="28"/>
          <w:szCs w:val="28"/>
        </w:rPr>
        <w:t>Как усматривается из материалов дела, к основным видам деятельности МУП «Екатерининское коммунальное хозяйство» относится забор, отчистка и распределение воды (</w:t>
      </w:r>
      <w:proofErr w:type="gramStart"/>
      <w:r w:rsidRPr="000A647F">
        <w:rPr>
          <w:sz w:val="28"/>
          <w:szCs w:val="28"/>
        </w:rPr>
        <w:t>л</w:t>
      </w:r>
      <w:proofErr w:type="gramEnd"/>
      <w:r w:rsidRPr="000A647F">
        <w:rPr>
          <w:sz w:val="28"/>
          <w:szCs w:val="28"/>
        </w:rPr>
        <w:t xml:space="preserve">.д. 49). Учредителем является Екатерининское сельское поселение. </w:t>
      </w:r>
    </w:p>
    <w:p w:rsidR="000A647F" w:rsidRPr="000A647F" w:rsidRDefault="000A647F" w:rsidP="000A647F">
      <w:pPr>
        <w:pStyle w:val="a3"/>
        <w:ind w:firstLine="720"/>
        <w:jc w:val="both"/>
        <w:rPr>
          <w:sz w:val="28"/>
          <w:szCs w:val="28"/>
        </w:rPr>
      </w:pPr>
      <w:proofErr w:type="gramStart"/>
      <w:r w:rsidRPr="000A647F">
        <w:rPr>
          <w:sz w:val="28"/>
          <w:szCs w:val="28"/>
        </w:rPr>
        <w:t>В соответствии с ч. 1.1. ч. 1 ст. 6 Федерального закона от 07.12.2011 N 416-ФЗ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0A647F" w:rsidRPr="000A647F" w:rsidRDefault="000A647F" w:rsidP="000A647F">
      <w:pPr>
        <w:pStyle w:val="a3"/>
        <w:ind w:firstLine="720"/>
        <w:jc w:val="both"/>
        <w:rPr>
          <w:sz w:val="28"/>
          <w:szCs w:val="28"/>
        </w:rPr>
      </w:pPr>
      <w:r w:rsidRPr="000A647F">
        <w:rPr>
          <w:sz w:val="28"/>
          <w:szCs w:val="28"/>
        </w:rPr>
        <w:t xml:space="preserve">Согласно </w:t>
      </w:r>
      <w:proofErr w:type="gramStart"/>
      <w:r w:rsidRPr="000A647F">
        <w:rPr>
          <w:sz w:val="28"/>
          <w:szCs w:val="28"/>
        </w:rPr>
        <w:t>ч</w:t>
      </w:r>
      <w:proofErr w:type="gramEnd"/>
      <w:r w:rsidRPr="000A647F">
        <w:rPr>
          <w:sz w:val="28"/>
          <w:szCs w:val="28"/>
        </w:rPr>
        <w:t xml:space="preserve">.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Pr="000A647F">
        <w:rPr>
          <w:sz w:val="28"/>
          <w:szCs w:val="28"/>
        </w:rPr>
        <w:lastRenderedPageBreak/>
        <w:t>обязательств либо в случае отказа указанных организаций от исполнения своих обязательств.</w:t>
      </w:r>
    </w:p>
    <w:p w:rsidR="000A647F" w:rsidRPr="000A647F" w:rsidRDefault="000A647F" w:rsidP="000A647F">
      <w:pPr>
        <w:pStyle w:val="a3"/>
        <w:ind w:firstLine="720"/>
        <w:jc w:val="both"/>
        <w:rPr>
          <w:sz w:val="28"/>
          <w:szCs w:val="28"/>
        </w:rPr>
      </w:pPr>
      <w:r w:rsidRPr="000A647F">
        <w:rPr>
          <w:sz w:val="28"/>
          <w:szCs w:val="28"/>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sidRPr="000A647F">
        <w:rPr>
          <w:sz w:val="28"/>
          <w:szCs w:val="28"/>
        </w:rPr>
        <w:t>контроль за</w:t>
      </w:r>
      <w:proofErr w:type="gramEnd"/>
      <w:r w:rsidRPr="000A647F">
        <w:rPr>
          <w:sz w:val="28"/>
          <w:szCs w:val="28"/>
        </w:rPr>
        <w:t xml:space="preserve"> надлежащим исполнением возложенной обязанности. </w:t>
      </w:r>
    </w:p>
    <w:p w:rsidR="000A647F" w:rsidRPr="000A647F" w:rsidRDefault="000A647F" w:rsidP="000A647F">
      <w:pPr>
        <w:pStyle w:val="a3"/>
        <w:ind w:firstLine="720"/>
        <w:jc w:val="both"/>
        <w:rPr>
          <w:sz w:val="28"/>
          <w:szCs w:val="28"/>
        </w:rPr>
      </w:pPr>
      <w:proofErr w:type="gramStart"/>
      <w:r w:rsidRPr="000A647F">
        <w:rPr>
          <w:sz w:val="28"/>
          <w:szCs w:val="28"/>
        </w:rPr>
        <w:t xml:space="preserve">Суд отмечает, что непосредственное осуществление МУП «Екатерининское коммунальное хозяйство»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 а также от обязанностей по принятию мер и организации мероприятий, направленных на выполнение требований санитарного законодательства в отношении водоснабжения на территории муниципального образования. </w:t>
      </w:r>
      <w:proofErr w:type="gramEnd"/>
    </w:p>
    <w:p w:rsidR="000A647F" w:rsidRPr="000A647F" w:rsidRDefault="000A647F" w:rsidP="000A647F">
      <w:pPr>
        <w:pStyle w:val="a3"/>
        <w:ind w:firstLine="720"/>
        <w:jc w:val="both"/>
        <w:rPr>
          <w:sz w:val="28"/>
          <w:szCs w:val="28"/>
        </w:rPr>
      </w:pPr>
      <w:r w:rsidRPr="000A647F">
        <w:rPr>
          <w:sz w:val="28"/>
          <w:szCs w:val="28"/>
        </w:rPr>
        <w:t>Судом установлено и не оспаривалось ответчиками, что на территории Екатерининского сельского поселения Тарского муниципального района Омской области осуществляется обеспечение населения питьевой водой, не соответствующей требованиям санитарных норм и правил.</w:t>
      </w:r>
    </w:p>
    <w:p w:rsidR="000A647F" w:rsidRPr="000A647F" w:rsidRDefault="000A647F" w:rsidP="000A647F">
      <w:pPr>
        <w:pStyle w:val="a3"/>
        <w:ind w:firstLine="720"/>
        <w:jc w:val="both"/>
        <w:rPr>
          <w:sz w:val="28"/>
          <w:szCs w:val="28"/>
        </w:rPr>
      </w:pPr>
      <w:r w:rsidRPr="000A647F">
        <w:rPr>
          <w:sz w:val="28"/>
          <w:szCs w:val="28"/>
        </w:rP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района граждан, нарушает право на благоприятную окружающую среду и благоприятную санитарно-эпидемиологическую обстановку. </w:t>
      </w:r>
    </w:p>
    <w:p w:rsidR="000A647F" w:rsidRPr="000A647F" w:rsidRDefault="000A647F" w:rsidP="000A647F">
      <w:pPr>
        <w:pStyle w:val="a3"/>
        <w:ind w:firstLine="720"/>
        <w:jc w:val="both"/>
        <w:rPr>
          <w:sz w:val="28"/>
          <w:szCs w:val="28"/>
        </w:rPr>
      </w:pPr>
      <w:r w:rsidRPr="000A647F">
        <w:rPr>
          <w:sz w:val="28"/>
          <w:szCs w:val="28"/>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0A647F" w:rsidRPr="000A647F" w:rsidRDefault="000A647F" w:rsidP="000A647F">
      <w:pPr>
        <w:pStyle w:val="a3"/>
        <w:ind w:firstLine="720"/>
        <w:jc w:val="both"/>
        <w:rPr>
          <w:sz w:val="28"/>
          <w:szCs w:val="28"/>
        </w:rPr>
      </w:pPr>
      <w:r w:rsidRPr="000A647F">
        <w:rPr>
          <w:sz w:val="28"/>
          <w:szCs w:val="28"/>
        </w:rPr>
        <w:t>Удовлетворяя исковые требования, суд исходит из того, что МУП «Екатерининское коммунальное хозяйство» не имеет собственных сре</w:t>
      </w:r>
      <w:proofErr w:type="gramStart"/>
      <w:r w:rsidRPr="000A647F">
        <w:rPr>
          <w:sz w:val="28"/>
          <w:szCs w:val="28"/>
        </w:rPr>
        <w:t>дств дл</w:t>
      </w:r>
      <w:proofErr w:type="gramEnd"/>
      <w:r w:rsidRPr="000A647F">
        <w:rPr>
          <w:sz w:val="28"/>
          <w:szCs w:val="28"/>
        </w:rPr>
        <w:t>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0A647F" w:rsidRPr="000A647F" w:rsidRDefault="000A647F" w:rsidP="000A647F">
      <w:pPr>
        <w:pStyle w:val="a3"/>
        <w:ind w:firstLine="720"/>
        <w:jc w:val="both"/>
        <w:rPr>
          <w:sz w:val="28"/>
          <w:szCs w:val="28"/>
        </w:rPr>
      </w:pPr>
      <w:r w:rsidRPr="000A647F">
        <w:rPr>
          <w:sz w:val="28"/>
          <w:szCs w:val="28"/>
        </w:rPr>
        <w:t xml:space="preserve">В соответствии со ст.206 Гражданского процессуального кодекса России при принятии решения суда, обязывающего ответчика совершить определенные действия, суд устанавливает в решении срок, в течение которого решение суда должно быть исполнено. </w:t>
      </w:r>
    </w:p>
    <w:p w:rsidR="000A647F" w:rsidRPr="000A647F" w:rsidRDefault="000A647F" w:rsidP="000A647F">
      <w:pPr>
        <w:pStyle w:val="a3"/>
        <w:ind w:firstLine="720"/>
        <w:jc w:val="both"/>
        <w:rPr>
          <w:sz w:val="28"/>
          <w:szCs w:val="28"/>
        </w:rPr>
      </w:pPr>
      <w:r w:rsidRPr="000A647F">
        <w:rPr>
          <w:sz w:val="28"/>
          <w:szCs w:val="28"/>
        </w:rPr>
        <w:lastRenderedPageBreak/>
        <w:t xml:space="preserve">Заявленный истцом срок исполнения решения в части п. 1 иска об обеспечении населения качественной питьевой водой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суд считает недостаточным, так как такие мероприятия требуют значительных финансовых ресурсов, в бюджете Тарского муниципального района на 2024 год на исполнение данных требований отсутствуют денежные средства, бюджет на 2024 год сформирован и распределен. В связи </w:t>
      </w:r>
      <w:proofErr w:type="gramStart"/>
      <w:r w:rsidRPr="000A647F">
        <w:rPr>
          <w:sz w:val="28"/>
          <w:szCs w:val="28"/>
        </w:rPr>
        <w:t>с</w:t>
      </w:r>
      <w:proofErr w:type="gramEnd"/>
      <w:r w:rsidRPr="000A647F">
        <w:rPr>
          <w:sz w:val="28"/>
          <w:szCs w:val="28"/>
        </w:rPr>
        <w:t xml:space="preserve"> </w:t>
      </w:r>
      <w:proofErr w:type="gramStart"/>
      <w:r w:rsidRPr="000A647F">
        <w:rPr>
          <w:sz w:val="28"/>
          <w:szCs w:val="28"/>
        </w:rPr>
        <w:t>указанным</w:t>
      </w:r>
      <w:proofErr w:type="gramEnd"/>
      <w:r w:rsidRPr="000A647F">
        <w:rPr>
          <w:sz w:val="28"/>
          <w:szCs w:val="28"/>
        </w:rPr>
        <w:t xml:space="preserve">, суд полагает, что исполнение решения возможно только после изыскания финансирования на указанные цели. Таким образом, суд приходит к выводу, что срок исполнения судебного решения необходимо установить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данный срок будет являться разумным и достаточным для исполнения. В части требования, изложенного в п. 5 иска, о необходимости оборудования водозабора контрольной аппаратурой суд также полагает, что срок, запрошенный истцом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подлежит продлению до </w:t>
      </w:r>
      <w:r w:rsidRPr="000A647F">
        <w:rPr>
          <w:rStyle w:val="data2"/>
          <w:sz w:val="28"/>
          <w:szCs w:val="28"/>
        </w:rPr>
        <w:t>ДД.ММ.ГГГГ</w:t>
      </w:r>
      <w:r w:rsidRPr="000A647F">
        <w:rPr>
          <w:sz w:val="28"/>
          <w:szCs w:val="28"/>
        </w:rPr>
        <w:t>.</w:t>
      </w:r>
    </w:p>
    <w:p w:rsidR="000A647F" w:rsidRPr="000A647F" w:rsidRDefault="000A647F" w:rsidP="000A647F">
      <w:pPr>
        <w:pStyle w:val="a3"/>
        <w:ind w:firstLine="720"/>
        <w:jc w:val="both"/>
        <w:rPr>
          <w:sz w:val="28"/>
          <w:szCs w:val="28"/>
        </w:rPr>
      </w:pPr>
      <w:proofErr w:type="gramStart"/>
      <w:r w:rsidRPr="000A647F">
        <w:rPr>
          <w:sz w:val="28"/>
          <w:szCs w:val="28"/>
        </w:rPr>
        <w:t>Суд считает необходимым также обязать ответчиков устранить нарушения требований законодательства о водоснабжении в предложенные истцом сроки для выполнении вышеуказанных обязанностей в части п., 2, п. 3, п. 4, п. 6, п. 7 иска.</w:t>
      </w:r>
      <w:proofErr w:type="gramEnd"/>
    </w:p>
    <w:p w:rsidR="000A647F" w:rsidRPr="000A647F" w:rsidRDefault="000A647F" w:rsidP="000A647F">
      <w:pPr>
        <w:pStyle w:val="a3"/>
        <w:ind w:firstLine="720"/>
        <w:jc w:val="both"/>
        <w:rPr>
          <w:sz w:val="28"/>
          <w:szCs w:val="28"/>
        </w:rPr>
      </w:pPr>
      <w:proofErr w:type="gramStart"/>
      <w:r w:rsidRPr="000A647F">
        <w:rPr>
          <w:sz w:val="28"/>
          <w:szCs w:val="28"/>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rsidRPr="000A647F">
        <w:rPr>
          <w:sz w:val="28"/>
          <w:szCs w:val="28"/>
        </w:rPr>
        <w:t xml:space="preserve"> до сведения потребителей решение суда</w:t>
      </w:r>
    </w:p>
    <w:p w:rsidR="000A647F" w:rsidRPr="000A647F" w:rsidRDefault="000A647F" w:rsidP="000A647F">
      <w:pPr>
        <w:pStyle w:val="a3"/>
        <w:ind w:firstLine="720"/>
        <w:jc w:val="both"/>
        <w:rPr>
          <w:sz w:val="28"/>
          <w:szCs w:val="28"/>
        </w:rPr>
      </w:pPr>
      <w:r w:rsidRPr="000A647F">
        <w:rPr>
          <w:sz w:val="28"/>
          <w:szCs w:val="28"/>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0A647F" w:rsidRPr="000A647F" w:rsidRDefault="000A647F" w:rsidP="000A647F">
      <w:pPr>
        <w:pStyle w:val="a3"/>
        <w:ind w:firstLine="720"/>
        <w:jc w:val="both"/>
        <w:rPr>
          <w:sz w:val="28"/>
          <w:szCs w:val="28"/>
        </w:rPr>
      </w:pPr>
      <w:r w:rsidRPr="000A647F">
        <w:rPr>
          <w:sz w:val="28"/>
          <w:szCs w:val="28"/>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0A647F" w:rsidRPr="000A647F" w:rsidRDefault="000A647F" w:rsidP="000A647F">
      <w:pPr>
        <w:pStyle w:val="a3"/>
        <w:ind w:firstLine="720"/>
        <w:jc w:val="both"/>
        <w:rPr>
          <w:sz w:val="28"/>
          <w:szCs w:val="28"/>
        </w:rPr>
      </w:pPr>
      <w:r w:rsidRPr="000A647F">
        <w:rPr>
          <w:sz w:val="28"/>
          <w:szCs w:val="28"/>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w:t>
      </w:r>
      <w:r w:rsidRPr="000A647F">
        <w:rPr>
          <w:sz w:val="28"/>
          <w:szCs w:val="28"/>
        </w:rPr>
        <w:lastRenderedPageBreak/>
        <w:t xml:space="preserve">пошлины. Вместе с тем, с МУП «Екатерининское коммунальное хозяйство» подлежит взысканию пошлина в бюджет Тарского муниципального района в сумме 300 рублей в соответствии с положениями </w:t>
      </w:r>
      <w:proofErr w:type="spellStart"/>
      <w:r w:rsidRPr="000A647F">
        <w:rPr>
          <w:sz w:val="28"/>
          <w:szCs w:val="28"/>
        </w:rPr>
        <w:t>пп</w:t>
      </w:r>
      <w:proofErr w:type="spellEnd"/>
      <w:r w:rsidRPr="000A647F">
        <w:rPr>
          <w:sz w:val="28"/>
          <w:szCs w:val="28"/>
        </w:rPr>
        <w:t>. 3 ч. 1 ст. 333.19 НК РФ.</w:t>
      </w:r>
    </w:p>
    <w:p w:rsidR="000A647F" w:rsidRPr="000A647F" w:rsidRDefault="000A647F" w:rsidP="000A647F">
      <w:pPr>
        <w:pStyle w:val="a3"/>
        <w:ind w:firstLine="720"/>
        <w:jc w:val="both"/>
        <w:rPr>
          <w:sz w:val="28"/>
          <w:szCs w:val="28"/>
        </w:rPr>
      </w:pPr>
      <w:r w:rsidRPr="000A647F">
        <w:rPr>
          <w:sz w:val="28"/>
          <w:szCs w:val="28"/>
        </w:rPr>
        <w:t xml:space="preserve">На основании </w:t>
      </w:r>
      <w:proofErr w:type="gramStart"/>
      <w:r w:rsidRPr="000A647F">
        <w:rPr>
          <w:sz w:val="28"/>
          <w:szCs w:val="28"/>
        </w:rPr>
        <w:t>вышеизложенного</w:t>
      </w:r>
      <w:proofErr w:type="gramEnd"/>
      <w:r w:rsidRPr="000A647F">
        <w:rPr>
          <w:sz w:val="28"/>
          <w:szCs w:val="28"/>
        </w:rPr>
        <w:t>, руководствуясь ст.ст.194-199 ГПК РФ, суд</w:t>
      </w:r>
    </w:p>
    <w:p w:rsidR="000A647F" w:rsidRPr="000A647F" w:rsidRDefault="000A647F" w:rsidP="000A647F">
      <w:pPr>
        <w:pStyle w:val="a3"/>
        <w:ind w:firstLine="720"/>
        <w:jc w:val="center"/>
        <w:rPr>
          <w:sz w:val="28"/>
          <w:szCs w:val="28"/>
        </w:rPr>
      </w:pPr>
      <w:r w:rsidRPr="000A647F">
        <w:rPr>
          <w:sz w:val="28"/>
          <w:szCs w:val="28"/>
        </w:rPr>
        <w:t>РЕШИЛ:</w:t>
      </w:r>
    </w:p>
    <w:p w:rsidR="000A647F" w:rsidRPr="000A647F" w:rsidRDefault="000A647F" w:rsidP="000A647F">
      <w:pPr>
        <w:pStyle w:val="a3"/>
        <w:ind w:firstLine="720"/>
        <w:jc w:val="both"/>
        <w:rPr>
          <w:sz w:val="28"/>
          <w:szCs w:val="28"/>
        </w:rPr>
      </w:pPr>
      <w:proofErr w:type="gramStart"/>
      <w:r w:rsidRPr="000A647F">
        <w:rPr>
          <w:sz w:val="28"/>
          <w:szCs w:val="28"/>
        </w:rPr>
        <w:t xml:space="preserve">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w:t>
      </w:r>
      <w:r w:rsidRPr="000A647F">
        <w:rPr>
          <w:rStyle w:val="others1"/>
          <w:sz w:val="28"/>
          <w:szCs w:val="28"/>
        </w:rPr>
        <w:t>&lt;данные изъяты&gt;</w:t>
      </w:r>
      <w:r w:rsidRPr="000A647F">
        <w:rPr>
          <w:sz w:val="28"/>
          <w:szCs w:val="28"/>
        </w:rPr>
        <w:t xml:space="preserve">) к МУП «Екатерининское коммунальное хозяйство» (ИНН 5535007195), Администрации Екатерининского сельского поселения Тарского муниципального района Омской области (ИНН </w:t>
      </w:r>
      <w:r w:rsidRPr="000A647F">
        <w:rPr>
          <w:rStyle w:val="others2"/>
          <w:sz w:val="28"/>
          <w:szCs w:val="28"/>
        </w:rPr>
        <w:t>&lt;данные изъяты&gt;</w:t>
      </w:r>
      <w:r w:rsidRPr="000A647F">
        <w:rPr>
          <w:sz w:val="28"/>
          <w:szCs w:val="28"/>
        </w:rPr>
        <w:t xml:space="preserve">), Администрации Тарского муниципального района </w:t>
      </w:r>
      <w:r w:rsidRPr="000A647F">
        <w:rPr>
          <w:rStyle w:val="address2"/>
          <w:sz w:val="28"/>
          <w:szCs w:val="28"/>
        </w:rPr>
        <w:t>&lt;адрес&gt;</w:t>
      </w:r>
      <w:r w:rsidRPr="000A647F">
        <w:rPr>
          <w:sz w:val="28"/>
          <w:szCs w:val="28"/>
        </w:rPr>
        <w:t xml:space="preserve"> (ИНН </w:t>
      </w:r>
      <w:r w:rsidRPr="000A647F">
        <w:rPr>
          <w:rStyle w:val="others3"/>
          <w:sz w:val="28"/>
          <w:szCs w:val="28"/>
        </w:rPr>
        <w:t>&lt;данные изъяты&gt;</w:t>
      </w:r>
      <w:r w:rsidRPr="000A647F">
        <w:rPr>
          <w:sz w:val="28"/>
          <w:szCs w:val="28"/>
        </w:rPr>
        <w:t xml:space="preserve"> удовлетворить.</w:t>
      </w:r>
      <w:proofErr w:type="gramEnd"/>
    </w:p>
    <w:p w:rsidR="000A647F" w:rsidRPr="000A647F" w:rsidRDefault="000A647F" w:rsidP="000A647F">
      <w:pPr>
        <w:pStyle w:val="a3"/>
        <w:ind w:firstLine="720"/>
        <w:jc w:val="both"/>
        <w:rPr>
          <w:sz w:val="28"/>
          <w:szCs w:val="28"/>
        </w:rPr>
      </w:pPr>
      <w:r w:rsidRPr="000A647F">
        <w:rPr>
          <w:sz w:val="28"/>
          <w:szCs w:val="28"/>
        </w:rPr>
        <w:t xml:space="preserve">Обязать Администрацию Тарского муниципального района Омской области обеспечить любым способом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data2"/>
          <w:sz w:val="28"/>
          <w:szCs w:val="28"/>
        </w:rPr>
        <w:t>ДД.ММ.ГГГГ</w:t>
      </w:r>
      <w:r w:rsidRPr="000A647F">
        <w:rPr>
          <w:sz w:val="28"/>
          <w:szCs w:val="28"/>
        </w:rPr>
        <w:t xml:space="preserve"> население </w:t>
      </w:r>
      <w:r w:rsidRPr="000A647F">
        <w:rPr>
          <w:rStyle w:val="address2"/>
          <w:sz w:val="28"/>
          <w:szCs w:val="28"/>
        </w:rPr>
        <w:t>&lt;адрес&gt;</w:t>
      </w:r>
      <w:r w:rsidRPr="000A647F">
        <w:rPr>
          <w:sz w:val="28"/>
          <w:szCs w:val="28"/>
        </w:rPr>
        <w:t xml:space="preserve"> питьевой водой, качество которой соответствует требованиям главы 3, таблицы 3.13 п. 556; главы 3 таблицы 3.5 </w:t>
      </w:r>
      <w:proofErr w:type="spellStart"/>
      <w:r w:rsidRPr="000A647F">
        <w:rPr>
          <w:sz w:val="28"/>
          <w:szCs w:val="28"/>
        </w:rPr>
        <w:t>СанПиН</w:t>
      </w:r>
      <w:proofErr w:type="spellEnd"/>
      <w:r w:rsidRPr="000A647F">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data2"/>
          <w:sz w:val="28"/>
          <w:szCs w:val="28"/>
        </w:rPr>
        <w:t>ДД.ММ.ГГГГ</w:t>
      </w:r>
      <w:r w:rsidRPr="000A647F">
        <w:rPr>
          <w:sz w:val="28"/>
          <w:szCs w:val="28"/>
        </w:rPr>
        <w:t>) года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Администрацию Екатерининского сельского поселения Тарского муниципального района Омской области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data2"/>
          <w:sz w:val="28"/>
          <w:szCs w:val="28"/>
        </w:rPr>
        <w:t>ДД.ММ.ГГГГ</w:t>
      </w:r>
      <w:r w:rsidRPr="000A647F">
        <w:rPr>
          <w:sz w:val="28"/>
          <w:szCs w:val="28"/>
        </w:rPr>
        <w:t xml:space="preserve">) года ограждение территорий вокруг </w:t>
      </w:r>
      <w:proofErr w:type="spellStart"/>
      <w:r w:rsidRPr="000A647F">
        <w:rPr>
          <w:sz w:val="28"/>
          <w:szCs w:val="28"/>
        </w:rPr>
        <w:t>каптажных</w:t>
      </w:r>
      <w:proofErr w:type="spellEnd"/>
      <w:r w:rsidRPr="000A647F">
        <w:rPr>
          <w:sz w:val="28"/>
          <w:szCs w:val="28"/>
        </w:rPr>
        <w:t xml:space="preserve"> сооружений по адресам: </w:t>
      </w:r>
      <w:r w:rsidRPr="000A647F">
        <w:rPr>
          <w:rStyle w:val="address2"/>
          <w:sz w:val="28"/>
          <w:szCs w:val="28"/>
        </w:rPr>
        <w:t>&lt;адрес&gt;</w:t>
      </w:r>
      <w:r w:rsidRPr="000A647F">
        <w:rPr>
          <w:sz w:val="28"/>
          <w:szCs w:val="28"/>
        </w:rPr>
        <w:t xml:space="preserve"> с </w:t>
      </w:r>
      <w:r w:rsidRPr="000A647F">
        <w:rPr>
          <w:rStyle w:val="address2"/>
          <w:sz w:val="28"/>
          <w:szCs w:val="28"/>
        </w:rPr>
        <w:t>&lt;адрес&gt;</w:t>
      </w:r>
      <w:r w:rsidRPr="000A647F">
        <w:rPr>
          <w:sz w:val="28"/>
          <w:szCs w:val="28"/>
        </w:rPr>
        <w:t xml:space="preserve">А/1, а также оборудовать </w:t>
      </w:r>
      <w:proofErr w:type="spellStart"/>
      <w:r w:rsidRPr="000A647F">
        <w:rPr>
          <w:sz w:val="28"/>
          <w:szCs w:val="28"/>
        </w:rPr>
        <w:t>отмостки</w:t>
      </w:r>
      <w:proofErr w:type="spellEnd"/>
      <w:r w:rsidRPr="000A647F">
        <w:rPr>
          <w:sz w:val="28"/>
          <w:szCs w:val="28"/>
        </w:rPr>
        <w:t xml:space="preserve"> с уклоном в сторону водоотводной канавы.</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Администрацию Екатерининского сельского поселения Тарского муниципального района </w:t>
      </w:r>
      <w:r w:rsidRPr="000A647F">
        <w:rPr>
          <w:rStyle w:val="address2"/>
          <w:sz w:val="28"/>
          <w:szCs w:val="28"/>
        </w:rPr>
        <w:t>&lt;адрес&gt;</w:t>
      </w:r>
      <w:r w:rsidRPr="000A647F">
        <w:rPr>
          <w:sz w:val="28"/>
          <w:szCs w:val="28"/>
        </w:rPr>
        <w:t xml:space="preserve">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(двадцать второго ноября две тысячи двадцать четвертого) года укрытие надземной </w:t>
      </w:r>
      <w:r w:rsidRPr="000A647F">
        <w:rPr>
          <w:sz w:val="28"/>
          <w:szCs w:val="28"/>
        </w:rPr>
        <w:lastRenderedPageBreak/>
        <w:t xml:space="preserve">части водозаборных сооружений для предотвращения загрязнения воды </w:t>
      </w:r>
      <w:proofErr w:type="spellStart"/>
      <w:r w:rsidRPr="000A647F">
        <w:rPr>
          <w:sz w:val="28"/>
          <w:szCs w:val="28"/>
        </w:rPr>
        <w:t>водоисточников</w:t>
      </w:r>
      <w:proofErr w:type="spellEnd"/>
      <w:r w:rsidRPr="000A647F">
        <w:rPr>
          <w:sz w:val="28"/>
          <w:szCs w:val="28"/>
        </w:rPr>
        <w:t xml:space="preserve"> по адресам: </w:t>
      </w:r>
      <w:r w:rsidRPr="000A647F">
        <w:rPr>
          <w:rStyle w:val="address2"/>
          <w:sz w:val="28"/>
          <w:szCs w:val="28"/>
        </w:rPr>
        <w:t>&lt;адрес&gt;</w:t>
      </w:r>
      <w:r w:rsidRPr="000A647F">
        <w:rPr>
          <w:sz w:val="28"/>
          <w:szCs w:val="28"/>
        </w:rPr>
        <w:t xml:space="preserve">А/1; </w:t>
      </w:r>
      <w:r w:rsidRPr="000A647F">
        <w:rPr>
          <w:rStyle w:val="address2"/>
          <w:sz w:val="28"/>
          <w:szCs w:val="28"/>
        </w:rPr>
        <w:t>&lt;адрес&gt;</w:t>
      </w:r>
      <w:r w:rsidRPr="000A647F">
        <w:rPr>
          <w:sz w:val="28"/>
          <w:szCs w:val="28"/>
        </w:rPr>
        <w:t>;</w:t>
      </w:r>
      <w:r w:rsidRPr="000A647F">
        <w:rPr>
          <w:rStyle w:val="address2"/>
          <w:sz w:val="28"/>
          <w:szCs w:val="28"/>
        </w:rPr>
        <w:t>&lt;адрес&gt;</w:t>
      </w:r>
      <w:r w:rsidRPr="000A647F">
        <w:rPr>
          <w:sz w:val="28"/>
          <w:szCs w:val="28"/>
        </w:rPr>
        <w:t>.</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Администрацию Екатерининского сельского поселения Тарского муниципального района </w:t>
      </w:r>
      <w:r w:rsidRPr="000A647F">
        <w:rPr>
          <w:rStyle w:val="address2"/>
          <w:sz w:val="28"/>
          <w:szCs w:val="28"/>
        </w:rPr>
        <w:t>&lt;адрес&gt;</w:t>
      </w:r>
      <w:r w:rsidRPr="000A647F">
        <w:rPr>
          <w:sz w:val="28"/>
          <w:szCs w:val="28"/>
        </w:rPr>
        <w:t xml:space="preserve"> оборудовать водозаборы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(первого ноября две тысячи двадцать пятого) года аппаратурой для систематического контроля соответствия фактического дебита при эксплуатации водопровода проектной производительности.</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обеспечить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data2"/>
          <w:sz w:val="28"/>
          <w:szCs w:val="28"/>
        </w:rPr>
        <w:t>ДД.ММ.ГГГГ</w:t>
      </w:r>
      <w:r w:rsidRPr="000A647F">
        <w:rPr>
          <w:sz w:val="28"/>
          <w:szCs w:val="28"/>
        </w:rPr>
        <w:t>) года прохождение периодического медицинского осмотра работников, а также работников деятельность, которых связана с обслуживанием водопроводных сооружений, прохождение вакцинации сотрудников в рамках национального календаря профилактических прививок.</w:t>
      </w:r>
    </w:p>
    <w:p w:rsidR="000A647F" w:rsidRPr="000A647F" w:rsidRDefault="000A647F" w:rsidP="000A647F">
      <w:pPr>
        <w:pStyle w:val="a3"/>
        <w:ind w:firstLine="720"/>
        <w:jc w:val="both"/>
        <w:rPr>
          <w:sz w:val="28"/>
          <w:szCs w:val="28"/>
        </w:rPr>
      </w:pPr>
      <w:r w:rsidRPr="000A647F">
        <w:rPr>
          <w:sz w:val="28"/>
          <w:szCs w:val="28"/>
        </w:rPr>
        <w:t xml:space="preserve">Обязать МУП «Екатерининское коммунальное хозяйство», Администрацию Екатерининского сельского поселения Тарского муниципального района Омской области до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 xml:space="preserve"> (</w:t>
      </w:r>
      <w:r w:rsidRPr="000A647F">
        <w:rPr>
          <w:rStyle w:val="data2"/>
          <w:sz w:val="28"/>
          <w:szCs w:val="28"/>
        </w:rPr>
        <w:t>ДД.ММ.ГГГГ</w:t>
      </w:r>
      <w:r w:rsidRPr="000A647F">
        <w:rPr>
          <w:sz w:val="28"/>
          <w:szCs w:val="28"/>
        </w:rPr>
        <w:t xml:space="preserve">) года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соответствии ст. 23 части 5, ст. 24 части 6 Федерального закона от 07.12.2011 г. № 416-ФЗ «О водоснабжении и </w:t>
      </w:r>
      <w:proofErr w:type="gramStart"/>
      <w:r w:rsidRPr="000A647F">
        <w:rPr>
          <w:sz w:val="28"/>
          <w:szCs w:val="28"/>
        </w:rPr>
        <w:t>водоотведении</w:t>
      </w:r>
      <w:proofErr w:type="gramEnd"/>
      <w:r w:rsidRPr="000A647F">
        <w:rPr>
          <w:sz w:val="28"/>
          <w:szCs w:val="28"/>
        </w:rPr>
        <w:t>».</w:t>
      </w:r>
    </w:p>
    <w:p w:rsidR="000A647F" w:rsidRPr="000A647F" w:rsidRDefault="000A647F" w:rsidP="000A647F">
      <w:pPr>
        <w:pStyle w:val="a3"/>
        <w:ind w:firstLine="720"/>
        <w:jc w:val="both"/>
        <w:rPr>
          <w:sz w:val="28"/>
          <w:szCs w:val="28"/>
        </w:rPr>
      </w:pPr>
      <w:r w:rsidRPr="000A647F">
        <w:rPr>
          <w:sz w:val="28"/>
          <w:szCs w:val="28"/>
        </w:rPr>
        <w:t xml:space="preserve">Взыскать с МУП «Екатерининское коммунальное хозяйство» в бюджет Тарского муниципального района Омской области государственную пошлину в размере </w:t>
      </w:r>
      <w:r w:rsidRPr="000A647F">
        <w:rPr>
          <w:rStyle w:val="others4"/>
          <w:sz w:val="28"/>
          <w:szCs w:val="28"/>
        </w:rPr>
        <w:t>&lt;данные изъяты&gt;</w:t>
      </w:r>
      <w:r w:rsidRPr="000A647F">
        <w:rPr>
          <w:sz w:val="28"/>
          <w:szCs w:val="28"/>
        </w:rPr>
        <w:t xml:space="preserve"> рублей.</w:t>
      </w:r>
    </w:p>
    <w:p w:rsidR="000A647F" w:rsidRPr="000A647F" w:rsidRDefault="000A647F" w:rsidP="000A647F">
      <w:pPr>
        <w:pStyle w:val="a3"/>
        <w:ind w:firstLine="720"/>
        <w:jc w:val="both"/>
        <w:rPr>
          <w:sz w:val="28"/>
          <w:szCs w:val="28"/>
        </w:rPr>
      </w:pPr>
      <w:r w:rsidRPr="000A647F">
        <w:rPr>
          <w:sz w:val="28"/>
          <w:szCs w:val="28"/>
        </w:rPr>
        <w:t>Обязать МУП «Екатерининское коммунальное хозяйство», Администрацию Екатерининского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в течение 10 дней с момента вступления решения в законную силу.</w:t>
      </w:r>
    </w:p>
    <w:p w:rsidR="000A647F" w:rsidRPr="000A647F" w:rsidRDefault="000A647F" w:rsidP="000A647F">
      <w:pPr>
        <w:pStyle w:val="a3"/>
        <w:ind w:firstLine="720"/>
        <w:jc w:val="both"/>
        <w:rPr>
          <w:sz w:val="28"/>
          <w:szCs w:val="28"/>
        </w:rPr>
      </w:pPr>
      <w:r w:rsidRPr="000A647F">
        <w:rPr>
          <w:sz w:val="28"/>
          <w:szCs w:val="28"/>
        </w:rPr>
        <w:t xml:space="preserve">Данное решение может быть обжаловано сторонами в Омский областной суд путём подачи жалобы </w:t>
      </w:r>
      <w:proofErr w:type="gramStart"/>
      <w:r w:rsidRPr="000A647F">
        <w:rPr>
          <w:sz w:val="28"/>
          <w:szCs w:val="28"/>
        </w:rPr>
        <w:t>в</w:t>
      </w:r>
      <w:proofErr w:type="gramEnd"/>
      <w:r w:rsidRPr="000A647F">
        <w:rPr>
          <w:sz w:val="28"/>
          <w:szCs w:val="28"/>
        </w:rPr>
        <w:t xml:space="preserve"> </w:t>
      </w:r>
      <w:proofErr w:type="gramStart"/>
      <w:r w:rsidRPr="000A647F">
        <w:rPr>
          <w:sz w:val="28"/>
          <w:szCs w:val="28"/>
        </w:rPr>
        <w:t>Тарский</w:t>
      </w:r>
      <w:proofErr w:type="gramEnd"/>
      <w:r w:rsidRPr="000A647F">
        <w:rPr>
          <w:sz w:val="28"/>
          <w:szCs w:val="28"/>
        </w:rPr>
        <w:t xml:space="preserve"> городской суд в течение одного месяца с момента его вынесения.</w:t>
      </w:r>
    </w:p>
    <w:p w:rsidR="000A647F" w:rsidRPr="000A647F" w:rsidRDefault="000A647F" w:rsidP="000A647F">
      <w:pPr>
        <w:pStyle w:val="a3"/>
        <w:ind w:firstLine="720"/>
        <w:jc w:val="both"/>
        <w:rPr>
          <w:sz w:val="28"/>
          <w:szCs w:val="28"/>
        </w:rPr>
      </w:pPr>
      <w:r w:rsidRPr="000A647F">
        <w:rPr>
          <w:sz w:val="28"/>
          <w:szCs w:val="28"/>
        </w:rPr>
        <w:t xml:space="preserve">Мотивированное решение суда подписано </w:t>
      </w:r>
      <w:r w:rsidRPr="000A647F">
        <w:rPr>
          <w:rStyle w:val="data2"/>
          <w:sz w:val="28"/>
          <w:szCs w:val="28"/>
        </w:rPr>
        <w:t>ДД.ММ</w:t>
      </w:r>
      <w:proofErr w:type="gramStart"/>
      <w:r w:rsidRPr="000A647F">
        <w:rPr>
          <w:rStyle w:val="data2"/>
          <w:sz w:val="28"/>
          <w:szCs w:val="28"/>
        </w:rPr>
        <w:t>.Г</w:t>
      </w:r>
      <w:proofErr w:type="gramEnd"/>
      <w:r w:rsidRPr="000A647F">
        <w:rPr>
          <w:rStyle w:val="data2"/>
          <w:sz w:val="28"/>
          <w:szCs w:val="28"/>
        </w:rPr>
        <w:t>ГГГ</w:t>
      </w:r>
      <w:r w:rsidRPr="000A647F">
        <w:rPr>
          <w:sz w:val="28"/>
          <w:szCs w:val="28"/>
        </w:rPr>
        <w:t>.</w:t>
      </w:r>
    </w:p>
    <w:p w:rsidR="000A647F" w:rsidRPr="000A647F" w:rsidRDefault="000A647F" w:rsidP="000A647F">
      <w:pPr>
        <w:pStyle w:val="a3"/>
        <w:ind w:firstLine="720"/>
        <w:jc w:val="both"/>
        <w:rPr>
          <w:sz w:val="28"/>
          <w:szCs w:val="28"/>
        </w:rPr>
      </w:pPr>
      <w:r w:rsidRPr="000A647F">
        <w:rPr>
          <w:sz w:val="28"/>
          <w:szCs w:val="28"/>
        </w:rPr>
        <w:t>Судья: подпись    </w:t>
      </w:r>
    </w:p>
    <w:p w:rsidR="009D71A9" w:rsidRPr="000A647F" w:rsidRDefault="009D71A9">
      <w:pPr>
        <w:rPr>
          <w:rFonts w:ascii="Times New Roman" w:hAnsi="Times New Roman" w:cs="Times New Roman"/>
          <w:sz w:val="28"/>
          <w:szCs w:val="28"/>
        </w:rPr>
      </w:pPr>
    </w:p>
    <w:sectPr w:rsidR="009D71A9" w:rsidRPr="000A6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A647F"/>
    <w:rsid w:val="000A647F"/>
    <w:rsid w:val="009D7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a0"/>
    <w:rsid w:val="000A647F"/>
  </w:style>
  <w:style w:type="character" w:customStyle="1" w:styleId="nomer2">
    <w:name w:val="nomer2"/>
    <w:basedOn w:val="a0"/>
    <w:rsid w:val="000A647F"/>
  </w:style>
  <w:style w:type="character" w:customStyle="1" w:styleId="data2">
    <w:name w:val="data2"/>
    <w:basedOn w:val="a0"/>
    <w:rsid w:val="000A647F"/>
  </w:style>
  <w:style w:type="character" w:customStyle="1" w:styleId="others1">
    <w:name w:val="others1"/>
    <w:basedOn w:val="a0"/>
    <w:rsid w:val="000A647F"/>
  </w:style>
  <w:style w:type="character" w:customStyle="1" w:styleId="others2">
    <w:name w:val="others2"/>
    <w:basedOn w:val="a0"/>
    <w:rsid w:val="000A647F"/>
  </w:style>
  <w:style w:type="character" w:customStyle="1" w:styleId="others3">
    <w:name w:val="others3"/>
    <w:basedOn w:val="a0"/>
    <w:rsid w:val="000A647F"/>
  </w:style>
  <w:style w:type="character" w:customStyle="1" w:styleId="others4">
    <w:name w:val="others4"/>
    <w:basedOn w:val="a0"/>
    <w:rsid w:val="000A647F"/>
  </w:style>
  <w:style w:type="character" w:customStyle="1" w:styleId="fio7">
    <w:name w:val="fio7"/>
    <w:basedOn w:val="a0"/>
    <w:rsid w:val="000A647F"/>
  </w:style>
</w:styles>
</file>

<file path=word/webSettings.xml><?xml version="1.0" encoding="utf-8"?>
<w:webSettings xmlns:r="http://schemas.openxmlformats.org/officeDocument/2006/relationships" xmlns:w="http://schemas.openxmlformats.org/wordprocessingml/2006/main">
  <w:divs>
    <w:div w:id="8252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5999</Words>
  <Characters>34200</Characters>
  <Application>Microsoft Office Word</Application>
  <DocSecurity>0</DocSecurity>
  <Lines>285</Lines>
  <Paragraphs>80</Paragraphs>
  <ScaleCrop>false</ScaleCrop>
  <Company/>
  <LinksUpToDate>false</LinksUpToDate>
  <CharactersWithSpaces>40119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2024-04-18T10:29:00Z</dcterms:created>
  <dcterms:modified xsi:type="dcterms:W3CDTF">2024-04-18T10:31:00Z</dcterms:modified>
</cp:coreProperties>
</file>