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3F59F7" w:rsidRPr="00151B72" w:rsidRDefault="003F59F7" w:rsidP="003822C4">
      <w:pPr>
        <w:ind w:left="-540"/>
        <w:jc w:val="center"/>
        <w:rPr>
          <w:noProof/>
        </w:rPr>
      </w:pPr>
    </w:p>
    <w:p w:rsidR="003F59F7" w:rsidRPr="00151B72" w:rsidRDefault="00080593" w:rsidP="00080593">
      <w:pPr>
        <w:ind w:left="-540"/>
        <w:jc w:val="center"/>
        <w:rPr>
          <w:noProof/>
          <w:szCs w:val="28"/>
        </w:rPr>
      </w:pPr>
      <w:r w:rsidRPr="00151B72">
        <w:rPr>
          <w:noProof/>
          <w:szCs w:val="28"/>
        </w:rPr>
        <w:drawing>
          <wp:inline distT="0" distB="0" distL="0" distR="0" wp14:anchorId="6E55766D" wp14:editId="5FAD226A">
            <wp:extent cx="5937885" cy="1213485"/>
            <wp:effectExtent l="0" t="0" r="5715" b="571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7885" cy="1213485"/>
                    </a:xfrm>
                    <a:prstGeom prst="rect">
                      <a:avLst/>
                    </a:prstGeom>
                    <a:noFill/>
                  </pic:spPr>
                </pic:pic>
              </a:graphicData>
            </a:graphic>
          </wp:inline>
        </w:drawing>
      </w:r>
    </w:p>
    <w:p w:rsidR="002337CD" w:rsidRPr="00151B72" w:rsidRDefault="003F59F7" w:rsidP="003822C4">
      <w:pPr>
        <w:rPr>
          <w:rFonts w:ascii="ISOCPEUR" w:hAnsi="ISOCPEUR"/>
          <w:b/>
          <w:sz w:val="24"/>
        </w:rPr>
      </w:pPr>
      <w:r w:rsidRPr="00151B72">
        <w:rPr>
          <w:rFonts w:ascii="ISOCPEUR" w:hAnsi="ISOCPEUR"/>
          <w:b/>
          <w:i/>
          <w:szCs w:val="28"/>
        </w:rPr>
        <w:t>Муниципальный контракт:</w:t>
      </w:r>
      <w:r w:rsidR="00533B42" w:rsidRPr="00151B72">
        <w:rPr>
          <w:rFonts w:ascii="ISOCPEUR" w:hAnsi="ISOCPEUR"/>
          <w:b/>
          <w:i/>
          <w:szCs w:val="28"/>
        </w:rPr>
        <w:t xml:space="preserve"> </w:t>
      </w:r>
      <w:r w:rsidR="00BA06A0" w:rsidRPr="00151B72">
        <w:rPr>
          <w:rFonts w:ascii="ISOCPEUR" w:hAnsi="ISOCPEUR"/>
          <w:i/>
          <w:szCs w:val="28"/>
        </w:rPr>
        <w:t xml:space="preserve">№ </w:t>
      </w:r>
      <w:r w:rsidR="004E4B09" w:rsidRPr="00151B72">
        <w:rPr>
          <w:rFonts w:ascii="ISOCPEUR" w:hAnsi="ISOCPEUR"/>
          <w:i/>
          <w:szCs w:val="28"/>
        </w:rPr>
        <w:t>0352300154119000049 от 27.08.2019</w:t>
      </w:r>
      <w:r w:rsidR="00BA06A0" w:rsidRPr="00151B72">
        <w:rPr>
          <w:rFonts w:ascii="ISOCPEUR" w:hAnsi="ISOCPEUR"/>
          <w:i/>
          <w:szCs w:val="28"/>
        </w:rPr>
        <w:t xml:space="preserve"> г.</w:t>
      </w:r>
    </w:p>
    <w:p w:rsidR="002337CD" w:rsidRPr="00151B72" w:rsidRDefault="003F59F7" w:rsidP="003822C4">
      <w:pPr>
        <w:rPr>
          <w:rFonts w:ascii="ISOCPEUR" w:hAnsi="ISOCPEUR"/>
          <w:i/>
          <w:szCs w:val="28"/>
        </w:rPr>
      </w:pPr>
      <w:r w:rsidRPr="00151B72">
        <w:rPr>
          <w:rFonts w:ascii="ISOCPEUR" w:hAnsi="ISOCPEUR"/>
          <w:b/>
          <w:i/>
          <w:szCs w:val="28"/>
        </w:rPr>
        <w:t>Заказчик:</w:t>
      </w:r>
      <w:r w:rsidR="00533B42" w:rsidRPr="00151B72">
        <w:rPr>
          <w:rFonts w:ascii="ISOCPEUR" w:hAnsi="ISOCPEUR"/>
          <w:b/>
          <w:i/>
          <w:szCs w:val="28"/>
        </w:rPr>
        <w:t xml:space="preserve"> </w:t>
      </w:r>
      <w:r w:rsidR="002337CD" w:rsidRPr="00151B72">
        <w:rPr>
          <w:rFonts w:ascii="ISOCPEUR" w:hAnsi="ISOCPEUR"/>
          <w:i/>
          <w:szCs w:val="28"/>
        </w:rPr>
        <w:t xml:space="preserve">Администрация </w:t>
      </w:r>
      <w:r w:rsidR="004E4B09" w:rsidRPr="00151B72">
        <w:rPr>
          <w:rFonts w:ascii="ISOCPEUR" w:hAnsi="ISOCPEUR"/>
          <w:i/>
          <w:szCs w:val="28"/>
        </w:rPr>
        <w:t>Тарского</w:t>
      </w:r>
      <w:r w:rsidR="002337CD" w:rsidRPr="00151B72">
        <w:rPr>
          <w:rFonts w:ascii="ISOCPEUR" w:hAnsi="ISOCPEUR"/>
          <w:i/>
          <w:szCs w:val="28"/>
        </w:rPr>
        <w:t xml:space="preserve"> муниципального района Омской области</w:t>
      </w:r>
    </w:p>
    <w:p w:rsidR="000F46EE" w:rsidRPr="00151B72" w:rsidRDefault="000F46EE" w:rsidP="003822C4">
      <w:pPr>
        <w:rPr>
          <w:rFonts w:ascii="ISOCPEUR" w:hAnsi="ISOCPEUR"/>
          <w:i/>
          <w:szCs w:val="28"/>
        </w:rPr>
      </w:pPr>
    </w:p>
    <w:p w:rsidR="003F59F7" w:rsidRPr="00151B72" w:rsidRDefault="003F59F7" w:rsidP="003822C4">
      <w:pPr>
        <w:rPr>
          <w:rFonts w:ascii="ISOCPEUR" w:hAnsi="ISOCPEUR"/>
          <w:i/>
          <w:szCs w:val="28"/>
        </w:rPr>
      </w:pPr>
    </w:p>
    <w:p w:rsidR="003F59F7" w:rsidRPr="00151B72" w:rsidRDefault="003F59F7" w:rsidP="003822C4">
      <w:pPr>
        <w:rPr>
          <w:rFonts w:ascii="ISOCPEUR" w:hAnsi="ISOCPEUR"/>
          <w:szCs w:val="28"/>
        </w:rPr>
      </w:pPr>
    </w:p>
    <w:p w:rsidR="003F59F7" w:rsidRPr="00151B72" w:rsidRDefault="003F59F7" w:rsidP="003822C4">
      <w:pPr>
        <w:pStyle w:val="affff3"/>
        <w:jc w:val="center"/>
        <w:rPr>
          <w:szCs w:val="28"/>
          <w:lang w:val="ru-RU"/>
        </w:rPr>
      </w:pPr>
      <w:r w:rsidRPr="00151B72">
        <w:rPr>
          <w:szCs w:val="28"/>
          <w:lang w:val="ru-RU"/>
        </w:rPr>
        <w:t xml:space="preserve">                                                               Экз._</w:t>
      </w:r>
      <w:r w:rsidR="007F3DDB" w:rsidRPr="00151B72">
        <w:rPr>
          <w:szCs w:val="28"/>
          <w:lang w:val="ru-RU"/>
        </w:rPr>
        <w:t>1</w:t>
      </w:r>
      <w:r w:rsidRPr="00151B72">
        <w:rPr>
          <w:szCs w:val="28"/>
          <w:lang w:val="ru-RU"/>
        </w:rPr>
        <w:t xml:space="preserve">__ </w:t>
      </w:r>
    </w:p>
    <w:p w:rsidR="003F59F7" w:rsidRPr="00151B72" w:rsidRDefault="003F59F7" w:rsidP="003822C4">
      <w:pPr>
        <w:pStyle w:val="affff3"/>
        <w:jc w:val="center"/>
        <w:rPr>
          <w:szCs w:val="28"/>
          <w:lang w:val="ru-RU"/>
        </w:rPr>
      </w:pPr>
    </w:p>
    <w:p w:rsidR="003F59F7" w:rsidRPr="00151B72" w:rsidRDefault="003F59F7" w:rsidP="003822C4">
      <w:pPr>
        <w:pStyle w:val="affff3"/>
        <w:jc w:val="center"/>
        <w:rPr>
          <w:szCs w:val="28"/>
          <w:lang w:val="ru-RU"/>
        </w:rPr>
      </w:pPr>
    </w:p>
    <w:p w:rsidR="003F59F7" w:rsidRPr="00151B72" w:rsidRDefault="003F59F7" w:rsidP="003822C4">
      <w:pPr>
        <w:pStyle w:val="affff3"/>
        <w:jc w:val="center"/>
        <w:rPr>
          <w:szCs w:val="28"/>
          <w:lang w:val="ru-RU"/>
        </w:rPr>
      </w:pPr>
    </w:p>
    <w:p w:rsidR="003F59F7" w:rsidRPr="00151B72" w:rsidRDefault="003F59F7" w:rsidP="003822C4">
      <w:pPr>
        <w:pStyle w:val="affff3"/>
        <w:jc w:val="center"/>
        <w:rPr>
          <w:szCs w:val="28"/>
          <w:lang w:val="ru-RU"/>
        </w:rPr>
      </w:pPr>
    </w:p>
    <w:p w:rsidR="003F59F7" w:rsidRPr="00151B72" w:rsidRDefault="003F59F7" w:rsidP="003822C4">
      <w:pPr>
        <w:pStyle w:val="affff3"/>
        <w:jc w:val="center"/>
        <w:rPr>
          <w:szCs w:val="28"/>
          <w:lang w:val="ru-RU"/>
        </w:rPr>
      </w:pPr>
    </w:p>
    <w:p w:rsidR="003F59F7" w:rsidRPr="00151B72" w:rsidRDefault="003F59F7" w:rsidP="003822C4">
      <w:pPr>
        <w:pStyle w:val="affff3"/>
        <w:jc w:val="center"/>
        <w:rPr>
          <w:szCs w:val="28"/>
          <w:lang w:val="ru-RU"/>
        </w:rPr>
      </w:pPr>
    </w:p>
    <w:p w:rsidR="003F59F7" w:rsidRPr="00151B72" w:rsidRDefault="003F59F7" w:rsidP="003822C4">
      <w:pPr>
        <w:pStyle w:val="affff3"/>
        <w:jc w:val="center"/>
        <w:rPr>
          <w:szCs w:val="28"/>
          <w:lang w:val="ru-RU"/>
        </w:rPr>
      </w:pPr>
    </w:p>
    <w:p w:rsidR="003F59F7" w:rsidRPr="00151B72" w:rsidRDefault="003F59F7" w:rsidP="003822C4">
      <w:pPr>
        <w:pStyle w:val="affff3"/>
        <w:jc w:val="center"/>
        <w:rPr>
          <w:szCs w:val="28"/>
          <w:lang w:val="ru-RU"/>
        </w:rPr>
      </w:pPr>
    </w:p>
    <w:p w:rsidR="003F59F7" w:rsidRPr="00151B72" w:rsidRDefault="00F87D61" w:rsidP="003822C4">
      <w:pPr>
        <w:pStyle w:val="affff3"/>
        <w:ind w:left="-567" w:right="-426"/>
        <w:jc w:val="center"/>
        <w:rPr>
          <w:sz w:val="32"/>
          <w:szCs w:val="32"/>
          <w:lang w:val="ru-RU"/>
        </w:rPr>
      </w:pPr>
      <w:r w:rsidRPr="00151B72">
        <w:rPr>
          <w:sz w:val="32"/>
          <w:szCs w:val="32"/>
          <w:lang w:val="ru-RU"/>
        </w:rPr>
        <w:t>П</w:t>
      </w:r>
      <w:r w:rsidR="000517C7" w:rsidRPr="00151B72">
        <w:rPr>
          <w:sz w:val="32"/>
          <w:szCs w:val="32"/>
          <w:lang w:val="ru-RU"/>
        </w:rPr>
        <w:t>равил</w:t>
      </w:r>
      <w:r w:rsidRPr="00151B72">
        <w:rPr>
          <w:sz w:val="32"/>
          <w:szCs w:val="32"/>
          <w:lang w:val="ru-RU"/>
        </w:rPr>
        <w:t>а</w:t>
      </w:r>
      <w:r w:rsidR="0034281C" w:rsidRPr="00151B72">
        <w:rPr>
          <w:sz w:val="32"/>
          <w:szCs w:val="32"/>
          <w:lang w:val="ru-RU"/>
        </w:rPr>
        <w:t xml:space="preserve"> землепользования и застройки </w:t>
      </w:r>
      <w:r w:rsidR="0034281C" w:rsidRPr="00151B72">
        <w:rPr>
          <w:sz w:val="32"/>
          <w:szCs w:val="32"/>
          <w:lang w:val="ru-RU"/>
        </w:rPr>
        <w:br/>
      </w:r>
      <w:r w:rsidR="004E4B09" w:rsidRPr="00151B72">
        <w:rPr>
          <w:sz w:val="32"/>
          <w:szCs w:val="32"/>
          <w:lang w:val="ru-RU"/>
        </w:rPr>
        <w:t>Мартюшевского</w:t>
      </w:r>
      <w:r w:rsidR="000517C7" w:rsidRPr="00151B72">
        <w:rPr>
          <w:sz w:val="32"/>
          <w:szCs w:val="32"/>
          <w:lang w:val="ru-RU"/>
        </w:rPr>
        <w:t xml:space="preserve"> </w:t>
      </w:r>
      <w:r w:rsidR="0032645A" w:rsidRPr="00151B72">
        <w:rPr>
          <w:sz w:val="32"/>
          <w:szCs w:val="32"/>
          <w:lang w:val="ru-RU"/>
        </w:rPr>
        <w:t>сельского поселения</w:t>
      </w:r>
      <w:r w:rsidR="0034281C" w:rsidRPr="00151B72">
        <w:rPr>
          <w:sz w:val="32"/>
          <w:szCs w:val="32"/>
          <w:lang w:val="ru-RU"/>
        </w:rPr>
        <w:br/>
      </w:r>
      <w:r w:rsidR="004E4B09" w:rsidRPr="00151B72">
        <w:rPr>
          <w:sz w:val="32"/>
          <w:szCs w:val="32"/>
          <w:lang w:val="ru-RU"/>
        </w:rPr>
        <w:t>Тарского</w:t>
      </w:r>
      <w:r w:rsidR="0032645A" w:rsidRPr="00151B72">
        <w:rPr>
          <w:sz w:val="32"/>
          <w:szCs w:val="32"/>
          <w:lang w:val="ru-RU"/>
        </w:rPr>
        <w:t xml:space="preserve"> муниципального</w:t>
      </w:r>
      <w:r w:rsidR="0034281C" w:rsidRPr="00151B72">
        <w:rPr>
          <w:sz w:val="32"/>
          <w:szCs w:val="32"/>
          <w:lang w:val="ru-RU"/>
        </w:rPr>
        <w:t xml:space="preserve"> района </w:t>
      </w:r>
      <w:r w:rsidR="0032645A" w:rsidRPr="00151B72">
        <w:rPr>
          <w:sz w:val="32"/>
          <w:szCs w:val="32"/>
          <w:lang w:val="ru-RU"/>
        </w:rPr>
        <w:t>Омской</w:t>
      </w:r>
      <w:r w:rsidR="0034281C" w:rsidRPr="00151B72">
        <w:rPr>
          <w:sz w:val="32"/>
          <w:szCs w:val="32"/>
          <w:lang w:val="ru-RU"/>
        </w:rPr>
        <w:t xml:space="preserve"> области </w:t>
      </w:r>
    </w:p>
    <w:p w:rsidR="002C22D3" w:rsidRPr="00151B72" w:rsidRDefault="002C22D3" w:rsidP="003822C4">
      <w:pPr>
        <w:pStyle w:val="affff3"/>
        <w:ind w:left="-567" w:right="-426"/>
        <w:jc w:val="center"/>
        <w:rPr>
          <w:sz w:val="32"/>
          <w:szCs w:val="32"/>
          <w:lang w:val="ru-RU"/>
        </w:rPr>
      </w:pPr>
    </w:p>
    <w:p w:rsidR="000517C7" w:rsidRPr="00151B72" w:rsidRDefault="000517C7" w:rsidP="003822C4">
      <w:pPr>
        <w:pStyle w:val="affff3"/>
        <w:jc w:val="center"/>
        <w:rPr>
          <w:szCs w:val="28"/>
          <w:lang w:val="ru-RU"/>
        </w:rPr>
      </w:pPr>
    </w:p>
    <w:p w:rsidR="003F59F7" w:rsidRPr="00151B72" w:rsidRDefault="003F59F7" w:rsidP="003822C4">
      <w:pPr>
        <w:pStyle w:val="affff3"/>
        <w:jc w:val="center"/>
        <w:rPr>
          <w:szCs w:val="28"/>
          <w:lang w:val="ru-RU"/>
        </w:rPr>
      </w:pPr>
    </w:p>
    <w:p w:rsidR="003F59F7" w:rsidRPr="00151B72" w:rsidRDefault="002337CD" w:rsidP="003822C4">
      <w:pPr>
        <w:pStyle w:val="affff3"/>
        <w:jc w:val="center"/>
        <w:rPr>
          <w:szCs w:val="28"/>
          <w:lang w:val="ru-RU"/>
        </w:rPr>
      </w:pPr>
      <w:r w:rsidRPr="00151B72">
        <w:rPr>
          <w:sz w:val="32"/>
          <w:szCs w:val="32"/>
        </w:rPr>
        <w:t xml:space="preserve">Шифр  </w:t>
      </w:r>
      <w:r w:rsidR="00F85965" w:rsidRPr="00151B72">
        <w:rPr>
          <w:sz w:val="32"/>
          <w:szCs w:val="32"/>
        </w:rPr>
        <w:t>0049</w:t>
      </w:r>
      <w:r w:rsidR="00BA06A0" w:rsidRPr="00151B72">
        <w:rPr>
          <w:sz w:val="32"/>
          <w:szCs w:val="32"/>
        </w:rPr>
        <w:t>-21-</w:t>
      </w:r>
      <w:r w:rsidR="004E4B09" w:rsidRPr="00151B72">
        <w:rPr>
          <w:sz w:val="32"/>
          <w:szCs w:val="32"/>
          <w:lang w:val="ru-RU"/>
        </w:rPr>
        <w:t>2</w:t>
      </w:r>
      <w:r w:rsidR="00BA06A0" w:rsidRPr="00151B72">
        <w:rPr>
          <w:sz w:val="32"/>
          <w:szCs w:val="32"/>
        </w:rPr>
        <w:t>-7-ПР-ПЗ</w:t>
      </w:r>
      <w:r w:rsidR="00F85965" w:rsidRPr="00151B72">
        <w:rPr>
          <w:sz w:val="32"/>
          <w:szCs w:val="32"/>
          <w:lang w:val="ru-RU"/>
        </w:rPr>
        <w:t>З</w:t>
      </w:r>
    </w:p>
    <w:p w:rsidR="003F59F7" w:rsidRPr="00151B72" w:rsidRDefault="003F59F7" w:rsidP="003822C4">
      <w:pPr>
        <w:pStyle w:val="affff3"/>
        <w:jc w:val="center"/>
        <w:rPr>
          <w:szCs w:val="28"/>
          <w:lang w:val="ru-RU"/>
        </w:rPr>
      </w:pPr>
    </w:p>
    <w:p w:rsidR="004D6BA2" w:rsidRPr="00151B72" w:rsidRDefault="00755F62" w:rsidP="003822C4">
      <w:pPr>
        <w:pStyle w:val="affff3"/>
        <w:ind w:left="-284" w:firstLine="568"/>
        <w:jc w:val="center"/>
        <w:rPr>
          <w:sz w:val="32"/>
          <w:szCs w:val="28"/>
          <w:lang w:val="ru-RU"/>
        </w:rPr>
      </w:pPr>
      <w:r w:rsidRPr="00151B72">
        <w:rPr>
          <w:sz w:val="32"/>
          <w:szCs w:val="28"/>
          <w:lang w:val="ru-RU"/>
        </w:rPr>
        <w:t>Нормативный</w:t>
      </w:r>
      <w:r w:rsidR="0034281C" w:rsidRPr="00151B72">
        <w:rPr>
          <w:sz w:val="32"/>
          <w:szCs w:val="28"/>
          <w:lang w:val="ru-RU"/>
        </w:rPr>
        <w:t xml:space="preserve"> правовой акт</w:t>
      </w:r>
    </w:p>
    <w:p w:rsidR="003F59F7" w:rsidRPr="00151B72" w:rsidRDefault="003F59F7" w:rsidP="003822C4">
      <w:pPr>
        <w:pStyle w:val="affff3"/>
        <w:jc w:val="center"/>
        <w:rPr>
          <w:szCs w:val="28"/>
          <w:lang w:val="ru-RU"/>
        </w:rPr>
      </w:pPr>
    </w:p>
    <w:p w:rsidR="003F59F7" w:rsidRPr="00151B72" w:rsidRDefault="003F59F7" w:rsidP="003822C4">
      <w:pPr>
        <w:pStyle w:val="affff3"/>
        <w:jc w:val="center"/>
        <w:rPr>
          <w:szCs w:val="28"/>
          <w:lang w:val="ru-RU"/>
        </w:rPr>
      </w:pPr>
    </w:p>
    <w:p w:rsidR="003F59F7" w:rsidRPr="00151B72" w:rsidRDefault="003F59F7" w:rsidP="003822C4">
      <w:pPr>
        <w:pStyle w:val="affff3"/>
        <w:jc w:val="center"/>
        <w:rPr>
          <w:szCs w:val="28"/>
          <w:lang w:val="ru-RU"/>
        </w:rPr>
      </w:pPr>
    </w:p>
    <w:p w:rsidR="003F59F7" w:rsidRPr="00151B72" w:rsidRDefault="003F59F7" w:rsidP="003822C4">
      <w:pPr>
        <w:pStyle w:val="affff3"/>
        <w:jc w:val="center"/>
        <w:rPr>
          <w:szCs w:val="28"/>
          <w:lang w:val="ru-RU"/>
        </w:rPr>
      </w:pPr>
    </w:p>
    <w:p w:rsidR="003F59F7" w:rsidRPr="00151B72" w:rsidRDefault="003F59F7" w:rsidP="003822C4">
      <w:pPr>
        <w:pStyle w:val="affff3"/>
        <w:jc w:val="center"/>
        <w:rPr>
          <w:szCs w:val="28"/>
          <w:lang w:val="ru-RU"/>
        </w:rPr>
      </w:pPr>
    </w:p>
    <w:p w:rsidR="003F59F7" w:rsidRPr="00151B72" w:rsidRDefault="003F59F7" w:rsidP="003822C4">
      <w:pPr>
        <w:pStyle w:val="affff3"/>
        <w:jc w:val="center"/>
        <w:rPr>
          <w:szCs w:val="28"/>
          <w:lang w:val="ru-RU"/>
        </w:rPr>
      </w:pPr>
    </w:p>
    <w:p w:rsidR="003F59F7" w:rsidRPr="00151B72" w:rsidRDefault="003F59F7" w:rsidP="003822C4">
      <w:pPr>
        <w:pStyle w:val="affff3"/>
        <w:jc w:val="center"/>
        <w:rPr>
          <w:szCs w:val="28"/>
          <w:lang w:val="ru-RU"/>
        </w:rPr>
      </w:pPr>
    </w:p>
    <w:p w:rsidR="003F59F7" w:rsidRPr="00151B72" w:rsidRDefault="003F59F7" w:rsidP="003822C4">
      <w:pPr>
        <w:pStyle w:val="affff3"/>
        <w:jc w:val="center"/>
        <w:rPr>
          <w:szCs w:val="28"/>
          <w:lang w:val="ru-RU"/>
        </w:rPr>
      </w:pPr>
    </w:p>
    <w:p w:rsidR="00A53F13" w:rsidRPr="00151B72" w:rsidRDefault="00A53F13" w:rsidP="003822C4">
      <w:pPr>
        <w:pStyle w:val="affff3"/>
        <w:jc w:val="center"/>
        <w:rPr>
          <w:szCs w:val="28"/>
          <w:lang w:val="ru-RU"/>
        </w:rPr>
      </w:pPr>
    </w:p>
    <w:p w:rsidR="00A53F13" w:rsidRPr="00151B72" w:rsidRDefault="00A53F13" w:rsidP="003822C4">
      <w:pPr>
        <w:pStyle w:val="affff3"/>
        <w:jc w:val="center"/>
        <w:rPr>
          <w:szCs w:val="28"/>
          <w:lang w:val="ru-RU"/>
        </w:rPr>
      </w:pPr>
    </w:p>
    <w:p w:rsidR="00A53F13" w:rsidRPr="00151B72" w:rsidRDefault="00A53F13" w:rsidP="003822C4">
      <w:pPr>
        <w:pStyle w:val="affff3"/>
        <w:jc w:val="center"/>
        <w:rPr>
          <w:szCs w:val="28"/>
          <w:lang w:val="ru-RU"/>
        </w:rPr>
      </w:pPr>
    </w:p>
    <w:p w:rsidR="0032645A" w:rsidRPr="00151B72" w:rsidRDefault="0032645A" w:rsidP="003822C4">
      <w:pPr>
        <w:pStyle w:val="affff3"/>
        <w:jc w:val="center"/>
        <w:rPr>
          <w:szCs w:val="28"/>
          <w:lang w:val="ru-RU"/>
        </w:rPr>
      </w:pPr>
    </w:p>
    <w:p w:rsidR="00995F4A" w:rsidRPr="00151B72" w:rsidRDefault="00995F4A" w:rsidP="003822C4">
      <w:pPr>
        <w:pStyle w:val="affff3"/>
        <w:jc w:val="center"/>
        <w:rPr>
          <w:szCs w:val="28"/>
          <w:lang w:val="ru-RU"/>
        </w:rPr>
      </w:pPr>
    </w:p>
    <w:p w:rsidR="003F59F7" w:rsidRPr="00151B72" w:rsidRDefault="004D6BA2" w:rsidP="003822C4">
      <w:pPr>
        <w:pStyle w:val="affff3"/>
        <w:ind w:left="-540" w:firstLine="682"/>
        <w:jc w:val="center"/>
        <w:rPr>
          <w:rFonts w:ascii="Times New Roman" w:hAnsi="Times New Roman"/>
          <w:szCs w:val="28"/>
          <w:lang w:val="ru-RU"/>
        </w:rPr>
      </w:pPr>
      <w:r w:rsidRPr="00151B72">
        <w:rPr>
          <w:szCs w:val="28"/>
          <w:lang w:val="ru-RU"/>
        </w:rPr>
        <w:t xml:space="preserve">г. Омск </w:t>
      </w:r>
      <w:r w:rsidR="005605C4" w:rsidRPr="00151B72">
        <w:rPr>
          <w:szCs w:val="28"/>
          <w:lang w:val="ru-RU"/>
        </w:rPr>
        <w:t>– 2021</w:t>
      </w:r>
      <w:r w:rsidR="003F59F7" w:rsidRPr="00151B72">
        <w:rPr>
          <w:szCs w:val="28"/>
          <w:lang w:val="ru-RU"/>
        </w:rPr>
        <w:t xml:space="preserve"> г.</w:t>
      </w:r>
      <w:r w:rsidR="003F59F7" w:rsidRPr="00151B72">
        <w:rPr>
          <w:szCs w:val="28"/>
          <w:lang w:val="ru-RU"/>
        </w:rPr>
        <w:br w:type="page"/>
      </w:r>
    </w:p>
    <w:p w:rsidR="00517CBF" w:rsidRPr="00151B72" w:rsidRDefault="00080593" w:rsidP="003822C4">
      <w:pPr>
        <w:pStyle w:val="affff3"/>
        <w:jc w:val="left"/>
        <w:rPr>
          <w:noProof/>
          <w:lang w:val="ru-RU"/>
        </w:rPr>
      </w:pPr>
      <w:r w:rsidRPr="00151B72">
        <w:rPr>
          <w:noProof/>
          <w:lang w:val="ru-RU"/>
        </w:rPr>
        <w:lastRenderedPageBreak/>
        <w:drawing>
          <wp:inline distT="0" distB="0" distL="0" distR="0" wp14:anchorId="100E2F3A" wp14:editId="0B367B12">
            <wp:extent cx="5937885" cy="1213485"/>
            <wp:effectExtent l="0" t="0" r="5715" b="571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7885" cy="1213485"/>
                    </a:xfrm>
                    <a:prstGeom prst="rect">
                      <a:avLst/>
                    </a:prstGeom>
                    <a:noFill/>
                  </pic:spPr>
                </pic:pic>
              </a:graphicData>
            </a:graphic>
          </wp:inline>
        </w:drawing>
      </w:r>
    </w:p>
    <w:p w:rsidR="00F723F6" w:rsidRPr="00151B72" w:rsidRDefault="000517C7" w:rsidP="003822C4">
      <w:pPr>
        <w:rPr>
          <w:rFonts w:ascii="ISOCPEUR" w:hAnsi="ISOCPEUR"/>
          <w:b/>
          <w:i/>
          <w:szCs w:val="28"/>
        </w:rPr>
      </w:pPr>
      <w:r w:rsidRPr="00151B72">
        <w:rPr>
          <w:rFonts w:ascii="ISOCPEUR" w:hAnsi="ISOCPEUR"/>
          <w:b/>
          <w:i/>
          <w:szCs w:val="28"/>
        </w:rPr>
        <w:t xml:space="preserve">Муниципальный контракт: </w:t>
      </w:r>
      <w:r w:rsidR="00F723F6" w:rsidRPr="00151B72">
        <w:rPr>
          <w:rFonts w:ascii="ISOCPEUR" w:hAnsi="ISOCPEUR"/>
          <w:i/>
          <w:szCs w:val="28"/>
        </w:rPr>
        <w:t>№ 0352300154119000049 от 27.08.2019 г.</w:t>
      </w:r>
    </w:p>
    <w:p w:rsidR="000517C7" w:rsidRPr="00151B72" w:rsidRDefault="000517C7" w:rsidP="003822C4">
      <w:pPr>
        <w:rPr>
          <w:rFonts w:ascii="ISOCPEUR" w:hAnsi="ISOCPEUR"/>
          <w:i/>
          <w:szCs w:val="28"/>
        </w:rPr>
      </w:pPr>
      <w:r w:rsidRPr="00151B72">
        <w:rPr>
          <w:rFonts w:ascii="ISOCPEUR" w:hAnsi="ISOCPEUR"/>
          <w:b/>
          <w:i/>
          <w:szCs w:val="28"/>
        </w:rPr>
        <w:t xml:space="preserve">Заказчик: </w:t>
      </w:r>
      <w:r w:rsidRPr="00151B72">
        <w:rPr>
          <w:rFonts w:ascii="ISOCPEUR" w:hAnsi="ISOCPEUR"/>
          <w:i/>
          <w:szCs w:val="28"/>
        </w:rPr>
        <w:t xml:space="preserve">Администрация </w:t>
      </w:r>
      <w:r w:rsidR="00F723F6" w:rsidRPr="00151B72">
        <w:rPr>
          <w:rFonts w:ascii="ISOCPEUR" w:hAnsi="ISOCPEUR"/>
          <w:i/>
          <w:szCs w:val="28"/>
        </w:rPr>
        <w:t>Тарского</w:t>
      </w:r>
      <w:r w:rsidRPr="00151B72">
        <w:rPr>
          <w:rFonts w:ascii="ISOCPEUR" w:hAnsi="ISOCPEUR"/>
          <w:i/>
          <w:szCs w:val="28"/>
        </w:rPr>
        <w:t xml:space="preserve"> муниципального района Омской области</w:t>
      </w:r>
    </w:p>
    <w:p w:rsidR="002337CD" w:rsidRPr="00151B72" w:rsidRDefault="002337CD" w:rsidP="003822C4">
      <w:pPr>
        <w:rPr>
          <w:rFonts w:ascii="ISOCPEUR" w:hAnsi="ISOCPEUR"/>
          <w:i/>
          <w:szCs w:val="28"/>
        </w:rPr>
      </w:pPr>
    </w:p>
    <w:p w:rsidR="002337CD" w:rsidRPr="00151B72" w:rsidRDefault="002337CD" w:rsidP="003822C4">
      <w:pPr>
        <w:rPr>
          <w:rFonts w:ascii="ISOCPEUR" w:hAnsi="ISOCPEUR"/>
          <w:szCs w:val="28"/>
        </w:rPr>
      </w:pPr>
    </w:p>
    <w:p w:rsidR="002337CD" w:rsidRPr="00151B72" w:rsidRDefault="002337CD" w:rsidP="003822C4">
      <w:pPr>
        <w:pStyle w:val="affff3"/>
        <w:jc w:val="center"/>
        <w:rPr>
          <w:szCs w:val="28"/>
          <w:lang w:val="ru-RU"/>
        </w:rPr>
      </w:pPr>
      <w:r w:rsidRPr="00151B72">
        <w:rPr>
          <w:szCs w:val="28"/>
          <w:lang w:val="ru-RU"/>
        </w:rPr>
        <w:t xml:space="preserve">                                                               Экз._</w:t>
      </w:r>
      <w:r w:rsidR="007F3DDB" w:rsidRPr="00151B72">
        <w:rPr>
          <w:szCs w:val="28"/>
          <w:lang w:val="ru-RU"/>
        </w:rPr>
        <w:t>1</w:t>
      </w:r>
      <w:r w:rsidRPr="00151B72">
        <w:rPr>
          <w:szCs w:val="28"/>
          <w:lang w:val="ru-RU"/>
        </w:rPr>
        <w:t xml:space="preserve">__ </w:t>
      </w:r>
    </w:p>
    <w:p w:rsidR="002337CD" w:rsidRPr="00151B72" w:rsidRDefault="002337CD" w:rsidP="003822C4">
      <w:pPr>
        <w:pStyle w:val="affff3"/>
        <w:jc w:val="center"/>
        <w:rPr>
          <w:szCs w:val="28"/>
          <w:lang w:val="ru-RU"/>
        </w:rPr>
      </w:pPr>
    </w:p>
    <w:p w:rsidR="002337CD" w:rsidRPr="00151B72" w:rsidRDefault="002337CD" w:rsidP="003822C4">
      <w:pPr>
        <w:pStyle w:val="affff3"/>
        <w:jc w:val="center"/>
        <w:rPr>
          <w:szCs w:val="28"/>
          <w:lang w:val="ru-RU"/>
        </w:rPr>
      </w:pPr>
    </w:p>
    <w:p w:rsidR="002337CD" w:rsidRPr="00151B72" w:rsidRDefault="002337CD" w:rsidP="003822C4">
      <w:pPr>
        <w:pStyle w:val="affff3"/>
        <w:jc w:val="center"/>
        <w:rPr>
          <w:szCs w:val="28"/>
          <w:lang w:val="ru-RU"/>
        </w:rPr>
      </w:pPr>
    </w:p>
    <w:p w:rsidR="002337CD" w:rsidRPr="00151B72" w:rsidRDefault="002337CD" w:rsidP="003822C4">
      <w:pPr>
        <w:pStyle w:val="affff3"/>
        <w:jc w:val="center"/>
        <w:rPr>
          <w:szCs w:val="28"/>
          <w:lang w:val="ru-RU"/>
        </w:rPr>
      </w:pPr>
    </w:p>
    <w:p w:rsidR="002337CD" w:rsidRPr="00151B72" w:rsidRDefault="002337CD" w:rsidP="003822C4">
      <w:pPr>
        <w:pStyle w:val="affff3"/>
        <w:jc w:val="center"/>
        <w:rPr>
          <w:szCs w:val="28"/>
          <w:lang w:val="ru-RU"/>
        </w:rPr>
      </w:pPr>
    </w:p>
    <w:p w:rsidR="002337CD" w:rsidRPr="00151B72" w:rsidRDefault="002337CD" w:rsidP="003822C4">
      <w:pPr>
        <w:pStyle w:val="affff3"/>
        <w:jc w:val="center"/>
        <w:rPr>
          <w:szCs w:val="28"/>
          <w:lang w:val="ru-RU"/>
        </w:rPr>
      </w:pPr>
    </w:p>
    <w:p w:rsidR="002337CD" w:rsidRPr="00151B72" w:rsidRDefault="002337CD" w:rsidP="003822C4">
      <w:pPr>
        <w:pStyle w:val="affff3"/>
        <w:jc w:val="center"/>
        <w:rPr>
          <w:szCs w:val="28"/>
          <w:lang w:val="ru-RU"/>
        </w:rPr>
      </w:pPr>
    </w:p>
    <w:p w:rsidR="002337CD" w:rsidRPr="00151B72" w:rsidRDefault="002337CD" w:rsidP="003822C4">
      <w:pPr>
        <w:pStyle w:val="affff3"/>
        <w:jc w:val="center"/>
        <w:rPr>
          <w:szCs w:val="28"/>
          <w:lang w:val="ru-RU"/>
        </w:rPr>
      </w:pPr>
    </w:p>
    <w:p w:rsidR="004D1453" w:rsidRPr="00151B72" w:rsidRDefault="00F87D61" w:rsidP="003822C4">
      <w:pPr>
        <w:pStyle w:val="affff3"/>
        <w:ind w:left="-567" w:right="-426"/>
        <w:jc w:val="center"/>
        <w:rPr>
          <w:sz w:val="32"/>
          <w:szCs w:val="32"/>
          <w:lang w:val="ru-RU"/>
        </w:rPr>
      </w:pPr>
      <w:r w:rsidRPr="00151B72">
        <w:rPr>
          <w:sz w:val="32"/>
          <w:szCs w:val="32"/>
          <w:lang w:val="ru-RU"/>
        </w:rPr>
        <w:t>П</w:t>
      </w:r>
      <w:r w:rsidR="002337CD" w:rsidRPr="00151B72">
        <w:rPr>
          <w:sz w:val="32"/>
          <w:szCs w:val="32"/>
          <w:lang w:val="ru-RU"/>
        </w:rPr>
        <w:t>равил</w:t>
      </w:r>
      <w:r w:rsidRPr="00151B72">
        <w:rPr>
          <w:sz w:val="32"/>
          <w:szCs w:val="32"/>
          <w:lang w:val="ru-RU"/>
        </w:rPr>
        <w:t>а</w:t>
      </w:r>
      <w:r w:rsidR="002337CD" w:rsidRPr="00151B72">
        <w:rPr>
          <w:sz w:val="32"/>
          <w:szCs w:val="32"/>
          <w:lang w:val="ru-RU"/>
        </w:rPr>
        <w:t xml:space="preserve"> землепользования и застройки </w:t>
      </w:r>
      <w:r w:rsidR="002337CD" w:rsidRPr="00151B72">
        <w:rPr>
          <w:sz w:val="32"/>
          <w:szCs w:val="32"/>
          <w:lang w:val="ru-RU"/>
        </w:rPr>
        <w:br/>
      </w:r>
      <w:r w:rsidR="00F723F6" w:rsidRPr="00151B72">
        <w:rPr>
          <w:sz w:val="32"/>
          <w:szCs w:val="32"/>
          <w:lang w:val="ru-RU"/>
        </w:rPr>
        <w:t>Мартюшевского</w:t>
      </w:r>
      <w:r w:rsidR="004D1453" w:rsidRPr="00151B72">
        <w:rPr>
          <w:sz w:val="32"/>
          <w:szCs w:val="32"/>
          <w:lang w:val="ru-RU"/>
        </w:rPr>
        <w:t xml:space="preserve"> сельского поселения</w:t>
      </w:r>
      <w:r w:rsidR="004D1453" w:rsidRPr="00151B72">
        <w:rPr>
          <w:sz w:val="32"/>
          <w:szCs w:val="32"/>
          <w:lang w:val="ru-RU"/>
        </w:rPr>
        <w:br/>
      </w:r>
      <w:r w:rsidR="00F723F6" w:rsidRPr="00151B72">
        <w:rPr>
          <w:sz w:val="32"/>
          <w:szCs w:val="32"/>
          <w:lang w:val="ru-RU"/>
        </w:rPr>
        <w:t>Тарского</w:t>
      </w:r>
      <w:r w:rsidR="004D1453" w:rsidRPr="00151B72">
        <w:rPr>
          <w:sz w:val="32"/>
          <w:szCs w:val="32"/>
          <w:lang w:val="ru-RU"/>
        </w:rPr>
        <w:t xml:space="preserve"> муниципального района Омской области </w:t>
      </w:r>
    </w:p>
    <w:p w:rsidR="002337CD" w:rsidRPr="00151B72" w:rsidRDefault="002337CD" w:rsidP="003822C4">
      <w:pPr>
        <w:pStyle w:val="affff3"/>
        <w:ind w:left="-567" w:right="-426"/>
        <w:jc w:val="center"/>
        <w:rPr>
          <w:szCs w:val="28"/>
          <w:lang w:val="ru-RU"/>
        </w:rPr>
      </w:pPr>
    </w:p>
    <w:p w:rsidR="002337CD" w:rsidRPr="00151B72" w:rsidRDefault="002337CD" w:rsidP="003822C4">
      <w:pPr>
        <w:pStyle w:val="affff3"/>
        <w:jc w:val="center"/>
        <w:rPr>
          <w:szCs w:val="28"/>
          <w:lang w:val="ru-RU"/>
        </w:rPr>
      </w:pPr>
    </w:p>
    <w:p w:rsidR="00F723F6" w:rsidRPr="00151B72" w:rsidRDefault="002337CD" w:rsidP="003822C4">
      <w:pPr>
        <w:pStyle w:val="affff3"/>
        <w:jc w:val="center"/>
        <w:rPr>
          <w:sz w:val="32"/>
          <w:szCs w:val="32"/>
          <w:lang w:val="ru-RU"/>
        </w:rPr>
      </w:pPr>
      <w:r w:rsidRPr="00151B72">
        <w:rPr>
          <w:sz w:val="32"/>
          <w:szCs w:val="32"/>
        </w:rPr>
        <w:t xml:space="preserve">Шифр  </w:t>
      </w:r>
      <w:r w:rsidR="00F723F6" w:rsidRPr="00151B72">
        <w:rPr>
          <w:sz w:val="32"/>
          <w:szCs w:val="32"/>
        </w:rPr>
        <w:t>0049-21-</w:t>
      </w:r>
      <w:r w:rsidR="00F723F6" w:rsidRPr="00151B72">
        <w:rPr>
          <w:sz w:val="32"/>
          <w:szCs w:val="32"/>
          <w:lang w:val="ru-RU"/>
        </w:rPr>
        <w:t>2</w:t>
      </w:r>
      <w:r w:rsidR="00F723F6" w:rsidRPr="00151B72">
        <w:rPr>
          <w:sz w:val="32"/>
          <w:szCs w:val="32"/>
        </w:rPr>
        <w:t>-7-ПР-ПЗ</w:t>
      </w:r>
      <w:r w:rsidR="00F723F6" w:rsidRPr="00151B72">
        <w:rPr>
          <w:sz w:val="32"/>
          <w:szCs w:val="32"/>
          <w:lang w:val="ru-RU"/>
        </w:rPr>
        <w:t>З</w:t>
      </w:r>
    </w:p>
    <w:p w:rsidR="002337CD" w:rsidRPr="00151B72" w:rsidRDefault="002337CD" w:rsidP="003822C4">
      <w:pPr>
        <w:pStyle w:val="affff3"/>
        <w:jc w:val="center"/>
        <w:rPr>
          <w:szCs w:val="28"/>
          <w:lang w:val="ru-RU"/>
        </w:rPr>
      </w:pPr>
    </w:p>
    <w:p w:rsidR="003F59F7" w:rsidRPr="00151B72" w:rsidRDefault="003F59F7" w:rsidP="003822C4">
      <w:pPr>
        <w:pStyle w:val="affff3"/>
        <w:rPr>
          <w:szCs w:val="28"/>
          <w:lang w:val="ru-RU"/>
        </w:rPr>
      </w:pPr>
    </w:p>
    <w:p w:rsidR="003F59F7" w:rsidRPr="00151B72" w:rsidRDefault="003F59F7" w:rsidP="003822C4">
      <w:pPr>
        <w:pStyle w:val="affff3"/>
        <w:jc w:val="center"/>
        <w:rPr>
          <w:szCs w:val="28"/>
          <w:lang w:val="ru-RU"/>
        </w:rPr>
      </w:pPr>
    </w:p>
    <w:p w:rsidR="00AE76EA" w:rsidRPr="00151B72" w:rsidRDefault="00AE76EA" w:rsidP="003822C4">
      <w:pPr>
        <w:pStyle w:val="affff3"/>
        <w:jc w:val="center"/>
        <w:rPr>
          <w:szCs w:val="28"/>
          <w:lang w:val="ru-RU"/>
        </w:rPr>
      </w:pPr>
    </w:p>
    <w:p w:rsidR="003F59F7" w:rsidRPr="00151B72" w:rsidRDefault="003F59F7" w:rsidP="003822C4">
      <w:pPr>
        <w:pStyle w:val="affff3"/>
        <w:jc w:val="center"/>
        <w:rPr>
          <w:szCs w:val="28"/>
          <w:lang w:val="ru-RU"/>
        </w:rPr>
      </w:pPr>
    </w:p>
    <w:p w:rsidR="003F59F7" w:rsidRPr="00151B72" w:rsidRDefault="003F59F7" w:rsidP="003822C4">
      <w:pPr>
        <w:pStyle w:val="affff3"/>
        <w:jc w:val="center"/>
        <w:rPr>
          <w:szCs w:val="28"/>
          <w:lang w:val="ru-RU"/>
        </w:rPr>
      </w:pPr>
    </w:p>
    <w:p w:rsidR="003F59F7" w:rsidRPr="00151B72" w:rsidRDefault="003F59F7" w:rsidP="003822C4">
      <w:pPr>
        <w:pStyle w:val="affff3"/>
        <w:jc w:val="center"/>
        <w:rPr>
          <w:szCs w:val="28"/>
          <w:lang w:val="ru-RU"/>
        </w:rPr>
      </w:pPr>
    </w:p>
    <w:p w:rsidR="008D3EDB" w:rsidRPr="00151B72" w:rsidRDefault="008D3EDB" w:rsidP="003822C4">
      <w:pPr>
        <w:rPr>
          <w:rFonts w:ascii="ISOCPEUR" w:hAnsi="ISOCPEUR"/>
          <w:i/>
          <w:sz w:val="32"/>
          <w:szCs w:val="28"/>
        </w:rPr>
      </w:pPr>
    </w:p>
    <w:p w:rsidR="005605C4" w:rsidRPr="00151B72" w:rsidRDefault="005605C4" w:rsidP="003822C4">
      <w:pPr>
        <w:rPr>
          <w:rFonts w:ascii="ISOCPEUR" w:hAnsi="ISOCPEUR"/>
          <w:i/>
          <w:sz w:val="32"/>
          <w:szCs w:val="28"/>
        </w:rPr>
      </w:pPr>
    </w:p>
    <w:p w:rsidR="005605C4" w:rsidRPr="00151B72" w:rsidRDefault="005605C4" w:rsidP="003822C4">
      <w:pPr>
        <w:rPr>
          <w:rFonts w:ascii="ISOCPEUR" w:hAnsi="ISOCPEUR"/>
          <w:i/>
          <w:sz w:val="32"/>
          <w:szCs w:val="28"/>
        </w:rPr>
      </w:pPr>
    </w:p>
    <w:p w:rsidR="008D3EDB" w:rsidRPr="00151B72" w:rsidRDefault="008D3EDB" w:rsidP="003822C4">
      <w:pPr>
        <w:rPr>
          <w:rFonts w:ascii="ISOCPEUR" w:hAnsi="ISOCPEUR"/>
          <w:i/>
          <w:sz w:val="32"/>
          <w:szCs w:val="28"/>
        </w:rPr>
      </w:pPr>
      <w:r w:rsidRPr="00151B72">
        <w:rPr>
          <w:rFonts w:ascii="ISOCPEUR" w:hAnsi="ISOCPEUR"/>
          <w:i/>
          <w:sz w:val="32"/>
          <w:szCs w:val="28"/>
        </w:rPr>
        <w:t xml:space="preserve">  </w:t>
      </w:r>
      <w:r w:rsidR="00E368AA" w:rsidRPr="00151B72">
        <w:rPr>
          <w:rFonts w:ascii="ISOCPEUR" w:hAnsi="ISOCPEUR"/>
          <w:i/>
          <w:sz w:val="32"/>
          <w:szCs w:val="28"/>
        </w:rPr>
        <w:t xml:space="preserve">Главный инженер </w:t>
      </w:r>
      <w:r w:rsidR="00E368AA" w:rsidRPr="00151B72">
        <w:rPr>
          <w:rFonts w:ascii="ISOCPEUR" w:hAnsi="ISOCPEUR"/>
          <w:i/>
          <w:sz w:val="32"/>
          <w:szCs w:val="28"/>
        </w:rPr>
        <w:tab/>
      </w:r>
      <w:r w:rsidR="00E368AA" w:rsidRPr="00151B72">
        <w:rPr>
          <w:rFonts w:ascii="ISOCPEUR" w:hAnsi="ISOCPEUR"/>
          <w:i/>
          <w:sz w:val="32"/>
          <w:szCs w:val="28"/>
        </w:rPr>
        <w:tab/>
      </w:r>
      <w:r w:rsidR="00E368AA" w:rsidRPr="00151B72">
        <w:rPr>
          <w:rFonts w:ascii="ISOCPEUR" w:hAnsi="ISOCPEUR"/>
          <w:i/>
          <w:sz w:val="32"/>
          <w:szCs w:val="28"/>
        </w:rPr>
        <w:tab/>
      </w:r>
      <w:r w:rsidR="00E368AA" w:rsidRPr="00151B72">
        <w:rPr>
          <w:rFonts w:ascii="ISOCPEUR" w:hAnsi="ISOCPEUR"/>
          <w:i/>
          <w:sz w:val="32"/>
          <w:szCs w:val="28"/>
        </w:rPr>
        <w:tab/>
        <w:t xml:space="preserve"> </w:t>
      </w:r>
      <w:r w:rsidR="00E368AA" w:rsidRPr="00151B72">
        <w:rPr>
          <w:rFonts w:ascii="ISOCPEUR" w:hAnsi="ISOCPEUR"/>
          <w:i/>
          <w:sz w:val="32"/>
          <w:szCs w:val="28"/>
        </w:rPr>
        <w:tab/>
      </w:r>
      <w:r w:rsidR="00E368AA" w:rsidRPr="00151B72">
        <w:rPr>
          <w:rFonts w:ascii="ISOCPEUR" w:hAnsi="ISOCPEUR"/>
          <w:i/>
          <w:sz w:val="32"/>
          <w:szCs w:val="28"/>
        </w:rPr>
        <w:tab/>
        <w:t xml:space="preserve">В.И. </w:t>
      </w:r>
      <w:proofErr w:type="spellStart"/>
      <w:r w:rsidR="00E368AA" w:rsidRPr="00151B72">
        <w:rPr>
          <w:rFonts w:ascii="ISOCPEUR" w:hAnsi="ISOCPEUR"/>
          <w:i/>
          <w:sz w:val="32"/>
          <w:szCs w:val="28"/>
        </w:rPr>
        <w:t>Райх</w:t>
      </w:r>
      <w:proofErr w:type="spellEnd"/>
    </w:p>
    <w:p w:rsidR="003F59F7" w:rsidRPr="00151B72" w:rsidRDefault="003F59F7" w:rsidP="003822C4">
      <w:pPr>
        <w:pStyle w:val="affff3"/>
        <w:jc w:val="center"/>
        <w:rPr>
          <w:szCs w:val="28"/>
          <w:lang w:val="ru-RU"/>
        </w:rPr>
      </w:pPr>
    </w:p>
    <w:p w:rsidR="00995F4A" w:rsidRPr="00151B72" w:rsidRDefault="00995F4A" w:rsidP="003822C4">
      <w:pPr>
        <w:pStyle w:val="affff3"/>
        <w:jc w:val="center"/>
        <w:rPr>
          <w:szCs w:val="28"/>
          <w:lang w:val="ru-RU"/>
        </w:rPr>
      </w:pPr>
    </w:p>
    <w:p w:rsidR="00995F4A" w:rsidRPr="00151B72" w:rsidRDefault="00995F4A" w:rsidP="003822C4">
      <w:pPr>
        <w:pStyle w:val="affff3"/>
        <w:jc w:val="center"/>
        <w:rPr>
          <w:szCs w:val="28"/>
          <w:lang w:val="ru-RU"/>
        </w:rPr>
      </w:pPr>
    </w:p>
    <w:p w:rsidR="00A53F13" w:rsidRPr="00151B72" w:rsidRDefault="00A53F13" w:rsidP="003822C4">
      <w:pPr>
        <w:pStyle w:val="affff3"/>
        <w:jc w:val="center"/>
        <w:rPr>
          <w:szCs w:val="28"/>
          <w:lang w:val="ru-RU"/>
        </w:rPr>
      </w:pPr>
    </w:p>
    <w:p w:rsidR="00A53F13" w:rsidRPr="00151B72" w:rsidRDefault="00A53F13" w:rsidP="003822C4">
      <w:pPr>
        <w:pStyle w:val="affff3"/>
        <w:jc w:val="center"/>
        <w:rPr>
          <w:szCs w:val="28"/>
          <w:lang w:val="ru-RU"/>
        </w:rPr>
      </w:pPr>
    </w:p>
    <w:p w:rsidR="0032645A" w:rsidRPr="00151B72" w:rsidRDefault="0032645A" w:rsidP="003822C4">
      <w:pPr>
        <w:pStyle w:val="affff3"/>
        <w:jc w:val="center"/>
        <w:rPr>
          <w:szCs w:val="28"/>
          <w:lang w:val="ru-RU"/>
        </w:rPr>
      </w:pPr>
    </w:p>
    <w:p w:rsidR="003F59F7" w:rsidRPr="00151B72" w:rsidRDefault="003F59F7" w:rsidP="003822C4">
      <w:pPr>
        <w:pStyle w:val="affff3"/>
        <w:jc w:val="center"/>
        <w:rPr>
          <w:szCs w:val="28"/>
          <w:lang w:val="ru-RU"/>
        </w:rPr>
      </w:pPr>
    </w:p>
    <w:p w:rsidR="003F59F7" w:rsidRPr="00151B72" w:rsidRDefault="004D6BA2" w:rsidP="003822C4">
      <w:pPr>
        <w:pStyle w:val="affff3"/>
        <w:jc w:val="center"/>
        <w:rPr>
          <w:rFonts w:ascii="Times New Roman" w:hAnsi="Times New Roman"/>
          <w:szCs w:val="28"/>
          <w:lang w:val="ru-RU"/>
        </w:rPr>
        <w:sectPr w:rsidR="003F59F7" w:rsidRPr="00151B72" w:rsidSect="00206B65">
          <w:headerReference w:type="default" r:id="rId9"/>
          <w:pgSz w:w="11906" w:h="16838"/>
          <w:pgMar w:top="-567" w:right="850" w:bottom="568" w:left="1701" w:header="794" w:footer="0" w:gutter="0"/>
          <w:cols w:space="708"/>
          <w:docGrid w:linePitch="360"/>
        </w:sectPr>
      </w:pPr>
      <w:r w:rsidRPr="00151B72">
        <w:rPr>
          <w:szCs w:val="28"/>
          <w:lang w:val="ru-RU"/>
        </w:rPr>
        <w:t>г. Омск – 202</w:t>
      </w:r>
      <w:r w:rsidR="005605C4" w:rsidRPr="00151B72">
        <w:rPr>
          <w:szCs w:val="28"/>
          <w:lang w:val="ru-RU"/>
        </w:rPr>
        <w:t>1</w:t>
      </w:r>
      <w:r w:rsidR="003F59F7" w:rsidRPr="00151B72">
        <w:rPr>
          <w:szCs w:val="28"/>
          <w:lang w:val="ru-RU"/>
        </w:rPr>
        <w:t xml:space="preserve"> г</w:t>
      </w:r>
    </w:p>
    <w:p w:rsidR="003E47B2" w:rsidRPr="00151B72" w:rsidRDefault="003E47B2" w:rsidP="003822C4">
      <w:pPr>
        <w:spacing w:before="280" w:after="240"/>
        <w:jc w:val="center"/>
        <w:rPr>
          <w:b/>
          <w:sz w:val="24"/>
          <w:szCs w:val="24"/>
        </w:rPr>
      </w:pPr>
      <w:r w:rsidRPr="00151B72">
        <w:rPr>
          <w:b/>
          <w:sz w:val="24"/>
          <w:szCs w:val="24"/>
        </w:rPr>
        <w:lastRenderedPageBreak/>
        <w:t>Содержание</w:t>
      </w:r>
    </w:p>
    <w:sdt>
      <w:sdtPr>
        <w:id w:val="967144"/>
        <w:docPartObj>
          <w:docPartGallery w:val="Table of Contents"/>
          <w:docPartUnique/>
        </w:docPartObj>
      </w:sdtPr>
      <w:sdtContent>
        <w:p w:rsidR="00BD5ECC" w:rsidRPr="00151B72" w:rsidRDefault="00FA5D24" w:rsidP="003822C4">
          <w:pPr>
            <w:pStyle w:val="11"/>
            <w:ind w:left="1560" w:hanging="1134"/>
            <w:rPr>
              <w:rFonts w:asciiTheme="minorHAnsi" w:eastAsiaTheme="minorEastAsia" w:hAnsiTheme="minorHAnsi" w:cstheme="minorBidi"/>
              <w:noProof/>
              <w:sz w:val="22"/>
              <w:szCs w:val="22"/>
            </w:rPr>
          </w:pPr>
          <w:r w:rsidRPr="00151B72">
            <w:fldChar w:fldCharType="begin"/>
          </w:r>
          <w:r w:rsidR="0050528A" w:rsidRPr="00151B72">
            <w:instrText xml:space="preserve"> TOC \o "1-3" \h \z \u </w:instrText>
          </w:r>
          <w:r w:rsidRPr="00151B72">
            <w:fldChar w:fldCharType="separate"/>
          </w:r>
          <w:hyperlink w:anchor="_Toc73696658" w:history="1">
            <w:r w:rsidR="00BD5ECC" w:rsidRPr="00151B72">
              <w:rPr>
                <w:rStyle w:val="af9"/>
                <w:noProof/>
                <w:color w:val="auto"/>
              </w:rPr>
              <w:t>ВВЕДЕНИЕ</w:t>
            </w:r>
            <w:r w:rsidR="00BD5ECC" w:rsidRPr="00151B72">
              <w:rPr>
                <w:noProof/>
                <w:webHidden/>
              </w:rPr>
              <w:tab/>
            </w:r>
            <w:r w:rsidR="00BD5ECC" w:rsidRPr="00151B72">
              <w:rPr>
                <w:noProof/>
                <w:webHidden/>
              </w:rPr>
              <w:fldChar w:fldCharType="begin"/>
            </w:r>
            <w:r w:rsidR="00BD5ECC" w:rsidRPr="00151B72">
              <w:rPr>
                <w:noProof/>
                <w:webHidden/>
              </w:rPr>
              <w:instrText xml:space="preserve"> PAGEREF _Toc73696658 \h </w:instrText>
            </w:r>
            <w:r w:rsidR="00BD5ECC" w:rsidRPr="00151B72">
              <w:rPr>
                <w:noProof/>
                <w:webHidden/>
              </w:rPr>
            </w:r>
            <w:r w:rsidR="00BD5ECC" w:rsidRPr="00151B72">
              <w:rPr>
                <w:noProof/>
                <w:webHidden/>
              </w:rPr>
              <w:fldChar w:fldCharType="separate"/>
            </w:r>
            <w:r w:rsidR="007023B6" w:rsidRPr="00151B72">
              <w:rPr>
                <w:noProof/>
                <w:webHidden/>
              </w:rPr>
              <w:t>5</w:t>
            </w:r>
            <w:r w:rsidR="00BD5ECC" w:rsidRPr="00151B72">
              <w:rPr>
                <w:noProof/>
                <w:webHidden/>
              </w:rPr>
              <w:fldChar w:fldCharType="end"/>
            </w:r>
          </w:hyperlink>
        </w:p>
        <w:p w:rsidR="00BD5ECC" w:rsidRPr="00151B72" w:rsidRDefault="00E30DAB" w:rsidP="003822C4">
          <w:pPr>
            <w:pStyle w:val="11"/>
            <w:ind w:left="1560" w:hanging="1134"/>
            <w:rPr>
              <w:rFonts w:asciiTheme="minorHAnsi" w:eastAsiaTheme="minorEastAsia" w:hAnsiTheme="minorHAnsi" w:cstheme="minorBidi"/>
              <w:noProof/>
              <w:sz w:val="22"/>
              <w:szCs w:val="22"/>
            </w:rPr>
          </w:pPr>
          <w:hyperlink w:anchor="_Toc73696659" w:history="1">
            <w:r w:rsidR="00BD5ECC" w:rsidRPr="00151B72">
              <w:rPr>
                <w:rStyle w:val="af9"/>
                <w:noProof/>
                <w:color w:val="auto"/>
              </w:rPr>
              <w:t xml:space="preserve">ЧАСТЬ </w:t>
            </w:r>
            <w:r w:rsidR="00BD5ECC" w:rsidRPr="00151B72">
              <w:rPr>
                <w:rStyle w:val="af9"/>
                <w:noProof/>
                <w:color w:val="auto"/>
                <w:lang w:val="en-US"/>
              </w:rPr>
              <w:t>I</w:t>
            </w:r>
            <w:r w:rsidR="00BD5ECC" w:rsidRPr="00151B72">
              <w:rPr>
                <w:rStyle w:val="af9"/>
                <w:noProof/>
                <w:color w:val="auto"/>
              </w:rPr>
              <w:t>. ПОРЯДОК ПРИМЕНЕНИЯ ПРАВИЛ ЗЕМЛЕПОЛЬЗОВАНИЯ И ЗАСТРОЙКИ И ВНЕСЕНИЯ В НИХ ИЗМЕНЕНИЙ</w:t>
            </w:r>
            <w:r w:rsidR="00BD5ECC" w:rsidRPr="00151B72">
              <w:rPr>
                <w:noProof/>
                <w:webHidden/>
              </w:rPr>
              <w:tab/>
            </w:r>
            <w:r w:rsidR="00BD5ECC" w:rsidRPr="00151B72">
              <w:rPr>
                <w:noProof/>
                <w:webHidden/>
              </w:rPr>
              <w:fldChar w:fldCharType="begin"/>
            </w:r>
            <w:r w:rsidR="00BD5ECC" w:rsidRPr="00151B72">
              <w:rPr>
                <w:noProof/>
                <w:webHidden/>
              </w:rPr>
              <w:instrText xml:space="preserve"> PAGEREF _Toc73696659 \h </w:instrText>
            </w:r>
            <w:r w:rsidR="00BD5ECC" w:rsidRPr="00151B72">
              <w:rPr>
                <w:noProof/>
                <w:webHidden/>
              </w:rPr>
            </w:r>
            <w:r w:rsidR="00BD5ECC" w:rsidRPr="00151B72">
              <w:rPr>
                <w:noProof/>
                <w:webHidden/>
              </w:rPr>
              <w:fldChar w:fldCharType="separate"/>
            </w:r>
            <w:r w:rsidR="007023B6" w:rsidRPr="00151B72">
              <w:rPr>
                <w:noProof/>
                <w:webHidden/>
              </w:rPr>
              <w:t>6</w:t>
            </w:r>
            <w:r w:rsidR="00BD5ECC" w:rsidRPr="00151B72">
              <w:rPr>
                <w:noProof/>
                <w:webHidden/>
              </w:rPr>
              <w:fldChar w:fldCharType="end"/>
            </w:r>
          </w:hyperlink>
        </w:p>
        <w:p w:rsidR="00BD5ECC" w:rsidRPr="00151B72" w:rsidRDefault="00E30DAB" w:rsidP="003822C4">
          <w:pPr>
            <w:pStyle w:val="24"/>
            <w:rPr>
              <w:rFonts w:asciiTheme="minorHAnsi" w:eastAsiaTheme="minorEastAsia" w:hAnsiTheme="minorHAnsi" w:cstheme="minorBidi"/>
              <w:sz w:val="22"/>
              <w:szCs w:val="22"/>
            </w:rPr>
          </w:pPr>
          <w:hyperlink w:anchor="_Toc73696660" w:history="1">
            <w:r w:rsidR="00BD5ECC" w:rsidRPr="00151B72">
              <w:rPr>
                <w:rStyle w:val="af9"/>
                <w:color w:val="auto"/>
              </w:rPr>
              <w:t>Глава 1</w:t>
            </w:r>
            <w:r w:rsidR="00BD5ECC" w:rsidRPr="00151B72">
              <w:rPr>
                <w:rFonts w:asciiTheme="minorHAnsi" w:eastAsiaTheme="minorEastAsia" w:hAnsiTheme="minorHAnsi" w:cstheme="minorBidi"/>
                <w:sz w:val="22"/>
                <w:szCs w:val="22"/>
              </w:rPr>
              <w:tab/>
            </w:r>
            <w:r w:rsidR="00BD5ECC" w:rsidRPr="00151B72">
              <w:rPr>
                <w:rStyle w:val="af9"/>
                <w:color w:val="auto"/>
              </w:rPr>
              <w:t>Общие положения</w:t>
            </w:r>
            <w:r w:rsidR="00BD5ECC" w:rsidRPr="00151B72">
              <w:rPr>
                <w:webHidden/>
              </w:rPr>
              <w:tab/>
            </w:r>
            <w:r w:rsidR="00BD5ECC" w:rsidRPr="00151B72">
              <w:rPr>
                <w:webHidden/>
              </w:rPr>
              <w:fldChar w:fldCharType="begin"/>
            </w:r>
            <w:r w:rsidR="00BD5ECC" w:rsidRPr="00151B72">
              <w:rPr>
                <w:webHidden/>
              </w:rPr>
              <w:instrText xml:space="preserve"> PAGEREF _Toc73696660 \h </w:instrText>
            </w:r>
            <w:r w:rsidR="00BD5ECC" w:rsidRPr="00151B72">
              <w:rPr>
                <w:webHidden/>
              </w:rPr>
            </w:r>
            <w:r w:rsidR="00BD5ECC" w:rsidRPr="00151B72">
              <w:rPr>
                <w:webHidden/>
              </w:rPr>
              <w:fldChar w:fldCharType="separate"/>
            </w:r>
            <w:r w:rsidR="007023B6" w:rsidRPr="00151B72">
              <w:rPr>
                <w:webHidden/>
              </w:rPr>
              <w:t>6</w:t>
            </w:r>
            <w:r w:rsidR="00BD5ECC" w:rsidRPr="00151B72">
              <w:rPr>
                <w:webHidden/>
              </w:rPr>
              <w:fldChar w:fldCharType="end"/>
            </w:r>
          </w:hyperlink>
        </w:p>
        <w:p w:rsidR="00BD5ECC" w:rsidRPr="00151B72" w:rsidRDefault="00E30DAB" w:rsidP="003822C4">
          <w:pPr>
            <w:pStyle w:val="24"/>
            <w:rPr>
              <w:rFonts w:asciiTheme="minorHAnsi" w:eastAsiaTheme="minorEastAsia" w:hAnsiTheme="minorHAnsi" w:cstheme="minorBidi"/>
              <w:sz w:val="22"/>
              <w:szCs w:val="22"/>
            </w:rPr>
          </w:pPr>
          <w:hyperlink w:anchor="_Toc73696661" w:history="1">
            <w:r w:rsidR="00BD5ECC" w:rsidRPr="00151B72">
              <w:rPr>
                <w:rStyle w:val="af9"/>
                <w:color w:val="auto"/>
              </w:rPr>
              <w:t>Статья 1</w:t>
            </w:r>
            <w:r w:rsidR="00BD5ECC" w:rsidRPr="00151B72">
              <w:rPr>
                <w:rFonts w:asciiTheme="minorHAnsi" w:eastAsiaTheme="minorEastAsia" w:hAnsiTheme="minorHAnsi" w:cstheme="minorBidi"/>
                <w:sz w:val="22"/>
                <w:szCs w:val="22"/>
              </w:rPr>
              <w:tab/>
            </w:r>
            <w:r w:rsidR="00BD5ECC" w:rsidRPr="00151B72">
              <w:rPr>
                <w:rStyle w:val="af9"/>
                <w:color w:val="auto"/>
              </w:rPr>
              <w:t xml:space="preserve">Назначение и цели разработки правил землепользования и застройки </w:t>
            </w:r>
            <w:r w:rsidR="005E464C" w:rsidRPr="00151B72">
              <w:rPr>
                <w:rStyle w:val="af9"/>
                <w:color w:val="auto"/>
              </w:rPr>
              <w:t>Мартюшевск</w:t>
            </w:r>
            <w:r w:rsidR="005950BE" w:rsidRPr="00151B72">
              <w:rPr>
                <w:rStyle w:val="af9"/>
                <w:color w:val="auto"/>
              </w:rPr>
              <w:t>ого</w:t>
            </w:r>
            <w:r w:rsidR="00BD5ECC" w:rsidRPr="00151B72">
              <w:rPr>
                <w:rStyle w:val="af9"/>
                <w:color w:val="auto"/>
              </w:rPr>
              <w:t xml:space="preserve"> сельского поселения </w:t>
            </w:r>
            <w:r w:rsidR="005950BE" w:rsidRPr="00151B72">
              <w:rPr>
                <w:rStyle w:val="af9"/>
                <w:color w:val="auto"/>
              </w:rPr>
              <w:t>Тарского</w:t>
            </w:r>
            <w:r w:rsidR="00BD5ECC" w:rsidRPr="00151B72">
              <w:rPr>
                <w:rStyle w:val="af9"/>
                <w:color w:val="auto"/>
              </w:rPr>
              <w:t xml:space="preserve"> муниципального района Омской области</w:t>
            </w:r>
            <w:r w:rsidR="00BD5ECC" w:rsidRPr="00151B72">
              <w:rPr>
                <w:webHidden/>
              </w:rPr>
              <w:tab/>
            </w:r>
            <w:r w:rsidR="00BD5ECC" w:rsidRPr="00151B72">
              <w:rPr>
                <w:webHidden/>
              </w:rPr>
              <w:fldChar w:fldCharType="begin"/>
            </w:r>
            <w:r w:rsidR="00BD5ECC" w:rsidRPr="00151B72">
              <w:rPr>
                <w:webHidden/>
              </w:rPr>
              <w:instrText xml:space="preserve"> PAGEREF _Toc73696661 \h </w:instrText>
            </w:r>
            <w:r w:rsidR="00BD5ECC" w:rsidRPr="00151B72">
              <w:rPr>
                <w:webHidden/>
              </w:rPr>
            </w:r>
            <w:r w:rsidR="00BD5ECC" w:rsidRPr="00151B72">
              <w:rPr>
                <w:webHidden/>
              </w:rPr>
              <w:fldChar w:fldCharType="separate"/>
            </w:r>
            <w:r w:rsidR="007023B6" w:rsidRPr="00151B72">
              <w:rPr>
                <w:webHidden/>
              </w:rPr>
              <w:t>6</w:t>
            </w:r>
            <w:r w:rsidR="00BD5ECC" w:rsidRPr="00151B72">
              <w:rPr>
                <w:webHidden/>
              </w:rPr>
              <w:fldChar w:fldCharType="end"/>
            </w:r>
          </w:hyperlink>
        </w:p>
        <w:p w:rsidR="00BD5ECC" w:rsidRPr="00151B72" w:rsidRDefault="00E30DAB" w:rsidP="003822C4">
          <w:pPr>
            <w:pStyle w:val="24"/>
            <w:rPr>
              <w:rFonts w:asciiTheme="minorHAnsi" w:eastAsiaTheme="minorEastAsia" w:hAnsiTheme="minorHAnsi" w:cstheme="minorBidi"/>
              <w:sz w:val="22"/>
              <w:szCs w:val="22"/>
            </w:rPr>
          </w:pPr>
          <w:hyperlink w:anchor="_Toc73696662" w:history="1">
            <w:r w:rsidR="00BD5ECC" w:rsidRPr="00151B72">
              <w:rPr>
                <w:rStyle w:val="af9"/>
                <w:color w:val="auto"/>
              </w:rPr>
              <w:t>Статья 2</w:t>
            </w:r>
            <w:r w:rsidR="00BD5ECC" w:rsidRPr="00151B72">
              <w:rPr>
                <w:rFonts w:asciiTheme="minorHAnsi" w:eastAsiaTheme="minorEastAsia" w:hAnsiTheme="minorHAnsi" w:cstheme="minorBidi"/>
                <w:sz w:val="22"/>
                <w:szCs w:val="22"/>
              </w:rPr>
              <w:tab/>
            </w:r>
            <w:r w:rsidR="00BD5ECC" w:rsidRPr="00151B72">
              <w:rPr>
                <w:rStyle w:val="af9"/>
                <w:color w:val="auto"/>
              </w:rPr>
              <w:t>Состав настоящих Правил и основные требования, предъявляемые к их содержанию</w:t>
            </w:r>
            <w:r w:rsidR="00BD5ECC" w:rsidRPr="00151B72">
              <w:rPr>
                <w:webHidden/>
              </w:rPr>
              <w:tab/>
            </w:r>
            <w:r w:rsidR="00BD5ECC" w:rsidRPr="00151B72">
              <w:rPr>
                <w:webHidden/>
              </w:rPr>
              <w:fldChar w:fldCharType="begin"/>
            </w:r>
            <w:r w:rsidR="00BD5ECC" w:rsidRPr="00151B72">
              <w:rPr>
                <w:webHidden/>
              </w:rPr>
              <w:instrText xml:space="preserve"> PAGEREF _Toc73696662 \h </w:instrText>
            </w:r>
            <w:r w:rsidR="00BD5ECC" w:rsidRPr="00151B72">
              <w:rPr>
                <w:webHidden/>
              </w:rPr>
            </w:r>
            <w:r w:rsidR="00BD5ECC" w:rsidRPr="00151B72">
              <w:rPr>
                <w:webHidden/>
              </w:rPr>
              <w:fldChar w:fldCharType="separate"/>
            </w:r>
            <w:r w:rsidR="007023B6" w:rsidRPr="00151B72">
              <w:rPr>
                <w:webHidden/>
              </w:rPr>
              <w:t>7</w:t>
            </w:r>
            <w:r w:rsidR="00BD5ECC" w:rsidRPr="00151B72">
              <w:rPr>
                <w:webHidden/>
              </w:rPr>
              <w:fldChar w:fldCharType="end"/>
            </w:r>
          </w:hyperlink>
        </w:p>
        <w:p w:rsidR="00BD5ECC" w:rsidRPr="00151B72" w:rsidRDefault="00E30DAB" w:rsidP="003822C4">
          <w:pPr>
            <w:pStyle w:val="24"/>
            <w:rPr>
              <w:rFonts w:asciiTheme="minorHAnsi" w:eastAsiaTheme="minorEastAsia" w:hAnsiTheme="minorHAnsi" w:cstheme="minorBidi"/>
              <w:sz w:val="22"/>
              <w:szCs w:val="22"/>
            </w:rPr>
          </w:pPr>
          <w:hyperlink w:anchor="_Toc73696663" w:history="1">
            <w:r w:rsidR="00BD5ECC" w:rsidRPr="00151B72">
              <w:rPr>
                <w:rStyle w:val="af9"/>
                <w:color w:val="auto"/>
              </w:rPr>
              <w:t>Глава 2</w:t>
            </w:r>
            <w:r w:rsidR="00BD5ECC" w:rsidRPr="00151B72">
              <w:rPr>
                <w:rFonts w:asciiTheme="minorHAnsi" w:eastAsiaTheme="minorEastAsia" w:hAnsiTheme="minorHAnsi" w:cstheme="minorBidi"/>
                <w:sz w:val="22"/>
                <w:szCs w:val="22"/>
              </w:rPr>
              <w:tab/>
            </w:r>
            <w:r w:rsidR="00BD5ECC" w:rsidRPr="00151B72">
              <w:rPr>
                <w:rStyle w:val="af9"/>
                <w:color w:val="auto"/>
              </w:rPr>
              <w:t xml:space="preserve">Регулирование землепользования и застройки </w:t>
            </w:r>
            <w:r w:rsidR="005950BE" w:rsidRPr="00151B72">
              <w:rPr>
                <w:rStyle w:val="af9"/>
                <w:color w:val="auto"/>
              </w:rPr>
              <w:t>Мартюшевского</w:t>
            </w:r>
            <w:r w:rsidR="00BD5ECC" w:rsidRPr="00151B72">
              <w:rPr>
                <w:rStyle w:val="af9"/>
                <w:color w:val="auto"/>
              </w:rPr>
              <w:t xml:space="preserve"> сельского поселения органами местного самоуправления</w:t>
            </w:r>
            <w:r w:rsidR="00BD5ECC" w:rsidRPr="00151B72">
              <w:rPr>
                <w:webHidden/>
              </w:rPr>
              <w:tab/>
            </w:r>
            <w:r w:rsidR="00BD5ECC" w:rsidRPr="00151B72">
              <w:rPr>
                <w:webHidden/>
              </w:rPr>
              <w:fldChar w:fldCharType="begin"/>
            </w:r>
            <w:r w:rsidR="00BD5ECC" w:rsidRPr="00151B72">
              <w:rPr>
                <w:webHidden/>
              </w:rPr>
              <w:instrText xml:space="preserve"> PAGEREF _Toc73696663 \h </w:instrText>
            </w:r>
            <w:r w:rsidR="00BD5ECC" w:rsidRPr="00151B72">
              <w:rPr>
                <w:webHidden/>
              </w:rPr>
            </w:r>
            <w:r w:rsidR="00BD5ECC" w:rsidRPr="00151B72">
              <w:rPr>
                <w:webHidden/>
              </w:rPr>
              <w:fldChar w:fldCharType="separate"/>
            </w:r>
            <w:r w:rsidR="007023B6" w:rsidRPr="00151B72">
              <w:rPr>
                <w:webHidden/>
              </w:rPr>
              <w:t>8</w:t>
            </w:r>
            <w:r w:rsidR="00BD5ECC" w:rsidRPr="00151B72">
              <w:rPr>
                <w:webHidden/>
              </w:rPr>
              <w:fldChar w:fldCharType="end"/>
            </w:r>
          </w:hyperlink>
        </w:p>
        <w:p w:rsidR="00BD5ECC" w:rsidRPr="00151B72" w:rsidRDefault="00E30DAB" w:rsidP="003822C4">
          <w:pPr>
            <w:pStyle w:val="31"/>
            <w:ind w:hanging="1134"/>
            <w:rPr>
              <w:rFonts w:asciiTheme="minorHAnsi" w:eastAsiaTheme="minorEastAsia" w:hAnsiTheme="minorHAnsi" w:cstheme="minorBidi"/>
              <w:sz w:val="22"/>
              <w:szCs w:val="22"/>
            </w:rPr>
          </w:pPr>
          <w:hyperlink w:anchor="_Toc73696664" w:history="1">
            <w:r w:rsidR="00BD5ECC" w:rsidRPr="00151B72">
              <w:rPr>
                <w:rStyle w:val="af9"/>
                <w:color w:val="auto"/>
              </w:rPr>
              <w:t>Статья 3</w:t>
            </w:r>
            <w:r w:rsidR="00BD5ECC" w:rsidRPr="00151B72">
              <w:rPr>
                <w:rFonts w:asciiTheme="minorHAnsi" w:eastAsiaTheme="minorEastAsia" w:hAnsiTheme="minorHAnsi" w:cstheme="minorBidi"/>
                <w:sz w:val="22"/>
                <w:szCs w:val="22"/>
              </w:rPr>
              <w:tab/>
            </w:r>
            <w:r w:rsidR="00BD5ECC" w:rsidRPr="00151B72">
              <w:rPr>
                <w:rStyle w:val="af9"/>
                <w:color w:val="auto"/>
              </w:rPr>
              <w:t>Органы, уполномоченные регулировать землепользование и застройку в части применения настоящих Правил</w:t>
            </w:r>
            <w:r w:rsidR="00BD5ECC" w:rsidRPr="00151B72">
              <w:rPr>
                <w:webHidden/>
              </w:rPr>
              <w:tab/>
            </w:r>
            <w:r w:rsidR="00BD5ECC" w:rsidRPr="00151B72">
              <w:rPr>
                <w:webHidden/>
              </w:rPr>
              <w:fldChar w:fldCharType="begin"/>
            </w:r>
            <w:r w:rsidR="00BD5ECC" w:rsidRPr="00151B72">
              <w:rPr>
                <w:webHidden/>
              </w:rPr>
              <w:instrText xml:space="preserve"> PAGEREF _Toc73696664 \h </w:instrText>
            </w:r>
            <w:r w:rsidR="00BD5ECC" w:rsidRPr="00151B72">
              <w:rPr>
                <w:webHidden/>
              </w:rPr>
            </w:r>
            <w:r w:rsidR="00BD5ECC" w:rsidRPr="00151B72">
              <w:rPr>
                <w:webHidden/>
              </w:rPr>
              <w:fldChar w:fldCharType="separate"/>
            </w:r>
            <w:r w:rsidR="007023B6" w:rsidRPr="00151B72">
              <w:rPr>
                <w:webHidden/>
              </w:rPr>
              <w:t>8</w:t>
            </w:r>
            <w:r w:rsidR="00BD5ECC" w:rsidRPr="00151B72">
              <w:rPr>
                <w:webHidden/>
              </w:rPr>
              <w:fldChar w:fldCharType="end"/>
            </w:r>
          </w:hyperlink>
        </w:p>
        <w:p w:rsidR="00BD5ECC" w:rsidRPr="00151B72" w:rsidRDefault="00E30DAB" w:rsidP="003822C4">
          <w:pPr>
            <w:pStyle w:val="31"/>
            <w:ind w:hanging="1134"/>
            <w:rPr>
              <w:rFonts w:asciiTheme="minorHAnsi" w:eastAsiaTheme="minorEastAsia" w:hAnsiTheme="minorHAnsi" w:cstheme="minorBidi"/>
              <w:sz w:val="22"/>
              <w:szCs w:val="22"/>
            </w:rPr>
          </w:pPr>
          <w:hyperlink w:anchor="_Toc73696665" w:history="1">
            <w:r w:rsidR="00BD5ECC" w:rsidRPr="00151B72">
              <w:rPr>
                <w:rStyle w:val="af9"/>
                <w:color w:val="auto"/>
              </w:rPr>
              <w:t>Статья 4</w:t>
            </w:r>
            <w:r w:rsidR="00BD5ECC" w:rsidRPr="00151B72">
              <w:rPr>
                <w:rFonts w:asciiTheme="minorHAnsi" w:eastAsiaTheme="minorEastAsia" w:hAnsiTheme="minorHAnsi" w:cstheme="minorBidi"/>
                <w:sz w:val="22"/>
                <w:szCs w:val="22"/>
              </w:rPr>
              <w:tab/>
            </w:r>
            <w:r w:rsidR="00BD5ECC" w:rsidRPr="00151B72">
              <w:rPr>
                <w:rStyle w:val="af9"/>
                <w:color w:val="auto"/>
              </w:rPr>
              <w:t>Полномочия органов местного самоуправления по регулированию землепользования и застройки</w:t>
            </w:r>
            <w:r w:rsidR="00BD5ECC" w:rsidRPr="00151B72">
              <w:rPr>
                <w:webHidden/>
              </w:rPr>
              <w:tab/>
            </w:r>
            <w:r w:rsidR="00BD5ECC" w:rsidRPr="00151B72">
              <w:rPr>
                <w:webHidden/>
              </w:rPr>
              <w:fldChar w:fldCharType="begin"/>
            </w:r>
            <w:r w:rsidR="00BD5ECC" w:rsidRPr="00151B72">
              <w:rPr>
                <w:webHidden/>
              </w:rPr>
              <w:instrText xml:space="preserve"> PAGEREF _Toc73696665 \h </w:instrText>
            </w:r>
            <w:r w:rsidR="00BD5ECC" w:rsidRPr="00151B72">
              <w:rPr>
                <w:webHidden/>
              </w:rPr>
            </w:r>
            <w:r w:rsidR="00BD5ECC" w:rsidRPr="00151B72">
              <w:rPr>
                <w:webHidden/>
              </w:rPr>
              <w:fldChar w:fldCharType="separate"/>
            </w:r>
            <w:r w:rsidR="007023B6" w:rsidRPr="00151B72">
              <w:rPr>
                <w:webHidden/>
              </w:rPr>
              <w:t>9</w:t>
            </w:r>
            <w:r w:rsidR="00BD5ECC" w:rsidRPr="00151B72">
              <w:rPr>
                <w:webHidden/>
              </w:rPr>
              <w:fldChar w:fldCharType="end"/>
            </w:r>
          </w:hyperlink>
        </w:p>
        <w:p w:rsidR="00BD5ECC" w:rsidRPr="00151B72" w:rsidRDefault="00E30DAB" w:rsidP="003822C4">
          <w:pPr>
            <w:pStyle w:val="31"/>
            <w:ind w:hanging="1134"/>
            <w:rPr>
              <w:rFonts w:asciiTheme="minorHAnsi" w:eastAsiaTheme="minorEastAsia" w:hAnsiTheme="minorHAnsi" w:cstheme="minorBidi"/>
              <w:sz w:val="22"/>
              <w:szCs w:val="22"/>
            </w:rPr>
          </w:pPr>
          <w:hyperlink w:anchor="_Toc73696666" w:history="1">
            <w:r w:rsidR="00BD5ECC" w:rsidRPr="00151B72">
              <w:rPr>
                <w:rStyle w:val="af9"/>
                <w:color w:val="auto"/>
              </w:rPr>
              <w:t>Статья 5</w:t>
            </w:r>
            <w:r w:rsidR="00BD5ECC" w:rsidRPr="00151B72">
              <w:rPr>
                <w:rFonts w:asciiTheme="minorHAnsi" w:eastAsiaTheme="minorEastAsia" w:hAnsiTheme="minorHAnsi" w:cstheme="minorBidi"/>
                <w:sz w:val="22"/>
                <w:szCs w:val="22"/>
              </w:rPr>
              <w:tab/>
            </w:r>
            <w:r w:rsidR="00BD5ECC" w:rsidRPr="00151B72">
              <w:rPr>
                <w:rStyle w:val="af9"/>
                <w:color w:val="auto"/>
              </w:rPr>
              <w:t xml:space="preserve">Основные направления регулирования землепользования и застройки на территории </w:t>
            </w:r>
            <w:r w:rsidR="005950BE" w:rsidRPr="00151B72">
              <w:rPr>
                <w:rStyle w:val="af9"/>
                <w:color w:val="auto"/>
              </w:rPr>
              <w:t>Мартюшевского</w:t>
            </w:r>
            <w:r w:rsidR="00BD5ECC" w:rsidRPr="00151B72">
              <w:rPr>
                <w:rStyle w:val="af9"/>
                <w:color w:val="auto"/>
              </w:rPr>
              <w:t xml:space="preserve"> сельского поселения</w:t>
            </w:r>
            <w:r w:rsidR="00BD5ECC" w:rsidRPr="00151B72">
              <w:rPr>
                <w:webHidden/>
              </w:rPr>
              <w:tab/>
            </w:r>
            <w:r w:rsidR="00BD5ECC" w:rsidRPr="00151B72">
              <w:rPr>
                <w:webHidden/>
              </w:rPr>
              <w:fldChar w:fldCharType="begin"/>
            </w:r>
            <w:r w:rsidR="00BD5ECC" w:rsidRPr="00151B72">
              <w:rPr>
                <w:webHidden/>
              </w:rPr>
              <w:instrText xml:space="preserve"> PAGEREF _Toc73696666 \h </w:instrText>
            </w:r>
            <w:r w:rsidR="00BD5ECC" w:rsidRPr="00151B72">
              <w:rPr>
                <w:webHidden/>
              </w:rPr>
            </w:r>
            <w:r w:rsidR="00BD5ECC" w:rsidRPr="00151B72">
              <w:rPr>
                <w:webHidden/>
              </w:rPr>
              <w:fldChar w:fldCharType="separate"/>
            </w:r>
            <w:r w:rsidR="007023B6" w:rsidRPr="00151B72">
              <w:rPr>
                <w:webHidden/>
              </w:rPr>
              <w:t>9</w:t>
            </w:r>
            <w:r w:rsidR="00BD5ECC" w:rsidRPr="00151B72">
              <w:rPr>
                <w:webHidden/>
              </w:rPr>
              <w:fldChar w:fldCharType="end"/>
            </w:r>
          </w:hyperlink>
        </w:p>
        <w:p w:rsidR="00BD5ECC" w:rsidRPr="00151B72" w:rsidRDefault="00E30DAB" w:rsidP="003822C4">
          <w:pPr>
            <w:pStyle w:val="24"/>
            <w:rPr>
              <w:rFonts w:asciiTheme="minorHAnsi" w:eastAsiaTheme="minorEastAsia" w:hAnsiTheme="minorHAnsi" w:cstheme="minorBidi"/>
              <w:sz w:val="22"/>
              <w:szCs w:val="22"/>
            </w:rPr>
          </w:pPr>
          <w:hyperlink w:anchor="_Toc73696667" w:history="1">
            <w:r w:rsidR="00BD5ECC" w:rsidRPr="00151B72">
              <w:rPr>
                <w:rStyle w:val="af9"/>
                <w:color w:val="auto"/>
              </w:rPr>
              <w:t>Глава 3</w:t>
            </w:r>
            <w:r w:rsidR="00BD5ECC" w:rsidRPr="00151B72">
              <w:rPr>
                <w:rFonts w:asciiTheme="minorHAnsi" w:eastAsiaTheme="minorEastAsia" w:hAnsiTheme="minorHAnsi" w:cstheme="minorBidi"/>
                <w:sz w:val="22"/>
                <w:szCs w:val="22"/>
              </w:rPr>
              <w:tab/>
            </w:r>
            <w:r w:rsidR="00BD5ECC" w:rsidRPr="00151B72">
              <w:rPr>
                <w:rStyle w:val="af9"/>
                <w:color w:val="auto"/>
              </w:rPr>
              <w:t>Особенности применения правил в части градостроительных регламентов</w:t>
            </w:r>
            <w:r w:rsidR="00BD5ECC" w:rsidRPr="00151B72">
              <w:rPr>
                <w:webHidden/>
              </w:rPr>
              <w:tab/>
            </w:r>
            <w:r w:rsidR="00BD5ECC" w:rsidRPr="00151B72">
              <w:rPr>
                <w:webHidden/>
              </w:rPr>
              <w:fldChar w:fldCharType="begin"/>
            </w:r>
            <w:r w:rsidR="00BD5ECC" w:rsidRPr="00151B72">
              <w:rPr>
                <w:webHidden/>
              </w:rPr>
              <w:instrText xml:space="preserve"> PAGEREF _Toc73696667 \h </w:instrText>
            </w:r>
            <w:r w:rsidR="00BD5ECC" w:rsidRPr="00151B72">
              <w:rPr>
                <w:webHidden/>
              </w:rPr>
            </w:r>
            <w:r w:rsidR="00BD5ECC" w:rsidRPr="00151B72">
              <w:rPr>
                <w:webHidden/>
              </w:rPr>
              <w:fldChar w:fldCharType="separate"/>
            </w:r>
            <w:r w:rsidR="007023B6" w:rsidRPr="00151B72">
              <w:rPr>
                <w:webHidden/>
              </w:rPr>
              <w:t>10</w:t>
            </w:r>
            <w:r w:rsidR="00BD5ECC" w:rsidRPr="00151B72">
              <w:rPr>
                <w:webHidden/>
              </w:rPr>
              <w:fldChar w:fldCharType="end"/>
            </w:r>
          </w:hyperlink>
        </w:p>
        <w:p w:rsidR="00BD5ECC" w:rsidRPr="00151B72" w:rsidRDefault="00E30DAB" w:rsidP="003822C4">
          <w:pPr>
            <w:pStyle w:val="31"/>
            <w:ind w:hanging="1134"/>
            <w:rPr>
              <w:rFonts w:asciiTheme="minorHAnsi" w:eastAsiaTheme="minorEastAsia" w:hAnsiTheme="minorHAnsi" w:cstheme="minorBidi"/>
              <w:sz w:val="22"/>
              <w:szCs w:val="22"/>
            </w:rPr>
          </w:pPr>
          <w:hyperlink w:anchor="_Toc73696668" w:history="1">
            <w:r w:rsidR="00BD5ECC" w:rsidRPr="00151B72">
              <w:rPr>
                <w:rStyle w:val="af9"/>
                <w:color w:val="auto"/>
              </w:rPr>
              <w:t>Статья 6</w:t>
            </w:r>
            <w:r w:rsidR="00BD5ECC" w:rsidRPr="00151B72">
              <w:rPr>
                <w:rFonts w:asciiTheme="minorHAnsi" w:eastAsiaTheme="minorEastAsia" w:hAnsiTheme="minorHAnsi" w:cstheme="minorBidi"/>
                <w:sz w:val="22"/>
                <w:szCs w:val="22"/>
              </w:rPr>
              <w:tab/>
            </w:r>
            <w:r w:rsidR="00BD5ECC" w:rsidRPr="00151B72">
              <w:rPr>
                <w:rStyle w:val="af9"/>
                <w:color w:val="auto"/>
              </w:rPr>
              <w:t>Градостроительные регламенты и их применения</w:t>
            </w:r>
            <w:r w:rsidR="00BD5ECC" w:rsidRPr="00151B72">
              <w:rPr>
                <w:webHidden/>
              </w:rPr>
              <w:tab/>
            </w:r>
            <w:r w:rsidR="00BD5ECC" w:rsidRPr="00151B72">
              <w:rPr>
                <w:webHidden/>
              </w:rPr>
              <w:fldChar w:fldCharType="begin"/>
            </w:r>
            <w:r w:rsidR="00BD5ECC" w:rsidRPr="00151B72">
              <w:rPr>
                <w:webHidden/>
              </w:rPr>
              <w:instrText xml:space="preserve"> PAGEREF _Toc73696668 \h </w:instrText>
            </w:r>
            <w:r w:rsidR="00BD5ECC" w:rsidRPr="00151B72">
              <w:rPr>
                <w:webHidden/>
              </w:rPr>
            </w:r>
            <w:r w:rsidR="00BD5ECC" w:rsidRPr="00151B72">
              <w:rPr>
                <w:webHidden/>
              </w:rPr>
              <w:fldChar w:fldCharType="separate"/>
            </w:r>
            <w:r w:rsidR="007023B6" w:rsidRPr="00151B72">
              <w:rPr>
                <w:webHidden/>
              </w:rPr>
              <w:t>10</w:t>
            </w:r>
            <w:r w:rsidR="00BD5ECC" w:rsidRPr="00151B72">
              <w:rPr>
                <w:webHidden/>
              </w:rPr>
              <w:fldChar w:fldCharType="end"/>
            </w:r>
          </w:hyperlink>
        </w:p>
        <w:p w:rsidR="00BD5ECC" w:rsidRPr="00151B72" w:rsidRDefault="00E30DAB" w:rsidP="003822C4">
          <w:pPr>
            <w:pStyle w:val="31"/>
            <w:ind w:hanging="1134"/>
            <w:rPr>
              <w:rFonts w:asciiTheme="minorHAnsi" w:eastAsiaTheme="minorEastAsia" w:hAnsiTheme="minorHAnsi" w:cstheme="minorBidi"/>
              <w:sz w:val="22"/>
              <w:szCs w:val="22"/>
            </w:rPr>
          </w:pPr>
          <w:hyperlink w:anchor="_Toc73696669" w:history="1">
            <w:r w:rsidR="00BD5ECC" w:rsidRPr="00151B72">
              <w:rPr>
                <w:rStyle w:val="af9"/>
                <w:color w:val="auto"/>
              </w:rPr>
              <w:t>Статья 7</w:t>
            </w:r>
            <w:r w:rsidR="00BD5ECC" w:rsidRPr="00151B72">
              <w:rPr>
                <w:rFonts w:asciiTheme="minorHAnsi" w:eastAsiaTheme="minorEastAsia" w:hAnsiTheme="minorHAnsi" w:cstheme="minorBidi"/>
                <w:sz w:val="22"/>
                <w:szCs w:val="22"/>
              </w:rPr>
              <w:tab/>
            </w:r>
            <w:r w:rsidR="00BD5ECC" w:rsidRPr="00151B72">
              <w:rPr>
                <w:rStyle w:val="af9"/>
                <w:color w:val="auto"/>
              </w:rPr>
              <w:t>Виды разрешенного использования земельных участков и объектов капитального строительства</w:t>
            </w:r>
            <w:r w:rsidR="00BD5ECC" w:rsidRPr="00151B72">
              <w:rPr>
                <w:webHidden/>
              </w:rPr>
              <w:tab/>
            </w:r>
            <w:r w:rsidR="00BD5ECC" w:rsidRPr="00151B72">
              <w:rPr>
                <w:webHidden/>
              </w:rPr>
              <w:fldChar w:fldCharType="begin"/>
            </w:r>
            <w:r w:rsidR="00BD5ECC" w:rsidRPr="00151B72">
              <w:rPr>
                <w:webHidden/>
              </w:rPr>
              <w:instrText xml:space="preserve"> PAGEREF _Toc73696669 \h </w:instrText>
            </w:r>
            <w:r w:rsidR="00BD5ECC" w:rsidRPr="00151B72">
              <w:rPr>
                <w:webHidden/>
              </w:rPr>
            </w:r>
            <w:r w:rsidR="00BD5ECC" w:rsidRPr="00151B72">
              <w:rPr>
                <w:webHidden/>
              </w:rPr>
              <w:fldChar w:fldCharType="separate"/>
            </w:r>
            <w:r w:rsidR="007023B6" w:rsidRPr="00151B72">
              <w:rPr>
                <w:webHidden/>
              </w:rPr>
              <w:t>11</w:t>
            </w:r>
            <w:r w:rsidR="00BD5ECC" w:rsidRPr="00151B72">
              <w:rPr>
                <w:webHidden/>
              </w:rPr>
              <w:fldChar w:fldCharType="end"/>
            </w:r>
          </w:hyperlink>
        </w:p>
        <w:p w:rsidR="00BD5ECC" w:rsidRPr="00151B72" w:rsidRDefault="00E30DAB" w:rsidP="003822C4">
          <w:pPr>
            <w:pStyle w:val="31"/>
            <w:ind w:hanging="1134"/>
            <w:rPr>
              <w:rFonts w:asciiTheme="minorHAnsi" w:eastAsiaTheme="minorEastAsia" w:hAnsiTheme="minorHAnsi" w:cstheme="minorBidi"/>
              <w:sz w:val="22"/>
              <w:szCs w:val="22"/>
            </w:rPr>
          </w:pPr>
          <w:hyperlink w:anchor="_Toc73696670" w:history="1">
            <w:r w:rsidR="00BD5ECC" w:rsidRPr="00151B72">
              <w:rPr>
                <w:rStyle w:val="af9"/>
                <w:color w:val="auto"/>
              </w:rPr>
              <w:t>Статья 8</w:t>
            </w:r>
            <w:r w:rsidR="00BD5ECC" w:rsidRPr="00151B72">
              <w:rPr>
                <w:rFonts w:asciiTheme="minorHAnsi" w:eastAsiaTheme="minorEastAsia" w:hAnsiTheme="minorHAnsi" w:cstheme="minorBidi"/>
                <w:sz w:val="22"/>
                <w:szCs w:val="22"/>
              </w:rPr>
              <w:tab/>
            </w:r>
            <w:r w:rsidR="00BD5ECC" w:rsidRPr="00151B72">
              <w:rPr>
                <w:rStyle w:val="af9"/>
                <w:color w:val="auto"/>
              </w:rPr>
              <w:t>Изменение видов разрешенного использования земельных участков и объектов капитального строительства</w:t>
            </w:r>
            <w:r w:rsidR="00BD5ECC" w:rsidRPr="00151B72">
              <w:rPr>
                <w:webHidden/>
              </w:rPr>
              <w:tab/>
            </w:r>
            <w:r w:rsidR="00BD5ECC" w:rsidRPr="00151B72">
              <w:rPr>
                <w:webHidden/>
              </w:rPr>
              <w:fldChar w:fldCharType="begin"/>
            </w:r>
            <w:r w:rsidR="00BD5ECC" w:rsidRPr="00151B72">
              <w:rPr>
                <w:webHidden/>
              </w:rPr>
              <w:instrText xml:space="preserve"> PAGEREF _Toc73696670 \h </w:instrText>
            </w:r>
            <w:r w:rsidR="00BD5ECC" w:rsidRPr="00151B72">
              <w:rPr>
                <w:webHidden/>
              </w:rPr>
            </w:r>
            <w:r w:rsidR="00BD5ECC" w:rsidRPr="00151B72">
              <w:rPr>
                <w:webHidden/>
              </w:rPr>
              <w:fldChar w:fldCharType="separate"/>
            </w:r>
            <w:r w:rsidR="007023B6" w:rsidRPr="00151B72">
              <w:rPr>
                <w:webHidden/>
              </w:rPr>
              <w:t>12</w:t>
            </w:r>
            <w:r w:rsidR="00BD5ECC" w:rsidRPr="00151B72">
              <w:rPr>
                <w:webHidden/>
              </w:rPr>
              <w:fldChar w:fldCharType="end"/>
            </w:r>
          </w:hyperlink>
        </w:p>
        <w:p w:rsidR="00BD5ECC" w:rsidRPr="00151B72" w:rsidRDefault="00E30DAB" w:rsidP="003822C4">
          <w:pPr>
            <w:pStyle w:val="24"/>
            <w:rPr>
              <w:rFonts w:asciiTheme="minorHAnsi" w:eastAsiaTheme="minorEastAsia" w:hAnsiTheme="minorHAnsi" w:cstheme="minorBidi"/>
              <w:sz w:val="22"/>
              <w:szCs w:val="22"/>
            </w:rPr>
          </w:pPr>
          <w:hyperlink w:anchor="_Toc73696671" w:history="1">
            <w:r w:rsidR="00BD5ECC" w:rsidRPr="00151B72">
              <w:rPr>
                <w:rStyle w:val="af9"/>
                <w:color w:val="auto"/>
              </w:rPr>
              <w:t>Статья 9</w:t>
            </w:r>
            <w:r w:rsidR="00BD5ECC" w:rsidRPr="00151B72">
              <w:rPr>
                <w:rFonts w:asciiTheme="minorHAnsi" w:eastAsiaTheme="minorEastAsia" w:hAnsiTheme="minorHAnsi" w:cstheme="minorBidi"/>
                <w:sz w:val="22"/>
                <w:szCs w:val="22"/>
              </w:rPr>
              <w:tab/>
            </w:r>
            <w:r w:rsidR="00BD5ECC" w:rsidRPr="00151B72">
              <w:rPr>
                <w:rStyle w:val="af9"/>
                <w:color w:val="auto"/>
              </w:rPr>
              <w:t>Порядок предоставления разрешения на условно разрешенный вид использования земельного участка или объекта капитального строительства</w:t>
            </w:r>
            <w:r w:rsidR="00BD5ECC" w:rsidRPr="00151B72">
              <w:rPr>
                <w:webHidden/>
              </w:rPr>
              <w:tab/>
            </w:r>
            <w:r w:rsidR="00BD5ECC" w:rsidRPr="00151B72">
              <w:rPr>
                <w:webHidden/>
              </w:rPr>
              <w:fldChar w:fldCharType="begin"/>
            </w:r>
            <w:r w:rsidR="00BD5ECC" w:rsidRPr="00151B72">
              <w:rPr>
                <w:webHidden/>
              </w:rPr>
              <w:instrText xml:space="preserve"> PAGEREF _Toc73696671 \h </w:instrText>
            </w:r>
            <w:r w:rsidR="00BD5ECC" w:rsidRPr="00151B72">
              <w:rPr>
                <w:webHidden/>
              </w:rPr>
            </w:r>
            <w:r w:rsidR="00BD5ECC" w:rsidRPr="00151B72">
              <w:rPr>
                <w:webHidden/>
              </w:rPr>
              <w:fldChar w:fldCharType="separate"/>
            </w:r>
            <w:r w:rsidR="007023B6" w:rsidRPr="00151B72">
              <w:rPr>
                <w:webHidden/>
              </w:rPr>
              <w:t>12</w:t>
            </w:r>
            <w:r w:rsidR="00BD5ECC" w:rsidRPr="00151B72">
              <w:rPr>
                <w:webHidden/>
              </w:rPr>
              <w:fldChar w:fldCharType="end"/>
            </w:r>
          </w:hyperlink>
        </w:p>
        <w:p w:rsidR="00BD5ECC" w:rsidRPr="00151B72" w:rsidRDefault="00E30DAB" w:rsidP="003822C4">
          <w:pPr>
            <w:pStyle w:val="24"/>
            <w:rPr>
              <w:rFonts w:asciiTheme="minorHAnsi" w:eastAsiaTheme="minorEastAsia" w:hAnsiTheme="minorHAnsi" w:cstheme="minorBidi"/>
              <w:sz w:val="22"/>
              <w:szCs w:val="22"/>
            </w:rPr>
          </w:pPr>
          <w:hyperlink w:anchor="_Toc73696672" w:history="1">
            <w:r w:rsidR="00BD5ECC" w:rsidRPr="00151B72">
              <w:rPr>
                <w:rStyle w:val="af9"/>
                <w:color w:val="auto"/>
              </w:rPr>
              <w:t>Статья 10</w:t>
            </w:r>
            <w:r w:rsidR="00BD5ECC" w:rsidRPr="00151B72">
              <w:rPr>
                <w:rFonts w:asciiTheme="minorHAnsi" w:eastAsiaTheme="minorEastAsia" w:hAnsiTheme="minorHAnsi" w:cstheme="minorBidi"/>
                <w:sz w:val="22"/>
                <w:szCs w:val="22"/>
              </w:rPr>
              <w:tab/>
            </w:r>
            <w:r w:rsidR="00BD5ECC" w:rsidRPr="00151B72">
              <w:rPr>
                <w:rStyle w:val="af9"/>
                <w:color w:val="auto"/>
              </w:rPr>
              <w:t>Отклонение от предельных параметров разрешенного строительства, реконструкции объектов капитального строительства</w:t>
            </w:r>
            <w:r w:rsidR="00BD5ECC" w:rsidRPr="00151B72">
              <w:rPr>
                <w:webHidden/>
              </w:rPr>
              <w:tab/>
            </w:r>
            <w:r w:rsidR="00BD5ECC" w:rsidRPr="00151B72">
              <w:rPr>
                <w:webHidden/>
              </w:rPr>
              <w:fldChar w:fldCharType="begin"/>
            </w:r>
            <w:r w:rsidR="00BD5ECC" w:rsidRPr="00151B72">
              <w:rPr>
                <w:webHidden/>
              </w:rPr>
              <w:instrText xml:space="preserve"> PAGEREF _Toc73696672 \h </w:instrText>
            </w:r>
            <w:r w:rsidR="00BD5ECC" w:rsidRPr="00151B72">
              <w:rPr>
                <w:webHidden/>
              </w:rPr>
            </w:r>
            <w:r w:rsidR="00BD5ECC" w:rsidRPr="00151B72">
              <w:rPr>
                <w:webHidden/>
              </w:rPr>
              <w:fldChar w:fldCharType="separate"/>
            </w:r>
            <w:r w:rsidR="007023B6" w:rsidRPr="00151B72">
              <w:rPr>
                <w:webHidden/>
              </w:rPr>
              <w:t>13</w:t>
            </w:r>
            <w:r w:rsidR="00BD5ECC" w:rsidRPr="00151B72">
              <w:rPr>
                <w:webHidden/>
              </w:rPr>
              <w:fldChar w:fldCharType="end"/>
            </w:r>
          </w:hyperlink>
        </w:p>
        <w:p w:rsidR="00BD5ECC" w:rsidRPr="00151B72" w:rsidRDefault="00E30DAB" w:rsidP="003822C4">
          <w:pPr>
            <w:pStyle w:val="11"/>
            <w:tabs>
              <w:tab w:val="left" w:pos="1418"/>
            </w:tabs>
            <w:ind w:left="1560" w:hanging="1134"/>
            <w:rPr>
              <w:rFonts w:asciiTheme="minorHAnsi" w:eastAsiaTheme="minorEastAsia" w:hAnsiTheme="minorHAnsi" w:cstheme="minorBidi"/>
              <w:noProof/>
              <w:sz w:val="22"/>
              <w:szCs w:val="22"/>
            </w:rPr>
          </w:pPr>
          <w:hyperlink w:anchor="_Toc73696673" w:history="1">
            <w:r w:rsidR="00BD5ECC" w:rsidRPr="00151B72">
              <w:rPr>
                <w:rStyle w:val="af9"/>
                <w:noProof/>
                <w:color w:val="auto"/>
              </w:rPr>
              <w:t>Глава 4</w:t>
            </w:r>
            <w:r w:rsidR="00BD5ECC" w:rsidRPr="00151B72">
              <w:rPr>
                <w:rFonts w:asciiTheme="minorHAnsi" w:eastAsiaTheme="minorEastAsia" w:hAnsiTheme="minorHAnsi" w:cstheme="minorBidi"/>
                <w:noProof/>
                <w:sz w:val="22"/>
                <w:szCs w:val="22"/>
              </w:rPr>
              <w:tab/>
            </w:r>
            <w:r w:rsidR="00917065" w:rsidRPr="00151B72">
              <w:rPr>
                <w:rFonts w:asciiTheme="minorHAnsi" w:eastAsiaTheme="minorEastAsia" w:hAnsiTheme="minorHAnsi" w:cstheme="minorBidi"/>
                <w:noProof/>
                <w:sz w:val="22"/>
                <w:szCs w:val="22"/>
              </w:rPr>
              <w:t xml:space="preserve">  </w:t>
            </w:r>
            <w:r w:rsidR="00BD5ECC" w:rsidRPr="00151B72">
              <w:rPr>
                <w:rStyle w:val="af9"/>
                <w:noProof/>
                <w:color w:val="auto"/>
              </w:rPr>
              <w:t>Планировка территории</w:t>
            </w:r>
            <w:r w:rsidR="00BD5ECC" w:rsidRPr="00151B72">
              <w:rPr>
                <w:noProof/>
                <w:webHidden/>
              </w:rPr>
              <w:tab/>
            </w:r>
            <w:r w:rsidR="00BD5ECC" w:rsidRPr="00151B72">
              <w:rPr>
                <w:noProof/>
                <w:webHidden/>
              </w:rPr>
              <w:fldChar w:fldCharType="begin"/>
            </w:r>
            <w:r w:rsidR="00BD5ECC" w:rsidRPr="00151B72">
              <w:rPr>
                <w:noProof/>
                <w:webHidden/>
              </w:rPr>
              <w:instrText xml:space="preserve"> PAGEREF _Toc73696673 \h </w:instrText>
            </w:r>
            <w:r w:rsidR="00BD5ECC" w:rsidRPr="00151B72">
              <w:rPr>
                <w:noProof/>
                <w:webHidden/>
              </w:rPr>
            </w:r>
            <w:r w:rsidR="00BD5ECC" w:rsidRPr="00151B72">
              <w:rPr>
                <w:noProof/>
                <w:webHidden/>
              </w:rPr>
              <w:fldChar w:fldCharType="separate"/>
            </w:r>
            <w:r w:rsidR="007023B6" w:rsidRPr="00151B72">
              <w:rPr>
                <w:noProof/>
                <w:webHidden/>
              </w:rPr>
              <w:t>15</w:t>
            </w:r>
            <w:r w:rsidR="00BD5ECC" w:rsidRPr="00151B72">
              <w:rPr>
                <w:noProof/>
                <w:webHidden/>
              </w:rPr>
              <w:fldChar w:fldCharType="end"/>
            </w:r>
          </w:hyperlink>
        </w:p>
        <w:p w:rsidR="00BD5ECC" w:rsidRPr="00151B72" w:rsidRDefault="00E30DAB" w:rsidP="003822C4">
          <w:pPr>
            <w:pStyle w:val="24"/>
            <w:rPr>
              <w:rFonts w:asciiTheme="minorHAnsi" w:eastAsiaTheme="minorEastAsia" w:hAnsiTheme="minorHAnsi" w:cstheme="minorBidi"/>
              <w:sz w:val="22"/>
              <w:szCs w:val="22"/>
            </w:rPr>
          </w:pPr>
          <w:hyperlink w:anchor="_Toc73696674" w:history="1">
            <w:r w:rsidR="00BD5ECC" w:rsidRPr="00151B72">
              <w:rPr>
                <w:rStyle w:val="af9"/>
                <w:color w:val="auto"/>
              </w:rPr>
              <w:t>Статья 11</w:t>
            </w:r>
            <w:r w:rsidR="00BD5ECC" w:rsidRPr="00151B72">
              <w:rPr>
                <w:rFonts w:asciiTheme="minorHAnsi" w:eastAsiaTheme="minorEastAsia" w:hAnsiTheme="minorHAnsi" w:cstheme="minorBidi"/>
                <w:sz w:val="22"/>
                <w:szCs w:val="22"/>
              </w:rPr>
              <w:tab/>
            </w:r>
            <w:r w:rsidR="00BD5ECC" w:rsidRPr="00151B72">
              <w:rPr>
                <w:rStyle w:val="af9"/>
                <w:color w:val="auto"/>
              </w:rPr>
              <w:t>Назначение, виды документации по планировке территории</w:t>
            </w:r>
            <w:r w:rsidR="00BD5ECC" w:rsidRPr="00151B72">
              <w:rPr>
                <w:webHidden/>
              </w:rPr>
              <w:tab/>
            </w:r>
            <w:r w:rsidR="00BD5ECC" w:rsidRPr="00151B72">
              <w:rPr>
                <w:webHidden/>
              </w:rPr>
              <w:fldChar w:fldCharType="begin"/>
            </w:r>
            <w:r w:rsidR="00BD5ECC" w:rsidRPr="00151B72">
              <w:rPr>
                <w:webHidden/>
              </w:rPr>
              <w:instrText xml:space="preserve"> PAGEREF _Toc73696674 \h </w:instrText>
            </w:r>
            <w:r w:rsidR="00BD5ECC" w:rsidRPr="00151B72">
              <w:rPr>
                <w:webHidden/>
              </w:rPr>
            </w:r>
            <w:r w:rsidR="00BD5ECC" w:rsidRPr="00151B72">
              <w:rPr>
                <w:webHidden/>
              </w:rPr>
              <w:fldChar w:fldCharType="separate"/>
            </w:r>
            <w:r w:rsidR="007023B6" w:rsidRPr="00151B72">
              <w:rPr>
                <w:webHidden/>
              </w:rPr>
              <w:t>15</w:t>
            </w:r>
            <w:r w:rsidR="00BD5ECC" w:rsidRPr="00151B72">
              <w:rPr>
                <w:webHidden/>
              </w:rPr>
              <w:fldChar w:fldCharType="end"/>
            </w:r>
          </w:hyperlink>
        </w:p>
        <w:p w:rsidR="00BD5ECC" w:rsidRPr="00151B72" w:rsidRDefault="00E30DAB" w:rsidP="003822C4">
          <w:pPr>
            <w:pStyle w:val="31"/>
            <w:tabs>
              <w:tab w:val="left" w:pos="1680"/>
            </w:tabs>
            <w:ind w:hanging="1134"/>
            <w:rPr>
              <w:rFonts w:asciiTheme="minorHAnsi" w:eastAsiaTheme="minorEastAsia" w:hAnsiTheme="minorHAnsi" w:cstheme="minorBidi"/>
              <w:sz w:val="22"/>
              <w:szCs w:val="22"/>
            </w:rPr>
          </w:pPr>
          <w:hyperlink w:anchor="_Toc73696675" w:history="1">
            <w:r w:rsidR="00BD5ECC" w:rsidRPr="00151B72">
              <w:rPr>
                <w:rStyle w:val="af9"/>
                <w:color w:val="auto"/>
              </w:rPr>
              <w:t>Статья 12</w:t>
            </w:r>
            <w:r w:rsidR="00BD5ECC" w:rsidRPr="00151B72">
              <w:rPr>
                <w:rFonts w:asciiTheme="minorHAnsi" w:eastAsiaTheme="minorEastAsia" w:hAnsiTheme="minorHAnsi" w:cstheme="minorBidi"/>
                <w:sz w:val="22"/>
                <w:szCs w:val="22"/>
              </w:rPr>
              <w:tab/>
            </w:r>
            <w:r w:rsidR="00BD5ECC" w:rsidRPr="00151B72">
              <w:rPr>
                <w:rStyle w:val="af9"/>
                <w:color w:val="auto"/>
              </w:rPr>
              <w:t>Подготовка и утверждение документации по планировке территории, порядок внесения в нее изменений и ее отмены</w:t>
            </w:r>
            <w:r w:rsidR="00BD5ECC" w:rsidRPr="00151B72">
              <w:rPr>
                <w:webHidden/>
              </w:rPr>
              <w:tab/>
            </w:r>
            <w:r w:rsidR="00BD5ECC" w:rsidRPr="00151B72">
              <w:rPr>
                <w:webHidden/>
              </w:rPr>
              <w:fldChar w:fldCharType="begin"/>
            </w:r>
            <w:r w:rsidR="00BD5ECC" w:rsidRPr="00151B72">
              <w:rPr>
                <w:webHidden/>
              </w:rPr>
              <w:instrText xml:space="preserve"> PAGEREF _Toc73696675 \h </w:instrText>
            </w:r>
            <w:r w:rsidR="00BD5ECC" w:rsidRPr="00151B72">
              <w:rPr>
                <w:webHidden/>
              </w:rPr>
            </w:r>
            <w:r w:rsidR="00BD5ECC" w:rsidRPr="00151B72">
              <w:rPr>
                <w:webHidden/>
              </w:rPr>
              <w:fldChar w:fldCharType="separate"/>
            </w:r>
            <w:r w:rsidR="007023B6" w:rsidRPr="00151B72">
              <w:rPr>
                <w:webHidden/>
              </w:rPr>
              <w:t>16</w:t>
            </w:r>
            <w:r w:rsidR="00BD5ECC" w:rsidRPr="00151B72">
              <w:rPr>
                <w:webHidden/>
              </w:rPr>
              <w:fldChar w:fldCharType="end"/>
            </w:r>
          </w:hyperlink>
        </w:p>
        <w:p w:rsidR="00BD5ECC" w:rsidRPr="00151B72" w:rsidRDefault="00E30DAB" w:rsidP="003822C4">
          <w:pPr>
            <w:pStyle w:val="31"/>
            <w:tabs>
              <w:tab w:val="left" w:pos="1920"/>
            </w:tabs>
            <w:ind w:hanging="1134"/>
            <w:rPr>
              <w:rFonts w:asciiTheme="minorHAnsi" w:eastAsiaTheme="minorEastAsia" w:hAnsiTheme="minorHAnsi" w:cstheme="minorBidi"/>
              <w:sz w:val="22"/>
              <w:szCs w:val="22"/>
            </w:rPr>
          </w:pPr>
          <w:hyperlink w:anchor="_Toc73696676" w:history="1">
            <w:r w:rsidR="00BD5ECC" w:rsidRPr="00151B72">
              <w:rPr>
                <w:rStyle w:val="af9"/>
                <w:color w:val="auto"/>
              </w:rPr>
              <w:t>Статья 12.1</w:t>
            </w:r>
            <w:r w:rsidR="00BD5ECC" w:rsidRPr="00151B72">
              <w:rPr>
                <w:rFonts w:asciiTheme="minorHAnsi" w:eastAsiaTheme="minorEastAsia" w:hAnsiTheme="minorHAnsi" w:cstheme="minorBidi"/>
                <w:sz w:val="22"/>
                <w:szCs w:val="22"/>
              </w:rPr>
              <w:tab/>
            </w:r>
            <w:r w:rsidR="00BD5ECC" w:rsidRPr="00151B72">
              <w:rPr>
                <w:rStyle w:val="af9"/>
                <w:color w:val="auto"/>
              </w:rPr>
              <w:t>Комплексное развитие территории</w:t>
            </w:r>
            <w:r w:rsidR="00BD5ECC" w:rsidRPr="00151B72">
              <w:rPr>
                <w:webHidden/>
              </w:rPr>
              <w:tab/>
            </w:r>
            <w:r w:rsidR="00BD5ECC" w:rsidRPr="00151B72">
              <w:rPr>
                <w:webHidden/>
              </w:rPr>
              <w:fldChar w:fldCharType="begin"/>
            </w:r>
            <w:r w:rsidR="00BD5ECC" w:rsidRPr="00151B72">
              <w:rPr>
                <w:webHidden/>
              </w:rPr>
              <w:instrText xml:space="preserve"> PAGEREF _Toc73696676 \h </w:instrText>
            </w:r>
            <w:r w:rsidR="00BD5ECC" w:rsidRPr="00151B72">
              <w:rPr>
                <w:webHidden/>
              </w:rPr>
            </w:r>
            <w:r w:rsidR="00BD5ECC" w:rsidRPr="00151B72">
              <w:rPr>
                <w:webHidden/>
              </w:rPr>
              <w:fldChar w:fldCharType="separate"/>
            </w:r>
            <w:r w:rsidR="007023B6" w:rsidRPr="00151B72">
              <w:rPr>
                <w:webHidden/>
              </w:rPr>
              <w:t>18</w:t>
            </w:r>
            <w:r w:rsidR="00BD5ECC" w:rsidRPr="00151B72">
              <w:rPr>
                <w:webHidden/>
              </w:rPr>
              <w:fldChar w:fldCharType="end"/>
            </w:r>
          </w:hyperlink>
        </w:p>
        <w:p w:rsidR="00BD5ECC" w:rsidRPr="00151B72" w:rsidRDefault="00E30DAB" w:rsidP="003822C4">
          <w:pPr>
            <w:pStyle w:val="24"/>
            <w:rPr>
              <w:rFonts w:asciiTheme="minorHAnsi" w:eastAsiaTheme="minorEastAsia" w:hAnsiTheme="minorHAnsi" w:cstheme="minorBidi"/>
              <w:sz w:val="22"/>
              <w:szCs w:val="22"/>
            </w:rPr>
          </w:pPr>
          <w:hyperlink w:anchor="_Toc73696677" w:history="1">
            <w:r w:rsidR="00BD5ECC" w:rsidRPr="00151B72">
              <w:rPr>
                <w:rStyle w:val="af9"/>
                <w:bCs/>
                <w:color w:val="auto"/>
              </w:rPr>
              <w:t>Глава 5</w:t>
            </w:r>
            <w:r w:rsidR="00BD5ECC" w:rsidRPr="00151B72">
              <w:rPr>
                <w:rFonts w:asciiTheme="minorHAnsi" w:eastAsiaTheme="minorEastAsia" w:hAnsiTheme="minorHAnsi" w:cstheme="minorBidi"/>
                <w:sz w:val="22"/>
                <w:szCs w:val="22"/>
              </w:rPr>
              <w:tab/>
            </w:r>
            <w:r w:rsidR="00BD5ECC" w:rsidRPr="00151B72">
              <w:rPr>
                <w:rStyle w:val="af9"/>
                <w:bCs/>
                <w:color w:val="auto"/>
              </w:rPr>
              <w:t>Публичные слушания по вопросам землепользования и застройки</w:t>
            </w:r>
            <w:r w:rsidR="00BD5ECC" w:rsidRPr="00151B72">
              <w:rPr>
                <w:webHidden/>
              </w:rPr>
              <w:tab/>
            </w:r>
            <w:r w:rsidR="00BD5ECC" w:rsidRPr="00151B72">
              <w:rPr>
                <w:webHidden/>
              </w:rPr>
              <w:fldChar w:fldCharType="begin"/>
            </w:r>
            <w:r w:rsidR="00BD5ECC" w:rsidRPr="00151B72">
              <w:rPr>
                <w:webHidden/>
              </w:rPr>
              <w:instrText xml:space="preserve"> PAGEREF _Toc73696677 \h </w:instrText>
            </w:r>
            <w:r w:rsidR="00BD5ECC" w:rsidRPr="00151B72">
              <w:rPr>
                <w:webHidden/>
              </w:rPr>
            </w:r>
            <w:r w:rsidR="00BD5ECC" w:rsidRPr="00151B72">
              <w:rPr>
                <w:webHidden/>
              </w:rPr>
              <w:fldChar w:fldCharType="separate"/>
            </w:r>
            <w:r w:rsidR="007023B6" w:rsidRPr="00151B72">
              <w:rPr>
                <w:webHidden/>
              </w:rPr>
              <w:t>19</w:t>
            </w:r>
            <w:r w:rsidR="00BD5ECC" w:rsidRPr="00151B72">
              <w:rPr>
                <w:webHidden/>
              </w:rPr>
              <w:fldChar w:fldCharType="end"/>
            </w:r>
          </w:hyperlink>
        </w:p>
        <w:p w:rsidR="00BD5ECC" w:rsidRPr="00151B72" w:rsidRDefault="00E30DAB" w:rsidP="003822C4">
          <w:pPr>
            <w:pStyle w:val="24"/>
            <w:rPr>
              <w:rFonts w:asciiTheme="minorHAnsi" w:eastAsiaTheme="minorEastAsia" w:hAnsiTheme="minorHAnsi" w:cstheme="minorBidi"/>
              <w:sz w:val="22"/>
              <w:szCs w:val="22"/>
            </w:rPr>
          </w:pPr>
          <w:hyperlink w:anchor="_Toc73696678" w:history="1">
            <w:r w:rsidR="00BD5ECC" w:rsidRPr="00151B72">
              <w:rPr>
                <w:rStyle w:val="af9"/>
                <w:color w:val="auto"/>
              </w:rPr>
              <w:t>Статья 13</w:t>
            </w:r>
            <w:r w:rsidR="00BD5ECC" w:rsidRPr="00151B72">
              <w:rPr>
                <w:rFonts w:asciiTheme="minorHAnsi" w:eastAsiaTheme="minorEastAsia" w:hAnsiTheme="minorHAnsi" w:cstheme="minorBidi"/>
                <w:sz w:val="22"/>
                <w:szCs w:val="22"/>
              </w:rPr>
              <w:tab/>
            </w:r>
            <w:r w:rsidR="00BD5ECC" w:rsidRPr="00151B72">
              <w:rPr>
                <w:rStyle w:val="af9"/>
                <w:color w:val="auto"/>
              </w:rPr>
              <w:t>Общие положения</w:t>
            </w:r>
            <w:r w:rsidR="00BD5ECC" w:rsidRPr="00151B72">
              <w:rPr>
                <w:webHidden/>
              </w:rPr>
              <w:tab/>
            </w:r>
            <w:r w:rsidR="00BD5ECC" w:rsidRPr="00151B72">
              <w:rPr>
                <w:webHidden/>
              </w:rPr>
              <w:fldChar w:fldCharType="begin"/>
            </w:r>
            <w:r w:rsidR="00BD5ECC" w:rsidRPr="00151B72">
              <w:rPr>
                <w:webHidden/>
              </w:rPr>
              <w:instrText xml:space="preserve"> PAGEREF _Toc73696678 \h </w:instrText>
            </w:r>
            <w:r w:rsidR="00BD5ECC" w:rsidRPr="00151B72">
              <w:rPr>
                <w:webHidden/>
              </w:rPr>
            </w:r>
            <w:r w:rsidR="00BD5ECC" w:rsidRPr="00151B72">
              <w:rPr>
                <w:webHidden/>
              </w:rPr>
              <w:fldChar w:fldCharType="separate"/>
            </w:r>
            <w:r w:rsidR="007023B6" w:rsidRPr="00151B72">
              <w:rPr>
                <w:webHidden/>
              </w:rPr>
              <w:t>19</w:t>
            </w:r>
            <w:r w:rsidR="00BD5ECC" w:rsidRPr="00151B72">
              <w:rPr>
                <w:webHidden/>
              </w:rPr>
              <w:fldChar w:fldCharType="end"/>
            </w:r>
          </w:hyperlink>
        </w:p>
        <w:p w:rsidR="00BD5ECC" w:rsidRPr="00151B72" w:rsidRDefault="00E30DAB" w:rsidP="003822C4">
          <w:pPr>
            <w:pStyle w:val="24"/>
            <w:rPr>
              <w:rFonts w:asciiTheme="minorHAnsi" w:eastAsiaTheme="minorEastAsia" w:hAnsiTheme="minorHAnsi" w:cstheme="minorBidi"/>
              <w:sz w:val="22"/>
              <w:szCs w:val="22"/>
            </w:rPr>
          </w:pPr>
          <w:hyperlink w:anchor="_Toc73696679" w:history="1">
            <w:r w:rsidR="00BD5ECC" w:rsidRPr="00151B72">
              <w:rPr>
                <w:rStyle w:val="af9"/>
                <w:color w:val="auto"/>
              </w:rPr>
              <w:t>Статья 14</w:t>
            </w:r>
            <w:r w:rsidR="00BD5ECC" w:rsidRPr="00151B72">
              <w:rPr>
                <w:rFonts w:asciiTheme="minorHAnsi" w:eastAsiaTheme="minorEastAsia" w:hAnsiTheme="minorHAnsi" w:cstheme="minorBidi"/>
                <w:sz w:val="22"/>
                <w:szCs w:val="22"/>
              </w:rPr>
              <w:tab/>
            </w:r>
            <w:r w:rsidR="00BD5ECC" w:rsidRPr="00151B72">
              <w:rPr>
                <w:rStyle w:val="af9"/>
                <w:color w:val="auto"/>
              </w:rPr>
              <w:t>Организация и проведение общественных или публичных слушаний по проекту о внесении изменений в настоящие Правила</w:t>
            </w:r>
            <w:r w:rsidR="00BD5ECC" w:rsidRPr="00151B72">
              <w:rPr>
                <w:webHidden/>
              </w:rPr>
              <w:tab/>
            </w:r>
            <w:r w:rsidR="00BD5ECC" w:rsidRPr="00151B72">
              <w:rPr>
                <w:webHidden/>
              </w:rPr>
              <w:fldChar w:fldCharType="begin"/>
            </w:r>
            <w:r w:rsidR="00BD5ECC" w:rsidRPr="00151B72">
              <w:rPr>
                <w:webHidden/>
              </w:rPr>
              <w:instrText xml:space="preserve"> PAGEREF _Toc73696679 \h </w:instrText>
            </w:r>
            <w:r w:rsidR="00BD5ECC" w:rsidRPr="00151B72">
              <w:rPr>
                <w:webHidden/>
              </w:rPr>
            </w:r>
            <w:r w:rsidR="00BD5ECC" w:rsidRPr="00151B72">
              <w:rPr>
                <w:webHidden/>
              </w:rPr>
              <w:fldChar w:fldCharType="separate"/>
            </w:r>
            <w:r w:rsidR="007023B6" w:rsidRPr="00151B72">
              <w:rPr>
                <w:webHidden/>
              </w:rPr>
              <w:t>20</w:t>
            </w:r>
            <w:r w:rsidR="00BD5ECC" w:rsidRPr="00151B72">
              <w:rPr>
                <w:webHidden/>
              </w:rPr>
              <w:fldChar w:fldCharType="end"/>
            </w:r>
          </w:hyperlink>
        </w:p>
        <w:p w:rsidR="00BD5ECC" w:rsidRPr="00151B72" w:rsidRDefault="00E30DAB" w:rsidP="003822C4">
          <w:pPr>
            <w:pStyle w:val="24"/>
            <w:rPr>
              <w:rFonts w:asciiTheme="minorHAnsi" w:eastAsiaTheme="minorEastAsia" w:hAnsiTheme="minorHAnsi" w:cstheme="minorBidi"/>
              <w:sz w:val="22"/>
              <w:szCs w:val="22"/>
            </w:rPr>
          </w:pPr>
          <w:hyperlink w:anchor="_Toc73696680" w:history="1">
            <w:r w:rsidR="00BD5ECC" w:rsidRPr="00151B72">
              <w:rPr>
                <w:rStyle w:val="af9"/>
                <w:color w:val="auto"/>
              </w:rPr>
              <w:t>Глава 6</w:t>
            </w:r>
            <w:r w:rsidR="00BD5ECC" w:rsidRPr="00151B72">
              <w:rPr>
                <w:rFonts w:asciiTheme="minorHAnsi" w:eastAsiaTheme="minorEastAsia" w:hAnsiTheme="minorHAnsi" w:cstheme="minorBidi"/>
                <w:sz w:val="22"/>
                <w:szCs w:val="22"/>
              </w:rPr>
              <w:tab/>
            </w:r>
            <w:r w:rsidR="004B4570" w:rsidRPr="00151B72">
              <w:rPr>
                <w:rStyle w:val="af9"/>
                <w:color w:val="auto"/>
              </w:rPr>
              <w:t xml:space="preserve"> Внесение изменений</w:t>
            </w:r>
            <w:r w:rsidR="00BD5ECC" w:rsidRPr="00151B72">
              <w:rPr>
                <w:rStyle w:val="af9"/>
                <w:color w:val="auto"/>
              </w:rPr>
              <w:t xml:space="preserve"> в правила землепользования и застройки</w:t>
            </w:r>
            <w:r w:rsidR="00BD5ECC" w:rsidRPr="00151B72">
              <w:rPr>
                <w:webHidden/>
              </w:rPr>
              <w:tab/>
            </w:r>
            <w:r w:rsidR="00BD5ECC" w:rsidRPr="00151B72">
              <w:rPr>
                <w:webHidden/>
              </w:rPr>
              <w:fldChar w:fldCharType="begin"/>
            </w:r>
            <w:r w:rsidR="00BD5ECC" w:rsidRPr="00151B72">
              <w:rPr>
                <w:webHidden/>
              </w:rPr>
              <w:instrText xml:space="preserve"> PAGEREF _Toc73696680 \h </w:instrText>
            </w:r>
            <w:r w:rsidR="00BD5ECC" w:rsidRPr="00151B72">
              <w:rPr>
                <w:webHidden/>
              </w:rPr>
            </w:r>
            <w:r w:rsidR="00BD5ECC" w:rsidRPr="00151B72">
              <w:rPr>
                <w:webHidden/>
              </w:rPr>
              <w:fldChar w:fldCharType="separate"/>
            </w:r>
            <w:r w:rsidR="007023B6" w:rsidRPr="00151B72">
              <w:rPr>
                <w:webHidden/>
              </w:rPr>
              <w:t>21</w:t>
            </w:r>
            <w:r w:rsidR="00BD5ECC" w:rsidRPr="00151B72">
              <w:rPr>
                <w:webHidden/>
              </w:rPr>
              <w:fldChar w:fldCharType="end"/>
            </w:r>
          </w:hyperlink>
        </w:p>
        <w:p w:rsidR="00BD5ECC" w:rsidRPr="00151B72" w:rsidRDefault="00E30DAB" w:rsidP="003822C4">
          <w:pPr>
            <w:pStyle w:val="24"/>
            <w:rPr>
              <w:rFonts w:asciiTheme="minorHAnsi" w:eastAsiaTheme="minorEastAsia" w:hAnsiTheme="minorHAnsi" w:cstheme="minorBidi"/>
              <w:sz w:val="22"/>
              <w:szCs w:val="22"/>
            </w:rPr>
          </w:pPr>
          <w:hyperlink w:anchor="_Toc73696681" w:history="1">
            <w:r w:rsidR="00BD5ECC" w:rsidRPr="00151B72">
              <w:rPr>
                <w:rStyle w:val="af9"/>
                <w:color w:val="auto"/>
              </w:rPr>
              <w:t>Статья 15</w:t>
            </w:r>
            <w:r w:rsidR="00BD5ECC" w:rsidRPr="00151B72">
              <w:rPr>
                <w:rFonts w:asciiTheme="minorHAnsi" w:eastAsiaTheme="minorEastAsia" w:hAnsiTheme="minorHAnsi" w:cstheme="minorBidi"/>
                <w:sz w:val="22"/>
                <w:szCs w:val="22"/>
              </w:rPr>
              <w:tab/>
            </w:r>
            <w:r w:rsidR="00BD5ECC" w:rsidRPr="00151B72">
              <w:rPr>
                <w:rStyle w:val="af9"/>
                <w:color w:val="auto"/>
              </w:rPr>
              <w:t>Порядок внесения изменений в правила землепользования и застройки</w:t>
            </w:r>
            <w:r w:rsidR="00BD5ECC" w:rsidRPr="00151B72">
              <w:rPr>
                <w:webHidden/>
              </w:rPr>
              <w:tab/>
            </w:r>
            <w:r w:rsidR="00BD5ECC" w:rsidRPr="00151B72">
              <w:rPr>
                <w:webHidden/>
              </w:rPr>
              <w:fldChar w:fldCharType="begin"/>
            </w:r>
            <w:r w:rsidR="00BD5ECC" w:rsidRPr="00151B72">
              <w:rPr>
                <w:webHidden/>
              </w:rPr>
              <w:instrText xml:space="preserve"> PAGEREF _Toc73696681 \h </w:instrText>
            </w:r>
            <w:r w:rsidR="00BD5ECC" w:rsidRPr="00151B72">
              <w:rPr>
                <w:webHidden/>
              </w:rPr>
            </w:r>
            <w:r w:rsidR="00BD5ECC" w:rsidRPr="00151B72">
              <w:rPr>
                <w:webHidden/>
              </w:rPr>
              <w:fldChar w:fldCharType="separate"/>
            </w:r>
            <w:r w:rsidR="007023B6" w:rsidRPr="00151B72">
              <w:rPr>
                <w:webHidden/>
              </w:rPr>
              <w:t>21</w:t>
            </w:r>
            <w:r w:rsidR="00BD5ECC" w:rsidRPr="00151B72">
              <w:rPr>
                <w:webHidden/>
              </w:rPr>
              <w:fldChar w:fldCharType="end"/>
            </w:r>
          </w:hyperlink>
        </w:p>
        <w:p w:rsidR="00BD5ECC" w:rsidRPr="00151B72" w:rsidRDefault="00E30DAB" w:rsidP="003822C4">
          <w:pPr>
            <w:pStyle w:val="24"/>
            <w:rPr>
              <w:rFonts w:asciiTheme="minorHAnsi" w:eastAsiaTheme="minorEastAsia" w:hAnsiTheme="minorHAnsi" w:cstheme="minorBidi"/>
              <w:sz w:val="22"/>
              <w:szCs w:val="22"/>
            </w:rPr>
          </w:pPr>
          <w:hyperlink w:anchor="_Toc73696682" w:history="1">
            <w:r w:rsidR="00BD5ECC" w:rsidRPr="00151B72">
              <w:rPr>
                <w:rStyle w:val="af9"/>
                <w:color w:val="auto"/>
              </w:rPr>
              <w:t>Статья 16</w:t>
            </w:r>
            <w:r w:rsidR="00BD5ECC" w:rsidRPr="00151B72">
              <w:rPr>
                <w:rFonts w:asciiTheme="minorHAnsi" w:eastAsiaTheme="minorEastAsia" w:hAnsiTheme="minorHAnsi" w:cstheme="minorBidi"/>
                <w:sz w:val="22"/>
                <w:szCs w:val="22"/>
              </w:rPr>
              <w:tab/>
            </w:r>
            <w:r w:rsidR="00BD5ECC" w:rsidRPr="00151B72">
              <w:rPr>
                <w:rStyle w:val="af9"/>
                <w:color w:val="auto"/>
              </w:rPr>
              <w:t>Предложения о внесении изменений в настоящие Правила</w:t>
            </w:r>
            <w:r w:rsidR="00BD5ECC" w:rsidRPr="00151B72">
              <w:rPr>
                <w:webHidden/>
              </w:rPr>
              <w:tab/>
            </w:r>
            <w:r w:rsidR="00BD5ECC" w:rsidRPr="00151B72">
              <w:rPr>
                <w:webHidden/>
              </w:rPr>
              <w:fldChar w:fldCharType="begin"/>
            </w:r>
            <w:r w:rsidR="00BD5ECC" w:rsidRPr="00151B72">
              <w:rPr>
                <w:webHidden/>
              </w:rPr>
              <w:instrText xml:space="preserve"> PAGEREF _Toc73696682 \h </w:instrText>
            </w:r>
            <w:r w:rsidR="00BD5ECC" w:rsidRPr="00151B72">
              <w:rPr>
                <w:webHidden/>
              </w:rPr>
            </w:r>
            <w:r w:rsidR="00BD5ECC" w:rsidRPr="00151B72">
              <w:rPr>
                <w:webHidden/>
              </w:rPr>
              <w:fldChar w:fldCharType="separate"/>
            </w:r>
            <w:r w:rsidR="007023B6" w:rsidRPr="00151B72">
              <w:rPr>
                <w:webHidden/>
              </w:rPr>
              <w:t>21</w:t>
            </w:r>
            <w:r w:rsidR="00BD5ECC" w:rsidRPr="00151B72">
              <w:rPr>
                <w:webHidden/>
              </w:rPr>
              <w:fldChar w:fldCharType="end"/>
            </w:r>
          </w:hyperlink>
        </w:p>
        <w:p w:rsidR="00BD5ECC" w:rsidRPr="00151B72" w:rsidRDefault="00E30DAB" w:rsidP="003822C4">
          <w:pPr>
            <w:pStyle w:val="24"/>
            <w:rPr>
              <w:rFonts w:asciiTheme="minorHAnsi" w:eastAsiaTheme="minorEastAsia" w:hAnsiTheme="minorHAnsi" w:cstheme="minorBidi"/>
              <w:sz w:val="22"/>
              <w:szCs w:val="22"/>
            </w:rPr>
          </w:pPr>
          <w:hyperlink w:anchor="_Toc73696683" w:history="1">
            <w:r w:rsidR="00BD5ECC" w:rsidRPr="00151B72">
              <w:rPr>
                <w:rStyle w:val="af9"/>
                <w:color w:val="auto"/>
              </w:rPr>
              <w:t>Статья 17</w:t>
            </w:r>
            <w:r w:rsidR="00BD5ECC" w:rsidRPr="00151B72">
              <w:rPr>
                <w:rFonts w:asciiTheme="minorHAnsi" w:eastAsiaTheme="minorEastAsia" w:hAnsiTheme="minorHAnsi" w:cstheme="minorBidi"/>
                <w:sz w:val="22"/>
                <w:szCs w:val="22"/>
              </w:rPr>
              <w:tab/>
            </w:r>
            <w:r w:rsidR="00BD5ECC" w:rsidRPr="00151B72">
              <w:rPr>
                <w:rStyle w:val="af9"/>
                <w:color w:val="auto"/>
              </w:rPr>
              <w:t xml:space="preserve">Порядок </w:t>
            </w:r>
            <w:r w:rsidR="00077AF9" w:rsidRPr="00151B72">
              <w:t>внесения изменений в Правила</w:t>
            </w:r>
            <w:r w:rsidR="00BD5ECC" w:rsidRPr="00151B72">
              <w:rPr>
                <w:webHidden/>
              </w:rPr>
              <w:tab/>
            </w:r>
            <w:r w:rsidR="00BD5ECC" w:rsidRPr="00151B72">
              <w:rPr>
                <w:webHidden/>
              </w:rPr>
              <w:fldChar w:fldCharType="begin"/>
            </w:r>
            <w:r w:rsidR="00BD5ECC" w:rsidRPr="00151B72">
              <w:rPr>
                <w:webHidden/>
              </w:rPr>
              <w:instrText xml:space="preserve"> PAGEREF _Toc73696683 \h </w:instrText>
            </w:r>
            <w:r w:rsidR="00BD5ECC" w:rsidRPr="00151B72">
              <w:rPr>
                <w:webHidden/>
              </w:rPr>
            </w:r>
            <w:r w:rsidR="00BD5ECC" w:rsidRPr="00151B72">
              <w:rPr>
                <w:webHidden/>
              </w:rPr>
              <w:fldChar w:fldCharType="separate"/>
            </w:r>
            <w:r w:rsidR="007023B6" w:rsidRPr="00151B72">
              <w:rPr>
                <w:webHidden/>
              </w:rPr>
              <w:t>22</w:t>
            </w:r>
            <w:r w:rsidR="00BD5ECC" w:rsidRPr="00151B72">
              <w:rPr>
                <w:webHidden/>
              </w:rPr>
              <w:fldChar w:fldCharType="end"/>
            </w:r>
          </w:hyperlink>
        </w:p>
        <w:p w:rsidR="00BD5ECC" w:rsidRPr="00151B72" w:rsidRDefault="00E30DAB" w:rsidP="003822C4">
          <w:pPr>
            <w:pStyle w:val="24"/>
            <w:rPr>
              <w:rFonts w:asciiTheme="minorHAnsi" w:eastAsiaTheme="minorEastAsia" w:hAnsiTheme="minorHAnsi" w:cstheme="minorBidi"/>
              <w:sz w:val="22"/>
              <w:szCs w:val="22"/>
            </w:rPr>
          </w:pPr>
          <w:hyperlink w:anchor="_Toc73696684" w:history="1">
            <w:r w:rsidR="00BD5ECC" w:rsidRPr="00151B72">
              <w:rPr>
                <w:rStyle w:val="af9"/>
                <w:color w:val="auto"/>
              </w:rPr>
              <w:t>Статья 18</w:t>
            </w:r>
            <w:r w:rsidR="00BD5ECC" w:rsidRPr="00151B72">
              <w:rPr>
                <w:rFonts w:asciiTheme="minorHAnsi" w:eastAsiaTheme="minorEastAsia" w:hAnsiTheme="minorHAnsi" w:cstheme="minorBidi"/>
                <w:sz w:val="22"/>
                <w:szCs w:val="22"/>
              </w:rPr>
              <w:tab/>
            </w:r>
            <w:r w:rsidR="00BD5ECC" w:rsidRPr="00151B72">
              <w:rPr>
                <w:rStyle w:val="af9"/>
                <w:color w:val="auto"/>
              </w:rPr>
              <w:t>Внесение изменений в настоящие Правила</w:t>
            </w:r>
            <w:r w:rsidR="00BD5ECC" w:rsidRPr="00151B72">
              <w:rPr>
                <w:webHidden/>
              </w:rPr>
              <w:tab/>
            </w:r>
            <w:r w:rsidR="00BD5ECC" w:rsidRPr="00151B72">
              <w:rPr>
                <w:webHidden/>
              </w:rPr>
              <w:fldChar w:fldCharType="begin"/>
            </w:r>
            <w:r w:rsidR="00BD5ECC" w:rsidRPr="00151B72">
              <w:rPr>
                <w:webHidden/>
              </w:rPr>
              <w:instrText xml:space="preserve"> PAGEREF _Toc73696684 \h </w:instrText>
            </w:r>
            <w:r w:rsidR="00BD5ECC" w:rsidRPr="00151B72">
              <w:rPr>
                <w:webHidden/>
              </w:rPr>
            </w:r>
            <w:r w:rsidR="00BD5ECC" w:rsidRPr="00151B72">
              <w:rPr>
                <w:webHidden/>
              </w:rPr>
              <w:fldChar w:fldCharType="separate"/>
            </w:r>
            <w:r w:rsidR="007023B6" w:rsidRPr="00151B72">
              <w:rPr>
                <w:webHidden/>
              </w:rPr>
              <w:t>23</w:t>
            </w:r>
            <w:r w:rsidR="00BD5ECC" w:rsidRPr="00151B72">
              <w:rPr>
                <w:webHidden/>
              </w:rPr>
              <w:fldChar w:fldCharType="end"/>
            </w:r>
          </w:hyperlink>
        </w:p>
        <w:p w:rsidR="00BD5ECC" w:rsidRPr="00151B72" w:rsidRDefault="00E30DAB" w:rsidP="003822C4">
          <w:pPr>
            <w:pStyle w:val="31"/>
            <w:ind w:hanging="1134"/>
            <w:rPr>
              <w:rFonts w:asciiTheme="minorHAnsi" w:eastAsiaTheme="minorEastAsia" w:hAnsiTheme="minorHAnsi" w:cstheme="minorBidi"/>
              <w:sz w:val="22"/>
              <w:szCs w:val="22"/>
            </w:rPr>
          </w:pPr>
          <w:hyperlink w:anchor="_Toc73696685" w:history="1">
            <w:r w:rsidR="00BD5ECC" w:rsidRPr="00151B72">
              <w:rPr>
                <w:rStyle w:val="af9"/>
                <w:color w:val="auto"/>
              </w:rPr>
              <w:t>Глава 7</w:t>
            </w:r>
            <w:r w:rsidR="00BD5ECC" w:rsidRPr="00151B72">
              <w:rPr>
                <w:rFonts w:asciiTheme="minorHAnsi" w:eastAsiaTheme="minorEastAsia" w:hAnsiTheme="minorHAnsi" w:cstheme="minorBidi"/>
                <w:sz w:val="22"/>
                <w:szCs w:val="22"/>
              </w:rPr>
              <w:tab/>
            </w:r>
            <w:r w:rsidR="00BD5ECC" w:rsidRPr="00151B72">
              <w:rPr>
                <w:rStyle w:val="af9"/>
                <w:color w:val="auto"/>
              </w:rPr>
              <w:t>Заключительные и переходные положения</w:t>
            </w:r>
            <w:r w:rsidR="00BD5ECC" w:rsidRPr="00151B72">
              <w:rPr>
                <w:webHidden/>
              </w:rPr>
              <w:tab/>
            </w:r>
            <w:r w:rsidR="00BD5ECC" w:rsidRPr="00151B72">
              <w:rPr>
                <w:webHidden/>
              </w:rPr>
              <w:fldChar w:fldCharType="begin"/>
            </w:r>
            <w:r w:rsidR="00BD5ECC" w:rsidRPr="00151B72">
              <w:rPr>
                <w:webHidden/>
              </w:rPr>
              <w:instrText xml:space="preserve"> PAGEREF _Toc73696685 \h </w:instrText>
            </w:r>
            <w:r w:rsidR="00BD5ECC" w:rsidRPr="00151B72">
              <w:rPr>
                <w:webHidden/>
              </w:rPr>
            </w:r>
            <w:r w:rsidR="00BD5ECC" w:rsidRPr="00151B72">
              <w:rPr>
                <w:webHidden/>
              </w:rPr>
              <w:fldChar w:fldCharType="separate"/>
            </w:r>
            <w:r w:rsidR="007023B6" w:rsidRPr="00151B72">
              <w:rPr>
                <w:webHidden/>
              </w:rPr>
              <w:t>24</w:t>
            </w:r>
            <w:r w:rsidR="00BD5ECC" w:rsidRPr="00151B72">
              <w:rPr>
                <w:webHidden/>
              </w:rPr>
              <w:fldChar w:fldCharType="end"/>
            </w:r>
          </w:hyperlink>
        </w:p>
        <w:p w:rsidR="00BD5ECC" w:rsidRPr="00151B72" w:rsidRDefault="00E30DAB" w:rsidP="003822C4">
          <w:pPr>
            <w:pStyle w:val="31"/>
            <w:tabs>
              <w:tab w:val="left" w:pos="1680"/>
            </w:tabs>
            <w:ind w:hanging="1134"/>
            <w:rPr>
              <w:rFonts w:asciiTheme="minorHAnsi" w:eastAsiaTheme="minorEastAsia" w:hAnsiTheme="minorHAnsi" w:cstheme="minorBidi"/>
              <w:sz w:val="22"/>
              <w:szCs w:val="22"/>
            </w:rPr>
          </w:pPr>
          <w:hyperlink w:anchor="_Toc73696686" w:history="1">
            <w:r w:rsidR="00BD5ECC" w:rsidRPr="00151B72">
              <w:rPr>
                <w:rStyle w:val="af9"/>
                <w:color w:val="auto"/>
              </w:rPr>
              <w:t>Статья 19</w:t>
            </w:r>
            <w:r w:rsidR="00BD5ECC" w:rsidRPr="00151B72">
              <w:rPr>
                <w:rFonts w:asciiTheme="minorHAnsi" w:eastAsiaTheme="minorEastAsia" w:hAnsiTheme="minorHAnsi" w:cstheme="minorBidi"/>
                <w:sz w:val="22"/>
                <w:szCs w:val="22"/>
              </w:rPr>
              <w:tab/>
            </w:r>
            <w:r w:rsidR="00BD5ECC" w:rsidRPr="00151B72">
              <w:rPr>
                <w:rStyle w:val="af9"/>
                <w:color w:val="auto"/>
              </w:rPr>
              <w:t>Действие настоящих Правил по отношению к градостроительной документации</w:t>
            </w:r>
            <w:r w:rsidR="00BD5ECC" w:rsidRPr="00151B72">
              <w:rPr>
                <w:webHidden/>
              </w:rPr>
              <w:tab/>
            </w:r>
            <w:r w:rsidR="00BD5ECC" w:rsidRPr="00151B72">
              <w:rPr>
                <w:webHidden/>
              </w:rPr>
              <w:fldChar w:fldCharType="begin"/>
            </w:r>
            <w:r w:rsidR="00BD5ECC" w:rsidRPr="00151B72">
              <w:rPr>
                <w:webHidden/>
              </w:rPr>
              <w:instrText xml:space="preserve"> PAGEREF _Toc73696686 \h </w:instrText>
            </w:r>
            <w:r w:rsidR="00BD5ECC" w:rsidRPr="00151B72">
              <w:rPr>
                <w:webHidden/>
              </w:rPr>
            </w:r>
            <w:r w:rsidR="00BD5ECC" w:rsidRPr="00151B72">
              <w:rPr>
                <w:webHidden/>
              </w:rPr>
              <w:fldChar w:fldCharType="separate"/>
            </w:r>
            <w:r w:rsidR="007023B6" w:rsidRPr="00151B72">
              <w:rPr>
                <w:webHidden/>
              </w:rPr>
              <w:t>24</w:t>
            </w:r>
            <w:r w:rsidR="00BD5ECC" w:rsidRPr="00151B72">
              <w:rPr>
                <w:webHidden/>
              </w:rPr>
              <w:fldChar w:fldCharType="end"/>
            </w:r>
          </w:hyperlink>
        </w:p>
        <w:p w:rsidR="00BD5ECC" w:rsidRPr="00151B72" w:rsidRDefault="00E30DAB" w:rsidP="003822C4">
          <w:pPr>
            <w:pStyle w:val="11"/>
            <w:ind w:left="1560" w:hanging="1134"/>
            <w:rPr>
              <w:rFonts w:asciiTheme="minorHAnsi" w:eastAsiaTheme="minorEastAsia" w:hAnsiTheme="minorHAnsi" w:cstheme="minorBidi"/>
              <w:noProof/>
              <w:sz w:val="22"/>
              <w:szCs w:val="22"/>
            </w:rPr>
          </w:pPr>
          <w:hyperlink w:anchor="_Toc73696687" w:history="1">
            <w:r w:rsidR="00BD5ECC" w:rsidRPr="00151B72">
              <w:rPr>
                <w:rStyle w:val="af9"/>
                <w:noProof/>
                <w:color w:val="auto"/>
              </w:rPr>
              <w:t xml:space="preserve">ЧАСТЬ </w:t>
            </w:r>
            <w:r w:rsidR="00BD5ECC" w:rsidRPr="00151B72">
              <w:rPr>
                <w:rStyle w:val="af9"/>
                <w:noProof/>
                <w:color w:val="auto"/>
                <w:lang w:val="en-US"/>
              </w:rPr>
              <w:t>II</w:t>
            </w:r>
            <w:r w:rsidR="00986652" w:rsidRPr="00151B72">
              <w:rPr>
                <w:rStyle w:val="af9"/>
                <w:noProof/>
                <w:color w:val="auto"/>
              </w:rPr>
              <w:t>. КАРТА</w:t>
            </w:r>
            <w:r w:rsidR="00BD5ECC" w:rsidRPr="00151B72">
              <w:rPr>
                <w:rStyle w:val="af9"/>
                <w:noProof/>
                <w:color w:val="auto"/>
              </w:rPr>
              <w:t xml:space="preserve"> ГРАДОСТРОИТЕЛЬНОГО ЗОНИРОВАНИЯ</w:t>
            </w:r>
            <w:r w:rsidR="00BD5ECC" w:rsidRPr="00151B72">
              <w:rPr>
                <w:noProof/>
                <w:webHidden/>
              </w:rPr>
              <w:tab/>
            </w:r>
            <w:r w:rsidR="00BD5ECC" w:rsidRPr="00151B72">
              <w:rPr>
                <w:noProof/>
                <w:webHidden/>
              </w:rPr>
              <w:fldChar w:fldCharType="begin"/>
            </w:r>
            <w:r w:rsidR="00BD5ECC" w:rsidRPr="00151B72">
              <w:rPr>
                <w:noProof/>
                <w:webHidden/>
              </w:rPr>
              <w:instrText xml:space="preserve"> PAGEREF _Toc73696687 \h </w:instrText>
            </w:r>
            <w:r w:rsidR="00BD5ECC" w:rsidRPr="00151B72">
              <w:rPr>
                <w:noProof/>
                <w:webHidden/>
              </w:rPr>
            </w:r>
            <w:r w:rsidR="00BD5ECC" w:rsidRPr="00151B72">
              <w:rPr>
                <w:noProof/>
                <w:webHidden/>
              </w:rPr>
              <w:fldChar w:fldCharType="separate"/>
            </w:r>
            <w:r w:rsidR="007023B6" w:rsidRPr="00151B72">
              <w:rPr>
                <w:noProof/>
                <w:webHidden/>
              </w:rPr>
              <w:t>25</w:t>
            </w:r>
            <w:r w:rsidR="00BD5ECC" w:rsidRPr="00151B72">
              <w:rPr>
                <w:noProof/>
                <w:webHidden/>
              </w:rPr>
              <w:fldChar w:fldCharType="end"/>
            </w:r>
          </w:hyperlink>
        </w:p>
        <w:p w:rsidR="00BD5ECC" w:rsidRPr="00151B72" w:rsidRDefault="00E30DAB" w:rsidP="003822C4">
          <w:pPr>
            <w:pStyle w:val="31"/>
            <w:tabs>
              <w:tab w:val="left" w:pos="1680"/>
            </w:tabs>
            <w:ind w:hanging="1134"/>
            <w:rPr>
              <w:rFonts w:asciiTheme="minorHAnsi" w:eastAsiaTheme="minorEastAsia" w:hAnsiTheme="minorHAnsi" w:cstheme="minorBidi"/>
              <w:sz w:val="22"/>
              <w:szCs w:val="22"/>
            </w:rPr>
          </w:pPr>
          <w:hyperlink w:anchor="_Toc73696688" w:history="1">
            <w:r w:rsidR="00BD5ECC" w:rsidRPr="00151B72">
              <w:rPr>
                <w:rStyle w:val="af9"/>
                <w:color w:val="auto"/>
              </w:rPr>
              <w:t>Статья 20</w:t>
            </w:r>
            <w:r w:rsidR="00BD5ECC" w:rsidRPr="00151B72">
              <w:rPr>
                <w:rFonts w:asciiTheme="minorHAnsi" w:eastAsiaTheme="minorEastAsia" w:hAnsiTheme="minorHAnsi" w:cstheme="minorBidi"/>
                <w:sz w:val="22"/>
                <w:szCs w:val="22"/>
              </w:rPr>
              <w:tab/>
            </w:r>
            <w:r w:rsidR="00BD5ECC" w:rsidRPr="00151B72">
              <w:rPr>
                <w:rStyle w:val="af9"/>
                <w:color w:val="auto"/>
              </w:rPr>
              <w:t xml:space="preserve">Карта градостроительного зонирования территории </w:t>
            </w:r>
            <w:r w:rsidR="005950BE" w:rsidRPr="00151B72">
              <w:rPr>
                <w:rStyle w:val="af9"/>
                <w:color w:val="auto"/>
              </w:rPr>
              <w:t>Мартюшевского</w:t>
            </w:r>
            <w:r w:rsidR="00BD5ECC" w:rsidRPr="00151B72">
              <w:rPr>
                <w:rStyle w:val="af9"/>
                <w:color w:val="auto"/>
              </w:rPr>
              <w:t xml:space="preserve"> сельского поселения </w:t>
            </w:r>
            <w:r w:rsidR="005950BE" w:rsidRPr="00151B72">
              <w:rPr>
                <w:rStyle w:val="af9"/>
                <w:color w:val="auto"/>
              </w:rPr>
              <w:t>Тарского</w:t>
            </w:r>
            <w:r w:rsidR="00BD5ECC" w:rsidRPr="00151B72">
              <w:rPr>
                <w:rStyle w:val="af9"/>
                <w:color w:val="auto"/>
              </w:rPr>
              <w:t xml:space="preserve"> муниципального района Омской области</w:t>
            </w:r>
            <w:r w:rsidR="00BD5ECC" w:rsidRPr="00151B72">
              <w:rPr>
                <w:webHidden/>
              </w:rPr>
              <w:tab/>
            </w:r>
            <w:r w:rsidR="00BD5ECC" w:rsidRPr="00151B72">
              <w:rPr>
                <w:webHidden/>
              </w:rPr>
              <w:fldChar w:fldCharType="begin"/>
            </w:r>
            <w:r w:rsidR="00BD5ECC" w:rsidRPr="00151B72">
              <w:rPr>
                <w:webHidden/>
              </w:rPr>
              <w:instrText xml:space="preserve"> PAGEREF _Toc73696688 \h </w:instrText>
            </w:r>
            <w:r w:rsidR="00BD5ECC" w:rsidRPr="00151B72">
              <w:rPr>
                <w:webHidden/>
              </w:rPr>
            </w:r>
            <w:r w:rsidR="00BD5ECC" w:rsidRPr="00151B72">
              <w:rPr>
                <w:webHidden/>
              </w:rPr>
              <w:fldChar w:fldCharType="separate"/>
            </w:r>
            <w:r w:rsidR="007023B6" w:rsidRPr="00151B72">
              <w:rPr>
                <w:webHidden/>
              </w:rPr>
              <w:t>25</w:t>
            </w:r>
            <w:r w:rsidR="00BD5ECC" w:rsidRPr="00151B72">
              <w:rPr>
                <w:webHidden/>
              </w:rPr>
              <w:fldChar w:fldCharType="end"/>
            </w:r>
          </w:hyperlink>
        </w:p>
        <w:p w:rsidR="00BD5ECC" w:rsidRPr="00151B72" w:rsidRDefault="00E30DAB" w:rsidP="003822C4">
          <w:pPr>
            <w:pStyle w:val="11"/>
            <w:ind w:left="1560" w:hanging="1134"/>
            <w:rPr>
              <w:rFonts w:asciiTheme="minorHAnsi" w:eastAsiaTheme="minorEastAsia" w:hAnsiTheme="minorHAnsi" w:cstheme="minorBidi"/>
              <w:noProof/>
              <w:sz w:val="22"/>
              <w:szCs w:val="22"/>
            </w:rPr>
          </w:pPr>
          <w:hyperlink w:anchor="_Toc73696690" w:history="1">
            <w:r w:rsidR="00BD5ECC" w:rsidRPr="00151B72">
              <w:rPr>
                <w:rStyle w:val="af9"/>
                <w:noProof/>
                <w:color w:val="auto"/>
              </w:rPr>
              <w:t xml:space="preserve">ЧАСТЬ </w:t>
            </w:r>
            <w:r w:rsidR="00BD5ECC" w:rsidRPr="00151B72">
              <w:rPr>
                <w:rStyle w:val="af9"/>
                <w:noProof/>
                <w:color w:val="auto"/>
                <w:lang w:val="en-US"/>
              </w:rPr>
              <w:t>III</w:t>
            </w:r>
            <w:r w:rsidR="00BD5ECC" w:rsidRPr="00151B72">
              <w:rPr>
                <w:rStyle w:val="af9"/>
                <w:noProof/>
                <w:color w:val="auto"/>
              </w:rPr>
              <w:t>. ГРАДОСТРОИТЕЛЬНЫЕ РЕГЛАМЕНТЫ</w:t>
            </w:r>
            <w:r w:rsidR="00BD5ECC" w:rsidRPr="00151B72">
              <w:rPr>
                <w:noProof/>
                <w:webHidden/>
              </w:rPr>
              <w:tab/>
            </w:r>
          </w:hyperlink>
          <w:r w:rsidR="00942772" w:rsidRPr="00151B72">
            <w:rPr>
              <w:noProof/>
            </w:rPr>
            <w:t>27</w:t>
          </w:r>
        </w:p>
        <w:p w:rsidR="00BD5ECC" w:rsidRPr="00151B72" w:rsidRDefault="00E30DAB" w:rsidP="003822C4">
          <w:pPr>
            <w:pStyle w:val="31"/>
            <w:ind w:hanging="1134"/>
            <w:rPr>
              <w:rFonts w:asciiTheme="minorHAnsi" w:eastAsiaTheme="minorEastAsia" w:hAnsiTheme="minorHAnsi" w:cstheme="minorBidi"/>
              <w:sz w:val="22"/>
              <w:szCs w:val="22"/>
            </w:rPr>
          </w:pPr>
          <w:hyperlink w:anchor="_Toc73696691" w:history="1">
            <w:r w:rsidR="00BD5ECC" w:rsidRPr="00151B72">
              <w:rPr>
                <w:rStyle w:val="af9"/>
                <w:color w:val="auto"/>
              </w:rPr>
              <w:t>Глава 8</w:t>
            </w:r>
            <w:r w:rsidR="00BD5ECC" w:rsidRPr="00151B72">
              <w:rPr>
                <w:rFonts w:asciiTheme="minorHAnsi" w:eastAsiaTheme="minorEastAsia" w:hAnsiTheme="minorHAnsi" w:cstheme="minorBidi"/>
                <w:sz w:val="22"/>
                <w:szCs w:val="22"/>
              </w:rPr>
              <w:tab/>
            </w:r>
            <w:r w:rsidR="00BD5ECC" w:rsidRPr="00151B72">
              <w:rPr>
                <w:rStyle w:val="af9"/>
                <w:color w:val="auto"/>
              </w:rPr>
              <w:t xml:space="preserve"> Градостроительное зонирование и регламентирование использование территорий сельского поселения</w:t>
            </w:r>
            <w:r w:rsidR="00BD5ECC" w:rsidRPr="00151B72">
              <w:rPr>
                <w:webHidden/>
              </w:rPr>
              <w:tab/>
            </w:r>
          </w:hyperlink>
          <w:r w:rsidR="00942772" w:rsidRPr="00151B72">
            <w:t>27</w:t>
          </w:r>
        </w:p>
        <w:p w:rsidR="00BD5ECC" w:rsidRPr="00151B72" w:rsidRDefault="00E30DAB" w:rsidP="003822C4">
          <w:pPr>
            <w:pStyle w:val="31"/>
            <w:tabs>
              <w:tab w:val="left" w:pos="1680"/>
            </w:tabs>
            <w:ind w:hanging="1134"/>
            <w:rPr>
              <w:rFonts w:asciiTheme="minorHAnsi" w:eastAsiaTheme="minorEastAsia" w:hAnsiTheme="minorHAnsi" w:cstheme="minorBidi"/>
              <w:sz w:val="22"/>
              <w:szCs w:val="22"/>
            </w:rPr>
          </w:pPr>
          <w:hyperlink w:anchor="_Toc73696692" w:history="1">
            <w:r w:rsidR="00986652" w:rsidRPr="00151B72">
              <w:rPr>
                <w:rStyle w:val="af9"/>
                <w:color w:val="auto"/>
              </w:rPr>
              <w:t>Статья 21</w:t>
            </w:r>
            <w:r w:rsidR="00BD5ECC" w:rsidRPr="00151B72">
              <w:rPr>
                <w:rFonts w:asciiTheme="minorHAnsi" w:eastAsiaTheme="minorEastAsia" w:hAnsiTheme="minorHAnsi" w:cstheme="minorBidi"/>
                <w:sz w:val="22"/>
                <w:szCs w:val="22"/>
              </w:rPr>
              <w:tab/>
            </w:r>
            <w:r w:rsidR="00BD5ECC" w:rsidRPr="00151B72">
              <w:rPr>
                <w:rStyle w:val="af9"/>
                <w:color w:val="auto"/>
              </w:rPr>
              <w:t>Градостроительные регламенты</w:t>
            </w:r>
            <w:r w:rsidR="00BD5ECC" w:rsidRPr="00151B72">
              <w:rPr>
                <w:webHidden/>
              </w:rPr>
              <w:tab/>
            </w:r>
          </w:hyperlink>
          <w:r w:rsidR="00942772" w:rsidRPr="00151B72">
            <w:t>27</w:t>
          </w:r>
        </w:p>
        <w:p w:rsidR="00BD5ECC" w:rsidRPr="00151B72" w:rsidRDefault="00E30DAB" w:rsidP="003822C4">
          <w:pPr>
            <w:pStyle w:val="31"/>
            <w:tabs>
              <w:tab w:val="left" w:pos="1680"/>
            </w:tabs>
            <w:ind w:hanging="1134"/>
            <w:rPr>
              <w:rFonts w:asciiTheme="minorHAnsi" w:eastAsiaTheme="minorEastAsia" w:hAnsiTheme="minorHAnsi" w:cstheme="minorBidi"/>
              <w:sz w:val="22"/>
              <w:szCs w:val="22"/>
            </w:rPr>
          </w:pPr>
          <w:hyperlink w:anchor="_Toc73696693" w:history="1">
            <w:r w:rsidR="00986652" w:rsidRPr="00151B72">
              <w:rPr>
                <w:rStyle w:val="af9"/>
                <w:color w:val="auto"/>
              </w:rPr>
              <w:t>Статья 22</w:t>
            </w:r>
            <w:r w:rsidR="00BD5ECC" w:rsidRPr="00151B72">
              <w:rPr>
                <w:rFonts w:asciiTheme="minorHAnsi" w:eastAsiaTheme="minorEastAsia" w:hAnsiTheme="minorHAnsi" w:cstheme="minorBidi"/>
                <w:sz w:val="22"/>
                <w:szCs w:val="22"/>
              </w:rPr>
              <w:tab/>
            </w:r>
            <w:r w:rsidR="00BD5ECC" w:rsidRPr="00151B72">
              <w:rPr>
                <w:rStyle w:val="af9"/>
                <w:color w:val="auto"/>
              </w:rPr>
              <w:t>Жил</w:t>
            </w:r>
            <w:r w:rsidR="00153F5D" w:rsidRPr="00151B72">
              <w:rPr>
                <w:rStyle w:val="af9"/>
                <w:color w:val="auto"/>
              </w:rPr>
              <w:t>ая</w:t>
            </w:r>
            <w:r w:rsidR="00BD5ECC" w:rsidRPr="00151B72">
              <w:rPr>
                <w:rStyle w:val="af9"/>
                <w:color w:val="auto"/>
              </w:rPr>
              <w:t xml:space="preserve"> зон</w:t>
            </w:r>
            <w:r w:rsidR="00153F5D" w:rsidRPr="00151B72">
              <w:rPr>
                <w:rStyle w:val="af9"/>
                <w:color w:val="auto"/>
              </w:rPr>
              <w:t>а</w:t>
            </w:r>
            <w:r w:rsidR="00BD5ECC" w:rsidRPr="00151B72">
              <w:rPr>
                <w:webHidden/>
              </w:rPr>
              <w:tab/>
            </w:r>
            <w:r w:rsidR="00BD5ECC" w:rsidRPr="00151B72">
              <w:rPr>
                <w:webHidden/>
              </w:rPr>
              <w:fldChar w:fldCharType="begin"/>
            </w:r>
            <w:r w:rsidR="00BD5ECC" w:rsidRPr="00151B72">
              <w:rPr>
                <w:webHidden/>
              </w:rPr>
              <w:instrText xml:space="preserve"> PAGEREF _Toc73696693 \h </w:instrText>
            </w:r>
            <w:r w:rsidR="00BD5ECC" w:rsidRPr="00151B72">
              <w:rPr>
                <w:webHidden/>
              </w:rPr>
            </w:r>
            <w:r w:rsidR="00BD5ECC" w:rsidRPr="00151B72">
              <w:rPr>
                <w:webHidden/>
              </w:rPr>
              <w:fldChar w:fldCharType="separate"/>
            </w:r>
            <w:r w:rsidR="007023B6" w:rsidRPr="00151B72">
              <w:rPr>
                <w:webHidden/>
              </w:rPr>
              <w:t>3</w:t>
            </w:r>
            <w:r w:rsidR="00BD5ECC" w:rsidRPr="00151B72">
              <w:rPr>
                <w:webHidden/>
              </w:rPr>
              <w:fldChar w:fldCharType="end"/>
            </w:r>
          </w:hyperlink>
          <w:r w:rsidR="006F7AB7" w:rsidRPr="00151B72">
            <w:t>0</w:t>
          </w:r>
        </w:p>
        <w:p w:rsidR="00BD5ECC" w:rsidRPr="00151B72" w:rsidRDefault="00E30DAB" w:rsidP="003822C4">
          <w:pPr>
            <w:pStyle w:val="31"/>
            <w:tabs>
              <w:tab w:val="left" w:pos="1680"/>
            </w:tabs>
            <w:ind w:hanging="1134"/>
            <w:rPr>
              <w:rFonts w:asciiTheme="minorHAnsi" w:eastAsiaTheme="minorEastAsia" w:hAnsiTheme="minorHAnsi" w:cstheme="minorBidi"/>
              <w:sz w:val="22"/>
              <w:szCs w:val="22"/>
            </w:rPr>
          </w:pPr>
          <w:hyperlink w:anchor="_Toc73696694" w:history="1">
            <w:r w:rsidR="00986652" w:rsidRPr="00151B72">
              <w:rPr>
                <w:rStyle w:val="af9"/>
                <w:color w:val="auto"/>
              </w:rPr>
              <w:t>Статья 23</w:t>
            </w:r>
            <w:r w:rsidR="00BD5ECC" w:rsidRPr="00151B72">
              <w:rPr>
                <w:rFonts w:asciiTheme="minorHAnsi" w:eastAsiaTheme="minorEastAsia" w:hAnsiTheme="minorHAnsi" w:cstheme="minorBidi"/>
                <w:sz w:val="22"/>
                <w:szCs w:val="22"/>
              </w:rPr>
              <w:tab/>
            </w:r>
            <w:r w:rsidR="00BD5ECC" w:rsidRPr="00151B72">
              <w:rPr>
                <w:rStyle w:val="af9"/>
                <w:color w:val="auto"/>
              </w:rPr>
              <w:t>Общественно-делов</w:t>
            </w:r>
            <w:r w:rsidR="00153F5D" w:rsidRPr="00151B72">
              <w:rPr>
                <w:rStyle w:val="af9"/>
                <w:color w:val="auto"/>
              </w:rPr>
              <w:t>ая</w:t>
            </w:r>
            <w:r w:rsidR="00BD5ECC" w:rsidRPr="00151B72">
              <w:rPr>
                <w:rStyle w:val="af9"/>
                <w:color w:val="auto"/>
              </w:rPr>
              <w:t xml:space="preserve"> зон</w:t>
            </w:r>
            <w:r w:rsidR="00153F5D" w:rsidRPr="00151B72">
              <w:rPr>
                <w:rStyle w:val="af9"/>
                <w:color w:val="auto"/>
              </w:rPr>
              <w:t>а</w:t>
            </w:r>
            <w:r w:rsidR="00BD5ECC" w:rsidRPr="00151B72">
              <w:rPr>
                <w:webHidden/>
              </w:rPr>
              <w:tab/>
            </w:r>
            <w:r w:rsidR="00BD5ECC" w:rsidRPr="00151B72">
              <w:rPr>
                <w:webHidden/>
              </w:rPr>
              <w:fldChar w:fldCharType="begin"/>
            </w:r>
            <w:r w:rsidR="00BD5ECC" w:rsidRPr="00151B72">
              <w:rPr>
                <w:webHidden/>
              </w:rPr>
              <w:instrText xml:space="preserve"> PAGEREF _Toc73696694 \h </w:instrText>
            </w:r>
            <w:r w:rsidR="00BD5ECC" w:rsidRPr="00151B72">
              <w:rPr>
                <w:webHidden/>
              </w:rPr>
            </w:r>
            <w:r w:rsidR="00BD5ECC" w:rsidRPr="00151B72">
              <w:rPr>
                <w:webHidden/>
              </w:rPr>
              <w:fldChar w:fldCharType="separate"/>
            </w:r>
            <w:r w:rsidR="007023B6" w:rsidRPr="00151B72">
              <w:rPr>
                <w:webHidden/>
              </w:rPr>
              <w:t>3</w:t>
            </w:r>
            <w:r w:rsidR="00BD5ECC" w:rsidRPr="00151B72">
              <w:rPr>
                <w:webHidden/>
              </w:rPr>
              <w:fldChar w:fldCharType="end"/>
            </w:r>
          </w:hyperlink>
          <w:r w:rsidR="006F7AB7" w:rsidRPr="00151B72">
            <w:t>4</w:t>
          </w:r>
        </w:p>
        <w:p w:rsidR="00BD5ECC" w:rsidRPr="00151B72" w:rsidRDefault="00E30DAB" w:rsidP="003822C4">
          <w:pPr>
            <w:pStyle w:val="31"/>
            <w:tabs>
              <w:tab w:val="left" w:pos="1680"/>
            </w:tabs>
            <w:ind w:hanging="1134"/>
            <w:rPr>
              <w:rFonts w:asciiTheme="minorHAnsi" w:eastAsiaTheme="minorEastAsia" w:hAnsiTheme="minorHAnsi" w:cstheme="minorBidi"/>
              <w:sz w:val="22"/>
              <w:szCs w:val="22"/>
            </w:rPr>
          </w:pPr>
          <w:hyperlink w:anchor="_Toc73696695" w:history="1">
            <w:r w:rsidR="00986652" w:rsidRPr="00151B72">
              <w:rPr>
                <w:rStyle w:val="af9"/>
                <w:color w:val="auto"/>
              </w:rPr>
              <w:t>Статья 24</w:t>
            </w:r>
            <w:r w:rsidR="00BD5ECC" w:rsidRPr="00151B72">
              <w:rPr>
                <w:rFonts w:asciiTheme="minorHAnsi" w:eastAsiaTheme="minorEastAsia" w:hAnsiTheme="minorHAnsi" w:cstheme="minorBidi"/>
                <w:sz w:val="22"/>
                <w:szCs w:val="22"/>
              </w:rPr>
              <w:tab/>
            </w:r>
            <w:r w:rsidR="00BD5ECC" w:rsidRPr="00151B72">
              <w:rPr>
                <w:rStyle w:val="af9"/>
                <w:color w:val="auto"/>
              </w:rPr>
              <w:t>Производственн</w:t>
            </w:r>
            <w:r w:rsidR="008C3642" w:rsidRPr="00151B72">
              <w:rPr>
                <w:rStyle w:val="af9"/>
                <w:color w:val="auto"/>
              </w:rPr>
              <w:t>о-коммунальная</w:t>
            </w:r>
            <w:r w:rsidR="00BD5ECC" w:rsidRPr="00151B72">
              <w:rPr>
                <w:rStyle w:val="af9"/>
                <w:color w:val="auto"/>
              </w:rPr>
              <w:t xml:space="preserve"> зон</w:t>
            </w:r>
            <w:r w:rsidR="00153F5D" w:rsidRPr="00151B72">
              <w:rPr>
                <w:rStyle w:val="af9"/>
                <w:color w:val="auto"/>
              </w:rPr>
              <w:t>а</w:t>
            </w:r>
            <w:r w:rsidR="00BD5ECC" w:rsidRPr="00151B72">
              <w:rPr>
                <w:webHidden/>
              </w:rPr>
              <w:tab/>
            </w:r>
          </w:hyperlink>
          <w:r w:rsidR="006F7AB7" w:rsidRPr="00151B72">
            <w:t>39</w:t>
          </w:r>
        </w:p>
        <w:p w:rsidR="00BD5ECC" w:rsidRPr="00151B72" w:rsidRDefault="00E30DAB" w:rsidP="003822C4">
          <w:pPr>
            <w:pStyle w:val="31"/>
            <w:tabs>
              <w:tab w:val="left" w:pos="1680"/>
            </w:tabs>
            <w:ind w:hanging="1134"/>
            <w:rPr>
              <w:rFonts w:asciiTheme="minorHAnsi" w:eastAsiaTheme="minorEastAsia" w:hAnsiTheme="minorHAnsi" w:cstheme="minorBidi"/>
              <w:sz w:val="22"/>
              <w:szCs w:val="22"/>
            </w:rPr>
          </w:pPr>
          <w:hyperlink w:anchor="_Toc73696696" w:history="1">
            <w:r w:rsidR="00986652" w:rsidRPr="00151B72">
              <w:rPr>
                <w:rStyle w:val="af9"/>
                <w:color w:val="auto"/>
              </w:rPr>
              <w:t>Статья 25</w:t>
            </w:r>
            <w:r w:rsidR="00BD5ECC" w:rsidRPr="00151B72">
              <w:rPr>
                <w:rFonts w:asciiTheme="minorHAnsi" w:eastAsiaTheme="minorEastAsia" w:hAnsiTheme="minorHAnsi" w:cstheme="minorBidi"/>
                <w:sz w:val="22"/>
                <w:szCs w:val="22"/>
              </w:rPr>
              <w:tab/>
            </w:r>
            <w:r w:rsidR="00BD5ECC" w:rsidRPr="00151B72">
              <w:rPr>
                <w:rStyle w:val="af9"/>
                <w:color w:val="auto"/>
              </w:rPr>
              <w:t xml:space="preserve">Зона инженерной </w:t>
            </w:r>
            <w:r w:rsidR="008C3642" w:rsidRPr="00151B72">
              <w:rPr>
                <w:rStyle w:val="af9"/>
                <w:color w:val="auto"/>
              </w:rPr>
              <w:t xml:space="preserve">и транспортной </w:t>
            </w:r>
            <w:r w:rsidR="00BD5ECC" w:rsidRPr="00151B72">
              <w:rPr>
                <w:rStyle w:val="af9"/>
                <w:color w:val="auto"/>
              </w:rPr>
              <w:t>инфраструктуры</w:t>
            </w:r>
            <w:r w:rsidR="00BD5ECC" w:rsidRPr="00151B72">
              <w:rPr>
                <w:webHidden/>
              </w:rPr>
              <w:tab/>
            </w:r>
            <w:r w:rsidR="00BD5ECC" w:rsidRPr="00151B72">
              <w:rPr>
                <w:webHidden/>
              </w:rPr>
              <w:fldChar w:fldCharType="begin"/>
            </w:r>
            <w:r w:rsidR="00BD5ECC" w:rsidRPr="00151B72">
              <w:rPr>
                <w:webHidden/>
              </w:rPr>
              <w:instrText xml:space="preserve"> PAGEREF _Toc73696696 \h </w:instrText>
            </w:r>
            <w:r w:rsidR="00BD5ECC" w:rsidRPr="00151B72">
              <w:rPr>
                <w:webHidden/>
              </w:rPr>
            </w:r>
            <w:r w:rsidR="00BD5ECC" w:rsidRPr="00151B72">
              <w:rPr>
                <w:webHidden/>
              </w:rPr>
              <w:fldChar w:fldCharType="separate"/>
            </w:r>
            <w:r w:rsidR="007023B6" w:rsidRPr="00151B72">
              <w:rPr>
                <w:webHidden/>
              </w:rPr>
              <w:t>4</w:t>
            </w:r>
            <w:r w:rsidR="00BD5ECC" w:rsidRPr="00151B72">
              <w:rPr>
                <w:webHidden/>
              </w:rPr>
              <w:fldChar w:fldCharType="end"/>
            </w:r>
          </w:hyperlink>
          <w:r w:rsidR="006F7AB7" w:rsidRPr="00151B72">
            <w:t>2</w:t>
          </w:r>
        </w:p>
        <w:p w:rsidR="00BD5ECC" w:rsidRPr="00151B72" w:rsidRDefault="00E30DAB" w:rsidP="003822C4">
          <w:pPr>
            <w:pStyle w:val="31"/>
            <w:tabs>
              <w:tab w:val="left" w:pos="1680"/>
            </w:tabs>
            <w:ind w:hanging="1134"/>
            <w:rPr>
              <w:rFonts w:asciiTheme="minorHAnsi" w:eastAsiaTheme="minorEastAsia" w:hAnsiTheme="minorHAnsi" w:cstheme="minorBidi"/>
              <w:sz w:val="22"/>
              <w:szCs w:val="22"/>
            </w:rPr>
          </w:pPr>
          <w:hyperlink w:anchor="_Toc73696697" w:history="1">
            <w:r w:rsidR="00986652" w:rsidRPr="00151B72">
              <w:rPr>
                <w:rStyle w:val="af9"/>
                <w:color w:val="auto"/>
              </w:rPr>
              <w:t>Статья 26</w:t>
            </w:r>
            <w:r w:rsidR="00BD5ECC" w:rsidRPr="00151B72">
              <w:rPr>
                <w:rFonts w:asciiTheme="minorHAnsi" w:eastAsiaTheme="minorEastAsia" w:hAnsiTheme="minorHAnsi" w:cstheme="minorBidi"/>
                <w:sz w:val="22"/>
                <w:szCs w:val="22"/>
              </w:rPr>
              <w:tab/>
            </w:r>
            <w:r w:rsidR="002F0759" w:rsidRPr="00151B72">
              <w:rPr>
                <w:rStyle w:val="af9"/>
                <w:color w:val="auto"/>
              </w:rPr>
              <w:t>Зоны сельскохозяйственного использования</w:t>
            </w:r>
            <w:r w:rsidR="00BD5ECC" w:rsidRPr="00151B72">
              <w:rPr>
                <w:webHidden/>
              </w:rPr>
              <w:tab/>
            </w:r>
            <w:r w:rsidR="00BD5ECC" w:rsidRPr="00151B72">
              <w:rPr>
                <w:webHidden/>
              </w:rPr>
              <w:fldChar w:fldCharType="begin"/>
            </w:r>
            <w:r w:rsidR="00BD5ECC" w:rsidRPr="00151B72">
              <w:rPr>
                <w:webHidden/>
              </w:rPr>
              <w:instrText xml:space="preserve"> PAGEREF _Toc73696697 \h </w:instrText>
            </w:r>
            <w:r w:rsidR="00BD5ECC" w:rsidRPr="00151B72">
              <w:rPr>
                <w:webHidden/>
              </w:rPr>
            </w:r>
            <w:r w:rsidR="00BD5ECC" w:rsidRPr="00151B72">
              <w:rPr>
                <w:webHidden/>
              </w:rPr>
              <w:fldChar w:fldCharType="separate"/>
            </w:r>
            <w:r w:rsidR="007023B6" w:rsidRPr="00151B72">
              <w:rPr>
                <w:webHidden/>
              </w:rPr>
              <w:t>4</w:t>
            </w:r>
            <w:r w:rsidR="00BD5ECC" w:rsidRPr="00151B72">
              <w:rPr>
                <w:webHidden/>
              </w:rPr>
              <w:fldChar w:fldCharType="end"/>
            </w:r>
          </w:hyperlink>
          <w:r w:rsidR="006F7AB7" w:rsidRPr="00151B72">
            <w:t>3</w:t>
          </w:r>
        </w:p>
        <w:p w:rsidR="00BD5ECC" w:rsidRPr="00151B72" w:rsidRDefault="00E30DAB" w:rsidP="003822C4">
          <w:pPr>
            <w:pStyle w:val="31"/>
            <w:tabs>
              <w:tab w:val="left" w:pos="1680"/>
            </w:tabs>
            <w:ind w:hanging="1134"/>
            <w:rPr>
              <w:rFonts w:asciiTheme="minorHAnsi" w:eastAsiaTheme="minorEastAsia" w:hAnsiTheme="minorHAnsi" w:cstheme="minorBidi"/>
              <w:sz w:val="22"/>
              <w:szCs w:val="22"/>
            </w:rPr>
          </w:pPr>
          <w:hyperlink w:anchor="_Toc73696698" w:history="1">
            <w:r w:rsidR="00986652" w:rsidRPr="00151B72">
              <w:rPr>
                <w:rStyle w:val="af9"/>
                <w:color w:val="auto"/>
              </w:rPr>
              <w:t>Статья 27</w:t>
            </w:r>
            <w:r w:rsidR="00BD5ECC" w:rsidRPr="00151B72">
              <w:rPr>
                <w:rFonts w:asciiTheme="minorHAnsi" w:eastAsiaTheme="minorEastAsia" w:hAnsiTheme="minorHAnsi" w:cstheme="minorBidi"/>
                <w:sz w:val="22"/>
                <w:szCs w:val="22"/>
              </w:rPr>
              <w:tab/>
            </w:r>
            <w:r w:rsidR="005E552B" w:rsidRPr="00151B72">
              <w:rPr>
                <w:rStyle w:val="af9"/>
                <w:color w:val="auto"/>
              </w:rPr>
              <w:t>Зоны</w:t>
            </w:r>
            <w:r w:rsidR="006F7AB7" w:rsidRPr="00151B72">
              <w:rPr>
                <w:rStyle w:val="af9"/>
                <w:color w:val="auto"/>
              </w:rPr>
              <w:t xml:space="preserve"> </w:t>
            </w:r>
            <w:r w:rsidR="005E552B" w:rsidRPr="00151B72">
              <w:rPr>
                <w:rStyle w:val="af9"/>
                <w:color w:val="auto"/>
              </w:rPr>
              <w:t>рекреационного назначения</w:t>
            </w:r>
            <w:r w:rsidR="002F0759" w:rsidRPr="00151B72">
              <w:rPr>
                <w:rStyle w:val="af9"/>
                <w:color w:val="auto"/>
              </w:rPr>
              <w:t xml:space="preserve"> </w:t>
            </w:r>
            <w:r w:rsidR="00BD5ECC" w:rsidRPr="00151B72">
              <w:rPr>
                <w:webHidden/>
              </w:rPr>
              <w:tab/>
            </w:r>
          </w:hyperlink>
          <w:r w:rsidR="006F7AB7" w:rsidRPr="00151B72">
            <w:t>46</w:t>
          </w:r>
        </w:p>
        <w:p w:rsidR="00BD5ECC" w:rsidRPr="00151B72" w:rsidRDefault="00E30DAB" w:rsidP="003822C4">
          <w:pPr>
            <w:pStyle w:val="31"/>
            <w:tabs>
              <w:tab w:val="left" w:pos="1680"/>
            </w:tabs>
            <w:ind w:hanging="1134"/>
            <w:rPr>
              <w:rFonts w:asciiTheme="minorHAnsi" w:eastAsiaTheme="minorEastAsia" w:hAnsiTheme="minorHAnsi" w:cstheme="minorBidi"/>
              <w:sz w:val="22"/>
              <w:szCs w:val="22"/>
            </w:rPr>
          </w:pPr>
          <w:hyperlink w:anchor="_Toc73696699" w:history="1">
            <w:r w:rsidR="00986652" w:rsidRPr="00151B72">
              <w:rPr>
                <w:rStyle w:val="af9"/>
                <w:color w:val="auto"/>
              </w:rPr>
              <w:t>Статья 28</w:t>
            </w:r>
            <w:r w:rsidR="00BD5ECC" w:rsidRPr="00151B72">
              <w:rPr>
                <w:rFonts w:asciiTheme="minorHAnsi" w:eastAsiaTheme="minorEastAsia" w:hAnsiTheme="minorHAnsi" w:cstheme="minorBidi"/>
                <w:sz w:val="22"/>
                <w:szCs w:val="22"/>
              </w:rPr>
              <w:tab/>
            </w:r>
            <w:r w:rsidR="00BD5ECC" w:rsidRPr="00151B72">
              <w:rPr>
                <w:rStyle w:val="af9"/>
                <w:color w:val="auto"/>
              </w:rPr>
              <w:t>Зона специального назначения</w:t>
            </w:r>
            <w:r w:rsidR="00BD5ECC" w:rsidRPr="00151B72">
              <w:rPr>
                <w:webHidden/>
              </w:rPr>
              <w:tab/>
            </w:r>
          </w:hyperlink>
          <w:r w:rsidR="006F7AB7" w:rsidRPr="00151B72">
            <w:t>48</w:t>
          </w:r>
        </w:p>
        <w:p w:rsidR="00BD5ECC" w:rsidRPr="00151B72" w:rsidRDefault="00E30DAB" w:rsidP="003822C4">
          <w:pPr>
            <w:pStyle w:val="31"/>
            <w:ind w:hanging="1134"/>
            <w:rPr>
              <w:rFonts w:asciiTheme="minorHAnsi" w:eastAsiaTheme="minorEastAsia" w:hAnsiTheme="minorHAnsi" w:cstheme="minorBidi"/>
              <w:sz w:val="22"/>
              <w:szCs w:val="22"/>
            </w:rPr>
          </w:pPr>
          <w:hyperlink w:anchor="_Toc73696700" w:history="1">
            <w:r w:rsidR="00BD5ECC" w:rsidRPr="00151B72">
              <w:rPr>
                <w:rStyle w:val="af9"/>
                <w:color w:val="auto"/>
              </w:rPr>
              <w:t>Глава 9</w:t>
            </w:r>
            <w:r w:rsidR="00BD5ECC" w:rsidRPr="00151B72">
              <w:rPr>
                <w:rFonts w:asciiTheme="minorHAnsi" w:eastAsiaTheme="minorEastAsia" w:hAnsiTheme="minorHAnsi" w:cstheme="minorBidi"/>
                <w:sz w:val="22"/>
                <w:szCs w:val="22"/>
              </w:rPr>
              <w:tab/>
            </w:r>
            <w:r w:rsidR="00BD5ECC" w:rsidRPr="00151B72">
              <w:rPr>
                <w:rStyle w:val="af9"/>
                <w:color w:val="auto"/>
              </w:rPr>
              <w:t>Ограничения использования земельных участков и объектов капитального строительства</w:t>
            </w:r>
            <w:r w:rsidR="00BD5ECC" w:rsidRPr="00151B72">
              <w:rPr>
                <w:webHidden/>
              </w:rPr>
              <w:tab/>
            </w:r>
            <w:r w:rsidR="00BD5ECC" w:rsidRPr="00151B72">
              <w:rPr>
                <w:webHidden/>
              </w:rPr>
              <w:fldChar w:fldCharType="begin"/>
            </w:r>
            <w:r w:rsidR="00BD5ECC" w:rsidRPr="00151B72">
              <w:rPr>
                <w:webHidden/>
              </w:rPr>
              <w:instrText xml:space="preserve"> PAGEREF _Toc73696700 \h </w:instrText>
            </w:r>
            <w:r w:rsidR="00BD5ECC" w:rsidRPr="00151B72">
              <w:rPr>
                <w:webHidden/>
              </w:rPr>
            </w:r>
            <w:r w:rsidR="00BD5ECC" w:rsidRPr="00151B72">
              <w:rPr>
                <w:webHidden/>
              </w:rPr>
              <w:fldChar w:fldCharType="separate"/>
            </w:r>
            <w:r w:rsidR="007023B6" w:rsidRPr="00151B72">
              <w:rPr>
                <w:webHidden/>
              </w:rPr>
              <w:t>5</w:t>
            </w:r>
            <w:r w:rsidR="00BD5ECC" w:rsidRPr="00151B72">
              <w:rPr>
                <w:webHidden/>
              </w:rPr>
              <w:fldChar w:fldCharType="end"/>
            </w:r>
          </w:hyperlink>
          <w:r w:rsidR="006F7AB7" w:rsidRPr="00151B72">
            <w:t>1</w:t>
          </w:r>
        </w:p>
        <w:p w:rsidR="00BD5ECC" w:rsidRPr="00151B72" w:rsidRDefault="00E30DAB" w:rsidP="003822C4">
          <w:pPr>
            <w:pStyle w:val="31"/>
            <w:tabs>
              <w:tab w:val="left" w:pos="1680"/>
            </w:tabs>
            <w:ind w:hanging="1134"/>
            <w:rPr>
              <w:rFonts w:asciiTheme="minorHAnsi" w:eastAsiaTheme="minorEastAsia" w:hAnsiTheme="minorHAnsi" w:cstheme="minorBidi"/>
              <w:sz w:val="22"/>
              <w:szCs w:val="22"/>
            </w:rPr>
          </w:pPr>
          <w:hyperlink w:anchor="_Toc73696701" w:history="1">
            <w:r w:rsidR="00986652" w:rsidRPr="00151B72">
              <w:rPr>
                <w:rStyle w:val="af9"/>
                <w:color w:val="auto"/>
              </w:rPr>
              <w:t xml:space="preserve">Статья </w:t>
            </w:r>
            <w:r w:rsidR="006F7AB7" w:rsidRPr="00151B72">
              <w:rPr>
                <w:rStyle w:val="af9"/>
                <w:color w:val="auto"/>
              </w:rPr>
              <w:t>29</w:t>
            </w:r>
            <w:r w:rsidR="00BD5ECC" w:rsidRPr="00151B72">
              <w:rPr>
                <w:rFonts w:asciiTheme="minorHAnsi" w:eastAsiaTheme="minorEastAsia" w:hAnsiTheme="minorHAnsi" w:cstheme="minorBidi"/>
                <w:sz w:val="22"/>
                <w:szCs w:val="22"/>
              </w:rPr>
              <w:tab/>
            </w:r>
            <w:r w:rsidR="00BD5ECC" w:rsidRPr="00151B72">
              <w:rPr>
                <w:rStyle w:val="af9"/>
                <w:color w:val="auto"/>
              </w:rPr>
              <w:t xml:space="preserve">Характеристика зон с особыми условиями использования территории </w:t>
            </w:r>
            <w:r w:rsidR="005950BE" w:rsidRPr="00151B72">
              <w:rPr>
                <w:rStyle w:val="af9"/>
                <w:color w:val="auto"/>
              </w:rPr>
              <w:t>Мартюшевского</w:t>
            </w:r>
            <w:r w:rsidR="00BD5ECC" w:rsidRPr="00151B72">
              <w:rPr>
                <w:rStyle w:val="af9"/>
                <w:color w:val="auto"/>
              </w:rPr>
              <w:t xml:space="preserve"> сельского поселения </w:t>
            </w:r>
            <w:r w:rsidR="005950BE" w:rsidRPr="00151B72">
              <w:rPr>
                <w:rStyle w:val="af9"/>
                <w:color w:val="auto"/>
              </w:rPr>
              <w:t>Тарского</w:t>
            </w:r>
            <w:r w:rsidR="00BD5ECC" w:rsidRPr="00151B72">
              <w:rPr>
                <w:rStyle w:val="af9"/>
                <w:color w:val="auto"/>
              </w:rPr>
              <w:t xml:space="preserve"> муниципального района Омской области</w:t>
            </w:r>
            <w:r w:rsidR="00BD5ECC" w:rsidRPr="00151B72">
              <w:rPr>
                <w:webHidden/>
              </w:rPr>
              <w:tab/>
            </w:r>
            <w:r w:rsidR="00BD5ECC" w:rsidRPr="00151B72">
              <w:rPr>
                <w:webHidden/>
              </w:rPr>
              <w:fldChar w:fldCharType="begin"/>
            </w:r>
            <w:r w:rsidR="00BD5ECC" w:rsidRPr="00151B72">
              <w:rPr>
                <w:webHidden/>
              </w:rPr>
              <w:instrText xml:space="preserve"> PAGEREF _Toc73696701 \h </w:instrText>
            </w:r>
            <w:r w:rsidR="00BD5ECC" w:rsidRPr="00151B72">
              <w:rPr>
                <w:webHidden/>
              </w:rPr>
            </w:r>
            <w:r w:rsidR="00BD5ECC" w:rsidRPr="00151B72">
              <w:rPr>
                <w:webHidden/>
              </w:rPr>
              <w:fldChar w:fldCharType="separate"/>
            </w:r>
            <w:r w:rsidR="007023B6" w:rsidRPr="00151B72">
              <w:rPr>
                <w:webHidden/>
              </w:rPr>
              <w:t>5</w:t>
            </w:r>
            <w:r w:rsidR="00BD5ECC" w:rsidRPr="00151B72">
              <w:rPr>
                <w:webHidden/>
              </w:rPr>
              <w:fldChar w:fldCharType="end"/>
            </w:r>
          </w:hyperlink>
          <w:r w:rsidR="006F7AB7" w:rsidRPr="00151B72">
            <w:t>1</w:t>
          </w:r>
        </w:p>
        <w:p w:rsidR="00BD5ECC" w:rsidRPr="00151B72" w:rsidRDefault="00E30DAB" w:rsidP="003822C4">
          <w:pPr>
            <w:pStyle w:val="24"/>
            <w:rPr>
              <w:rFonts w:asciiTheme="minorHAnsi" w:eastAsiaTheme="minorEastAsia" w:hAnsiTheme="minorHAnsi" w:cstheme="minorBidi"/>
              <w:sz w:val="22"/>
              <w:szCs w:val="22"/>
            </w:rPr>
          </w:pPr>
          <w:hyperlink w:anchor="_Toc73696702" w:history="1">
            <w:r w:rsidR="006F7AB7" w:rsidRPr="00151B72">
              <w:rPr>
                <w:rStyle w:val="af9"/>
                <w:color w:val="auto"/>
              </w:rPr>
              <w:t>Статья 30</w:t>
            </w:r>
            <w:r w:rsidR="00BD5ECC" w:rsidRPr="00151B72">
              <w:rPr>
                <w:rFonts w:asciiTheme="minorHAnsi" w:eastAsiaTheme="minorEastAsia" w:hAnsiTheme="minorHAnsi" w:cstheme="minorBidi"/>
                <w:sz w:val="22"/>
                <w:szCs w:val="22"/>
              </w:rPr>
              <w:tab/>
            </w:r>
            <w:r w:rsidR="00BD5ECC" w:rsidRPr="00151B72">
              <w:rPr>
                <w:rStyle w:val="af9"/>
                <w:color w:val="auto"/>
              </w:rPr>
              <w:t>Ограничения использования земельных участков и объектов капитального строительства в границах зон с особыми условиями использования территории</w:t>
            </w:r>
            <w:r w:rsidR="00C7314B" w:rsidRPr="00151B72">
              <w:rPr>
                <w:rStyle w:val="af9"/>
                <w:color w:val="auto"/>
              </w:rPr>
              <w:t xml:space="preserve"> </w:t>
            </w:r>
            <w:r w:rsidR="005950BE" w:rsidRPr="00151B72">
              <w:rPr>
                <w:rStyle w:val="af9"/>
                <w:color w:val="auto"/>
              </w:rPr>
              <w:t>Мартюшевского</w:t>
            </w:r>
            <w:r w:rsidR="00BD5ECC" w:rsidRPr="00151B72">
              <w:rPr>
                <w:rStyle w:val="af9"/>
                <w:color w:val="auto"/>
              </w:rPr>
              <w:t xml:space="preserve"> сельского поселения</w:t>
            </w:r>
            <w:r w:rsidR="00BD5ECC" w:rsidRPr="00151B72">
              <w:rPr>
                <w:webHidden/>
              </w:rPr>
              <w:tab/>
            </w:r>
            <w:r w:rsidR="00BD5ECC" w:rsidRPr="00151B72">
              <w:rPr>
                <w:webHidden/>
              </w:rPr>
              <w:fldChar w:fldCharType="begin"/>
            </w:r>
            <w:r w:rsidR="00BD5ECC" w:rsidRPr="00151B72">
              <w:rPr>
                <w:webHidden/>
              </w:rPr>
              <w:instrText xml:space="preserve"> PAGEREF _Toc73696702 \h </w:instrText>
            </w:r>
            <w:r w:rsidR="00BD5ECC" w:rsidRPr="00151B72">
              <w:rPr>
                <w:webHidden/>
              </w:rPr>
            </w:r>
            <w:r w:rsidR="00BD5ECC" w:rsidRPr="00151B72">
              <w:rPr>
                <w:webHidden/>
              </w:rPr>
              <w:fldChar w:fldCharType="separate"/>
            </w:r>
            <w:r w:rsidR="007023B6" w:rsidRPr="00151B72">
              <w:rPr>
                <w:webHidden/>
              </w:rPr>
              <w:t>5</w:t>
            </w:r>
            <w:r w:rsidR="00BD5ECC" w:rsidRPr="00151B72">
              <w:rPr>
                <w:webHidden/>
              </w:rPr>
              <w:fldChar w:fldCharType="end"/>
            </w:r>
          </w:hyperlink>
          <w:r w:rsidR="006F7AB7" w:rsidRPr="00151B72">
            <w:t>1</w:t>
          </w:r>
        </w:p>
        <w:p w:rsidR="00661B4D" w:rsidRPr="00151B72" w:rsidRDefault="00FA5D24" w:rsidP="003822C4">
          <w:pPr>
            <w:pStyle w:val="11"/>
            <w:ind w:left="1560" w:hanging="1134"/>
          </w:pPr>
          <w:r w:rsidRPr="00151B72">
            <w:fldChar w:fldCharType="end"/>
          </w:r>
        </w:p>
      </w:sdtContent>
    </w:sdt>
    <w:p w:rsidR="00FB2622" w:rsidRPr="00151B72" w:rsidRDefault="00FB2622" w:rsidP="003822C4">
      <w:pPr>
        <w:rPr>
          <w:b/>
          <w:sz w:val="26"/>
          <w:szCs w:val="26"/>
        </w:rPr>
      </w:pPr>
      <w:r w:rsidRPr="00151B72">
        <w:rPr>
          <w:sz w:val="26"/>
          <w:szCs w:val="26"/>
        </w:rPr>
        <w:br w:type="page"/>
      </w:r>
    </w:p>
    <w:p w:rsidR="00437EB6" w:rsidRPr="00151B72" w:rsidRDefault="00437EB6" w:rsidP="003822C4">
      <w:pPr>
        <w:pStyle w:val="18"/>
        <w:spacing w:line="240" w:lineRule="auto"/>
        <w:ind w:left="1843" w:hanging="1276"/>
        <w:jc w:val="center"/>
        <w:rPr>
          <w:sz w:val="26"/>
          <w:szCs w:val="26"/>
        </w:rPr>
      </w:pPr>
      <w:bookmarkStart w:id="0" w:name="_Toc73696658"/>
      <w:r w:rsidRPr="00151B72">
        <w:rPr>
          <w:sz w:val="26"/>
          <w:szCs w:val="26"/>
        </w:rPr>
        <w:lastRenderedPageBreak/>
        <w:t>ВВЕДЕНИЕ</w:t>
      </w:r>
      <w:bookmarkEnd w:id="0"/>
    </w:p>
    <w:p w:rsidR="000D0A3F" w:rsidRPr="00151B72" w:rsidRDefault="00437EB6" w:rsidP="003822C4">
      <w:pPr>
        <w:ind w:firstLine="709"/>
        <w:jc w:val="both"/>
        <w:rPr>
          <w:sz w:val="24"/>
          <w:szCs w:val="24"/>
        </w:rPr>
      </w:pPr>
      <w:r w:rsidRPr="00151B72">
        <w:rPr>
          <w:sz w:val="24"/>
          <w:szCs w:val="24"/>
        </w:rPr>
        <w:t xml:space="preserve">Правила землепользования и застройки </w:t>
      </w:r>
      <w:r w:rsidR="00E969A3" w:rsidRPr="00151B72">
        <w:rPr>
          <w:sz w:val="24"/>
          <w:szCs w:val="24"/>
        </w:rPr>
        <w:t>Мартюшевского</w:t>
      </w:r>
      <w:r w:rsidR="0032645A" w:rsidRPr="00151B72">
        <w:rPr>
          <w:sz w:val="24"/>
          <w:szCs w:val="24"/>
        </w:rPr>
        <w:t xml:space="preserve"> сельского поселения </w:t>
      </w:r>
      <w:r w:rsidR="00E969A3" w:rsidRPr="00151B72">
        <w:rPr>
          <w:sz w:val="24"/>
          <w:szCs w:val="24"/>
        </w:rPr>
        <w:t>Тарского</w:t>
      </w:r>
      <w:r w:rsidR="0032645A" w:rsidRPr="00151B72">
        <w:rPr>
          <w:sz w:val="24"/>
          <w:szCs w:val="24"/>
        </w:rPr>
        <w:t xml:space="preserve"> муниципального района Омской</w:t>
      </w:r>
      <w:r w:rsidRPr="00151B72">
        <w:rPr>
          <w:sz w:val="24"/>
          <w:szCs w:val="24"/>
        </w:rPr>
        <w:t xml:space="preserve"> области (далее – настоящие Правила, правила землепользования и застройки </w:t>
      </w:r>
      <w:r w:rsidR="00E969A3" w:rsidRPr="00151B72">
        <w:rPr>
          <w:sz w:val="24"/>
          <w:szCs w:val="24"/>
        </w:rPr>
        <w:t>Мартюшевского</w:t>
      </w:r>
      <w:r w:rsidR="0032645A" w:rsidRPr="00151B72">
        <w:rPr>
          <w:sz w:val="24"/>
          <w:szCs w:val="24"/>
        </w:rPr>
        <w:t xml:space="preserve"> сельского поселения</w:t>
      </w:r>
      <w:r w:rsidRPr="00151B72">
        <w:rPr>
          <w:sz w:val="24"/>
          <w:szCs w:val="24"/>
        </w:rPr>
        <w:t xml:space="preserve">) </w:t>
      </w:r>
      <w:r w:rsidR="000D0A3F" w:rsidRPr="00151B72">
        <w:rPr>
          <w:sz w:val="24"/>
          <w:szCs w:val="24"/>
        </w:rPr>
        <w:t xml:space="preserve">являются нормативным правовым актом органов местного самоуправления </w:t>
      </w:r>
      <w:r w:rsidR="00E969A3" w:rsidRPr="00151B72">
        <w:rPr>
          <w:sz w:val="24"/>
          <w:szCs w:val="24"/>
        </w:rPr>
        <w:t>Мартюшевского</w:t>
      </w:r>
      <w:r w:rsidR="0032645A" w:rsidRPr="00151B72">
        <w:rPr>
          <w:sz w:val="24"/>
          <w:szCs w:val="24"/>
        </w:rPr>
        <w:t xml:space="preserve"> сельского поселения </w:t>
      </w:r>
      <w:r w:rsidR="00935AE0" w:rsidRPr="00151B72">
        <w:rPr>
          <w:sz w:val="24"/>
          <w:szCs w:val="24"/>
        </w:rPr>
        <w:t>Тарского</w:t>
      </w:r>
      <w:r w:rsidR="0032645A" w:rsidRPr="00151B72">
        <w:rPr>
          <w:sz w:val="24"/>
          <w:szCs w:val="24"/>
        </w:rPr>
        <w:t xml:space="preserve"> муниципального района Омской</w:t>
      </w:r>
      <w:r w:rsidR="000D0A3F" w:rsidRPr="00151B72">
        <w:rPr>
          <w:sz w:val="24"/>
          <w:szCs w:val="24"/>
        </w:rPr>
        <w:t xml:space="preserve"> области</w:t>
      </w:r>
      <w:r w:rsidR="00874C62" w:rsidRPr="00151B72">
        <w:rPr>
          <w:sz w:val="24"/>
          <w:szCs w:val="24"/>
        </w:rPr>
        <w:t xml:space="preserve"> </w:t>
      </w:r>
      <w:r w:rsidR="000D0A3F" w:rsidRPr="00151B72">
        <w:rPr>
          <w:sz w:val="24"/>
          <w:szCs w:val="24"/>
        </w:rPr>
        <w:t xml:space="preserve">(далее – </w:t>
      </w:r>
      <w:proofErr w:type="spellStart"/>
      <w:r w:rsidR="00935AE0" w:rsidRPr="00151B72">
        <w:rPr>
          <w:sz w:val="24"/>
          <w:szCs w:val="24"/>
        </w:rPr>
        <w:t>Мартюшевское</w:t>
      </w:r>
      <w:proofErr w:type="spellEnd"/>
      <w:r w:rsidR="0032645A" w:rsidRPr="00151B72">
        <w:rPr>
          <w:sz w:val="24"/>
          <w:szCs w:val="24"/>
        </w:rPr>
        <w:t xml:space="preserve"> сельское поселение</w:t>
      </w:r>
      <w:r w:rsidR="001B0997" w:rsidRPr="00151B72">
        <w:rPr>
          <w:sz w:val="24"/>
          <w:szCs w:val="24"/>
        </w:rPr>
        <w:t xml:space="preserve">, </w:t>
      </w:r>
      <w:r w:rsidR="0032645A" w:rsidRPr="00151B72">
        <w:rPr>
          <w:sz w:val="24"/>
          <w:szCs w:val="24"/>
        </w:rPr>
        <w:t>сельское поселение, поселение</w:t>
      </w:r>
      <w:r w:rsidR="000D0A3F" w:rsidRPr="00151B72">
        <w:rPr>
          <w:sz w:val="24"/>
          <w:szCs w:val="24"/>
        </w:rPr>
        <w:t>), принятым в соответствии со следующими нормативными правовыми актами:</w:t>
      </w:r>
    </w:p>
    <w:p w:rsidR="000D0A3F" w:rsidRPr="00151B72" w:rsidRDefault="000D0A3F" w:rsidP="003822C4">
      <w:pPr>
        <w:tabs>
          <w:tab w:val="left" w:pos="993"/>
        </w:tabs>
        <w:ind w:firstLine="709"/>
        <w:jc w:val="both"/>
        <w:rPr>
          <w:sz w:val="24"/>
          <w:szCs w:val="24"/>
        </w:rPr>
      </w:pPr>
      <w:r w:rsidRPr="00151B72">
        <w:rPr>
          <w:sz w:val="24"/>
          <w:szCs w:val="24"/>
        </w:rPr>
        <w:t>1</w:t>
      </w:r>
      <w:r w:rsidR="007125F3" w:rsidRPr="00151B72">
        <w:rPr>
          <w:sz w:val="24"/>
          <w:szCs w:val="24"/>
        </w:rPr>
        <w:t>.</w:t>
      </w:r>
      <w:r w:rsidRPr="00151B72">
        <w:rPr>
          <w:sz w:val="24"/>
          <w:szCs w:val="24"/>
        </w:rPr>
        <w:tab/>
        <w:t xml:space="preserve">Градостроительный кодекс Российской Федерации (в редакции с последующими изменениями и дополнениями, вступившими в силу). </w:t>
      </w:r>
    </w:p>
    <w:p w:rsidR="000D0A3F" w:rsidRPr="00151B72" w:rsidRDefault="000D0A3F" w:rsidP="003822C4">
      <w:pPr>
        <w:tabs>
          <w:tab w:val="left" w:pos="993"/>
        </w:tabs>
        <w:ind w:firstLine="709"/>
        <w:jc w:val="both"/>
        <w:rPr>
          <w:sz w:val="24"/>
          <w:szCs w:val="24"/>
        </w:rPr>
      </w:pPr>
      <w:r w:rsidRPr="00151B72">
        <w:rPr>
          <w:sz w:val="24"/>
          <w:szCs w:val="24"/>
        </w:rPr>
        <w:t>2</w:t>
      </w:r>
      <w:r w:rsidR="007125F3" w:rsidRPr="00151B72">
        <w:rPr>
          <w:sz w:val="24"/>
          <w:szCs w:val="24"/>
        </w:rPr>
        <w:t>.</w:t>
      </w:r>
      <w:r w:rsidRPr="00151B72">
        <w:rPr>
          <w:sz w:val="24"/>
          <w:szCs w:val="24"/>
        </w:rPr>
        <w:tab/>
        <w:t>Земельный кодекс Российской Федерации (в редакции с последующими изменениями и дополнениями, вступившими в силу).</w:t>
      </w:r>
    </w:p>
    <w:p w:rsidR="000D0A3F" w:rsidRPr="00151B72" w:rsidRDefault="000D0A3F" w:rsidP="003822C4">
      <w:pPr>
        <w:tabs>
          <w:tab w:val="left" w:pos="993"/>
        </w:tabs>
        <w:ind w:firstLine="709"/>
        <w:jc w:val="both"/>
        <w:rPr>
          <w:sz w:val="24"/>
          <w:szCs w:val="24"/>
        </w:rPr>
      </w:pPr>
      <w:r w:rsidRPr="00151B72">
        <w:rPr>
          <w:sz w:val="24"/>
          <w:szCs w:val="24"/>
        </w:rPr>
        <w:t>3</w:t>
      </w:r>
      <w:r w:rsidR="007125F3" w:rsidRPr="00151B72">
        <w:rPr>
          <w:sz w:val="24"/>
          <w:szCs w:val="24"/>
        </w:rPr>
        <w:t>.</w:t>
      </w:r>
      <w:r w:rsidRPr="00151B72">
        <w:rPr>
          <w:sz w:val="24"/>
          <w:szCs w:val="24"/>
        </w:rPr>
        <w:tab/>
        <w:t>Водный кодекс Российской Федерации (в редакции с последующими изменениями и дополнениями, вступившими в силу).</w:t>
      </w:r>
    </w:p>
    <w:p w:rsidR="000D0A3F" w:rsidRPr="00151B72" w:rsidRDefault="000D0A3F" w:rsidP="003822C4">
      <w:pPr>
        <w:tabs>
          <w:tab w:val="left" w:pos="993"/>
        </w:tabs>
        <w:ind w:firstLine="709"/>
        <w:jc w:val="both"/>
        <w:rPr>
          <w:sz w:val="24"/>
          <w:szCs w:val="24"/>
        </w:rPr>
      </w:pPr>
      <w:r w:rsidRPr="00151B72">
        <w:rPr>
          <w:sz w:val="24"/>
          <w:szCs w:val="24"/>
        </w:rPr>
        <w:t>4</w:t>
      </w:r>
      <w:r w:rsidR="007125F3" w:rsidRPr="00151B72">
        <w:rPr>
          <w:sz w:val="24"/>
          <w:szCs w:val="24"/>
        </w:rPr>
        <w:t>.</w:t>
      </w:r>
      <w:r w:rsidRPr="00151B72">
        <w:rPr>
          <w:sz w:val="24"/>
          <w:szCs w:val="24"/>
        </w:rPr>
        <w:tab/>
        <w:t>Лесной кодекс Российской Федерации (в редакции с последующими изменениями и дополнениями, вступившими в силу).</w:t>
      </w:r>
    </w:p>
    <w:p w:rsidR="000D0A3F" w:rsidRPr="00151B72" w:rsidRDefault="000D0A3F" w:rsidP="003822C4">
      <w:pPr>
        <w:tabs>
          <w:tab w:val="left" w:pos="993"/>
        </w:tabs>
        <w:ind w:firstLine="709"/>
        <w:jc w:val="both"/>
        <w:rPr>
          <w:sz w:val="24"/>
          <w:szCs w:val="24"/>
        </w:rPr>
      </w:pPr>
      <w:r w:rsidRPr="00151B72">
        <w:rPr>
          <w:sz w:val="24"/>
          <w:szCs w:val="24"/>
        </w:rPr>
        <w:t>5</w:t>
      </w:r>
      <w:r w:rsidR="007125F3" w:rsidRPr="00151B72">
        <w:rPr>
          <w:sz w:val="24"/>
          <w:szCs w:val="24"/>
        </w:rPr>
        <w:t>.</w:t>
      </w:r>
      <w:r w:rsidRPr="00151B72">
        <w:rPr>
          <w:sz w:val="24"/>
          <w:szCs w:val="24"/>
        </w:rPr>
        <w:tab/>
        <w:t>Жилищный кодекс Российской Федерации (в редакции с последующими изменениями и дополнениями, вступившими в силу).</w:t>
      </w:r>
    </w:p>
    <w:p w:rsidR="000D0A3F" w:rsidRPr="00151B72" w:rsidRDefault="000D0A3F" w:rsidP="003822C4">
      <w:pPr>
        <w:tabs>
          <w:tab w:val="left" w:pos="993"/>
        </w:tabs>
        <w:ind w:firstLine="709"/>
        <w:jc w:val="both"/>
        <w:rPr>
          <w:sz w:val="24"/>
          <w:szCs w:val="24"/>
        </w:rPr>
      </w:pPr>
      <w:r w:rsidRPr="00151B72">
        <w:rPr>
          <w:sz w:val="24"/>
          <w:szCs w:val="24"/>
        </w:rPr>
        <w:t>6</w:t>
      </w:r>
      <w:r w:rsidR="007125F3" w:rsidRPr="00151B72">
        <w:rPr>
          <w:sz w:val="24"/>
          <w:szCs w:val="24"/>
        </w:rPr>
        <w:t>.</w:t>
      </w:r>
      <w:r w:rsidRPr="00151B72">
        <w:rPr>
          <w:sz w:val="24"/>
          <w:szCs w:val="24"/>
        </w:rPr>
        <w:tab/>
        <w:t>Гражданский кодекс Российской Федерации (в редакции с последующими изменениями и дополнениями, вступившими в силу).</w:t>
      </w:r>
    </w:p>
    <w:p w:rsidR="000D0A3F" w:rsidRPr="00151B72" w:rsidRDefault="000D0A3F" w:rsidP="003822C4">
      <w:pPr>
        <w:tabs>
          <w:tab w:val="left" w:pos="993"/>
        </w:tabs>
        <w:ind w:firstLine="709"/>
        <w:jc w:val="both"/>
        <w:rPr>
          <w:sz w:val="24"/>
          <w:szCs w:val="24"/>
        </w:rPr>
      </w:pPr>
      <w:r w:rsidRPr="00151B72">
        <w:rPr>
          <w:sz w:val="24"/>
          <w:szCs w:val="24"/>
        </w:rPr>
        <w:t>7</w:t>
      </w:r>
      <w:r w:rsidR="007125F3" w:rsidRPr="00151B72">
        <w:rPr>
          <w:sz w:val="24"/>
          <w:szCs w:val="24"/>
        </w:rPr>
        <w:t>.</w:t>
      </w:r>
      <w:r w:rsidRPr="00151B72">
        <w:rPr>
          <w:sz w:val="24"/>
          <w:szCs w:val="24"/>
        </w:rPr>
        <w:tab/>
        <w:t xml:space="preserve">Федеральный закон от 06.10.2003 № 131-ФЗ «Об общих принципах организации местного самоуправления в Российской Федерации» </w:t>
      </w:r>
      <w:r w:rsidR="00874C62" w:rsidRPr="00151B72">
        <w:rPr>
          <w:sz w:val="24"/>
          <w:szCs w:val="24"/>
        </w:rPr>
        <w:br/>
      </w:r>
      <w:r w:rsidRPr="00151B72">
        <w:rPr>
          <w:sz w:val="24"/>
          <w:szCs w:val="24"/>
        </w:rPr>
        <w:t>(в редакции с последующими изменениями и дополнениями, вступившими в силу) (далее – Федеральный закон «Об общих принципах организации местного самоуправления в Российской Федерации»).</w:t>
      </w:r>
    </w:p>
    <w:p w:rsidR="000D0A3F" w:rsidRPr="00151B72" w:rsidRDefault="000D0A3F" w:rsidP="003822C4">
      <w:pPr>
        <w:tabs>
          <w:tab w:val="left" w:pos="993"/>
        </w:tabs>
        <w:ind w:firstLine="709"/>
        <w:jc w:val="both"/>
        <w:rPr>
          <w:sz w:val="24"/>
          <w:szCs w:val="24"/>
        </w:rPr>
      </w:pPr>
      <w:r w:rsidRPr="00151B72">
        <w:rPr>
          <w:sz w:val="24"/>
          <w:szCs w:val="24"/>
        </w:rPr>
        <w:t>8</w:t>
      </w:r>
      <w:r w:rsidR="007125F3" w:rsidRPr="00151B72">
        <w:rPr>
          <w:sz w:val="24"/>
          <w:szCs w:val="24"/>
        </w:rPr>
        <w:t>.</w:t>
      </w:r>
      <w:r w:rsidRPr="00151B72">
        <w:rPr>
          <w:sz w:val="24"/>
          <w:szCs w:val="24"/>
        </w:rPr>
        <w:tab/>
        <w:t xml:space="preserve">Иные законы и нормативные правовые акты органов государственной власти Российской Федерации, </w:t>
      </w:r>
      <w:r w:rsidR="00B03D61" w:rsidRPr="00151B72">
        <w:rPr>
          <w:sz w:val="24"/>
          <w:szCs w:val="24"/>
        </w:rPr>
        <w:t>Омской</w:t>
      </w:r>
      <w:r w:rsidRPr="00151B72">
        <w:rPr>
          <w:sz w:val="24"/>
          <w:szCs w:val="24"/>
        </w:rPr>
        <w:t xml:space="preserve"> области (в редакции с последующими изменениями и дополнениями, вступившими в силу).</w:t>
      </w:r>
    </w:p>
    <w:p w:rsidR="000D0A3F" w:rsidRPr="00151B72" w:rsidRDefault="000D0A3F" w:rsidP="003822C4">
      <w:pPr>
        <w:tabs>
          <w:tab w:val="left" w:pos="993"/>
        </w:tabs>
        <w:ind w:firstLine="709"/>
        <w:jc w:val="both"/>
        <w:rPr>
          <w:sz w:val="24"/>
          <w:szCs w:val="24"/>
        </w:rPr>
      </w:pPr>
      <w:r w:rsidRPr="00151B72">
        <w:rPr>
          <w:sz w:val="24"/>
          <w:szCs w:val="24"/>
        </w:rPr>
        <w:t>9</w:t>
      </w:r>
      <w:r w:rsidR="007125F3" w:rsidRPr="00151B72">
        <w:rPr>
          <w:sz w:val="24"/>
          <w:szCs w:val="24"/>
        </w:rPr>
        <w:t>.</w:t>
      </w:r>
      <w:r w:rsidRPr="00151B72">
        <w:rPr>
          <w:sz w:val="24"/>
          <w:szCs w:val="24"/>
        </w:rPr>
        <w:tab/>
      </w:r>
      <w:r w:rsidR="00544657" w:rsidRPr="00151B72">
        <w:rPr>
          <w:sz w:val="24"/>
          <w:szCs w:val="24"/>
        </w:rPr>
        <w:t xml:space="preserve">Устав </w:t>
      </w:r>
      <w:r w:rsidR="00935AE0" w:rsidRPr="00151B72">
        <w:rPr>
          <w:sz w:val="24"/>
          <w:szCs w:val="24"/>
        </w:rPr>
        <w:t>Тарского</w:t>
      </w:r>
      <w:r w:rsidR="00B03D61" w:rsidRPr="00151B72">
        <w:rPr>
          <w:sz w:val="24"/>
          <w:szCs w:val="24"/>
        </w:rPr>
        <w:t xml:space="preserve"> муниципального района Омской</w:t>
      </w:r>
      <w:r w:rsidRPr="00151B72">
        <w:rPr>
          <w:sz w:val="24"/>
          <w:szCs w:val="24"/>
        </w:rPr>
        <w:t xml:space="preserve"> области (в редакции с последующими изменениями и дополнениями, вступившими в силу).</w:t>
      </w:r>
    </w:p>
    <w:p w:rsidR="00AC69F0" w:rsidRPr="00151B72" w:rsidRDefault="00AC69F0" w:rsidP="003822C4">
      <w:pPr>
        <w:tabs>
          <w:tab w:val="left" w:pos="993"/>
        </w:tabs>
        <w:ind w:firstLine="709"/>
        <w:jc w:val="both"/>
        <w:rPr>
          <w:sz w:val="24"/>
          <w:szCs w:val="24"/>
        </w:rPr>
      </w:pPr>
      <w:r w:rsidRPr="00151B72">
        <w:rPr>
          <w:sz w:val="24"/>
          <w:szCs w:val="24"/>
        </w:rPr>
        <w:t>10</w:t>
      </w:r>
      <w:r w:rsidR="007125F3" w:rsidRPr="00151B72">
        <w:rPr>
          <w:sz w:val="24"/>
          <w:szCs w:val="24"/>
        </w:rPr>
        <w:t>.</w:t>
      </w:r>
      <w:r w:rsidRPr="00151B72">
        <w:rPr>
          <w:sz w:val="24"/>
          <w:szCs w:val="24"/>
        </w:rPr>
        <w:tab/>
        <w:t xml:space="preserve">Устав </w:t>
      </w:r>
      <w:r w:rsidR="00935AE0" w:rsidRPr="00151B72">
        <w:rPr>
          <w:sz w:val="24"/>
          <w:szCs w:val="24"/>
        </w:rPr>
        <w:t>Мартюшевского</w:t>
      </w:r>
      <w:r w:rsidR="00B03D61" w:rsidRPr="00151B72">
        <w:rPr>
          <w:sz w:val="24"/>
          <w:szCs w:val="24"/>
        </w:rPr>
        <w:t xml:space="preserve"> сельского поселения </w:t>
      </w:r>
      <w:r w:rsidR="00935AE0" w:rsidRPr="00151B72">
        <w:rPr>
          <w:sz w:val="24"/>
          <w:szCs w:val="24"/>
        </w:rPr>
        <w:t>Тарского</w:t>
      </w:r>
      <w:r w:rsidR="00B03D61" w:rsidRPr="00151B72">
        <w:rPr>
          <w:sz w:val="24"/>
          <w:szCs w:val="24"/>
        </w:rPr>
        <w:t xml:space="preserve"> муниципального района Омской </w:t>
      </w:r>
      <w:r w:rsidRPr="00151B72">
        <w:rPr>
          <w:sz w:val="24"/>
          <w:szCs w:val="24"/>
        </w:rPr>
        <w:t>области (в редакции с последующими изменениями и дополнениями</w:t>
      </w:r>
      <w:r w:rsidR="00940C24" w:rsidRPr="00151B72">
        <w:rPr>
          <w:sz w:val="24"/>
          <w:szCs w:val="24"/>
        </w:rPr>
        <w:t>, вступившими в силу).</w:t>
      </w:r>
    </w:p>
    <w:p w:rsidR="000D0A3F" w:rsidRPr="00151B72" w:rsidRDefault="000D0A3F" w:rsidP="003822C4">
      <w:pPr>
        <w:tabs>
          <w:tab w:val="left" w:pos="993"/>
        </w:tabs>
        <w:ind w:firstLine="709"/>
        <w:jc w:val="both"/>
        <w:rPr>
          <w:sz w:val="24"/>
          <w:szCs w:val="24"/>
        </w:rPr>
      </w:pPr>
      <w:r w:rsidRPr="00151B72">
        <w:rPr>
          <w:sz w:val="24"/>
          <w:szCs w:val="24"/>
        </w:rPr>
        <w:t>1</w:t>
      </w:r>
      <w:r w:rsidR="00940C24" w:rsidRPr="00151B72">
        <w:rPr>
          <w:sz w:val="24"/>
          <w:szCs w:val="24"/>
        </w:rPr>
        <w:t>1</w:t>
      </w:r>
      <w:r w:rsidR="007125F3" w:rsidRPr="00151B72">
        <w:rPr>
          <w:sz w:val="24"/>
          <w:szCs w:val="24"/>
        </w:rPr>
        <w:t>.</w:t>
      </w:r>
      <w:r w:rsidRPr="00151B72">
        <w:rPr>
          <w:sz w:val="24"/>
          <w:szCs w:val="24"/>
        </w:rPr>
        <w:tab/>
        <w:t xml:space="preserve">Иные нормативные правовые акты органов местного самоуправления </w:t>
      </w:r>
      <w:r w:rsidR="00935AE0" w:rsidRPr="00151B72">
        <w:rPr>
          <w:sz w:val="24"/>
          <w:szCs w:val="24"/>
        </w:rPr>
        <w:t>Мартюшевского</w:t>
      </w:r>
      <w:r w:rsidR="00431FBE" w:rsidRPr="00151B72">
        <w:rPr>
          <w:sz w:val="24"/>
          <w:szCs w:val="24"/>
        </w:rPr>
        <w:t xml:space="preserve"> </w:t>
      </w:r>
      <w:r w:rsidR="00B03D61" w:rsidRPr="00151B72">
        <w:rPr>
          <w:sz w:val="24"/>
          <w:szCs w:val="24"/>
        </w:rPr>
        <w:t>сельского поселения</w:t>
      </w:r>
      <w:r w:rsidRPr="00151B72">
        <w:rPr>
          <w:sz w:val="24"/>
          <w:szCs w:val="24"/>
        </w:rPr>
        <w:t xml:space="preserve"> (в редакции с последующими изменениями и дополнениями, вступившими в силу).</w:t>
      </w:r>
    </w:p>
    <w:p w:rsidR="006034DD" w:rsidRPr="00151B72" w:rsidRDefault="006034DD" w:rsidP="003822C4">
      <w:pPr>
        <w:ind w:firstLine="709"/>
        <w:jc w:val="both"/>
        <w:rPr>
          <w:sz w:val="24"/>
          <w:szCs w:val="24"/>
        </w:rPr>
      </w:pPr>
      <w:r w:rsidRPr="00151B72">
        <w:rPr>
          <w:sz w:val="24"/>
          <w:szCs w:val="24"/>
        </w:rPr>
        <w:t xml:space="preserve">Настоящие Правила разрабатывались в соответствии с документами территориального планирования </w:t>
      </w:r>
      <w:r w:rsidR="00B03D61" w:rsidRPr="00151B72">
        <w:rPr>
          <w:sz w:val="24"/>
          <w:szCs w:val="24"/>
        </w:rPr>
        <w:t>Омской</w:t>
      </w:r>
      <w:r w:rsidRPr="00151B72">
        <w:rPr>
          <w:sz w:val="24"/>
          <w:szCs w:val="24"/>
        </w:rPr>
        <w:t xml:space="preserve"> области, </w:t>
      </w:r>
      <w:r w:rsidR="00935AE0" w:rsidRPr="00151B72">
        <w:rPr>
          <w:sz w:val="24"/>
          <w:szCs w:val="24"/>
        </w:rPr>
        <w:t>Тарского</w:t>
      </w:r>
      <w:r w:rsidR="00B03D61" w:rsidRPr="00151B72">
        <w:rPr>
          <w:sz w:val="24"/>
          <w:szCs w:val="24"/>
        </w:rPr>
        <w:t xml:space="preserve"> муниципального</w:t>
      </w:r>
      <w:r w:rsidRPr="00151B72">
        <w:rPr>
          <w:sz w:val="24"/>
          <w:szCs w:val="24"/>
        </w:rPr>
        <w:t xml:space="preserve"> района,</w:t>
      </w:r>
      <w:r w:rsidR="00874C62" w:rsidRPr="00151B72">
        <w:rPr>
          <w:sz w:val="24"/>
          <w:szCs w:val="24"/>
        </w:rPr>
        <w:t xml:space="preserve"> </w:t>
      </w:r>
      <w:r w:rsidR="00935AE0" w:rsidRPr="00151B72">
        <w:rPr>
          <w:sz w:val="24"/>
          <w:szCs w:val="24"/>
        </w:rPr>
        <w:t>Мартюшевского</w:t>
      </w:r>
      <w:r w:rsidR="00B03D61" w:rsidRPr="00151B72">
        <w:rPr>
          <w:sz w:val="24"/>
          <w:szCs w:val="24"/>
        </w:rPr>
        <w:t xml:space="preserve"> сельского поселения</w:t>
      </w:r>
      <w:r w:rsidRPr="00151B72">
        <w:rPr>
          <w:sz w:val="24"/>
          <w:szCs w:val="24"/>
        </w:rPr>
        <w:t xml:space="preserve">, а также документацией по планировке территории </w:t>
      </w:r>
      <w:r w:rsidR="00B03D61" w:rsidRPr="00151B72">
        <w:rPr>
          <w:sz w:val="24"/>
          <w:szCs w:val="24"/>
        </w:rPr>
        <w:t>сельского поселения</w:t>
      </w:r>
      <w:r w:rsidRPr="00151B72">
        <w:rPr>
          <w:sz w:val="24"/>
          <w:szCs w:val="24"/>
        </w:rPr>
        <w:t xml:space="preserve"> и иными материалами и документами, определяющими основные направления социально-экономического и градостроительного развития, охраны и использования культурного наследия, окружающей среды и природных ресурсов на территории </w:t>
      </w:r>
      <w:r w:rsidR="00935AE0" w:rsidRPr="00151B72">
        <w:rPr>
          <w:sz w:val="24"/>
          <w:szCs w:val="24"/>
        </w:rPr>
        <w:t>Мартюшевского</w:t>
      </w:r>
      <w:r w:rsidR="00B03D61" w:rsidRPr="00151B72">
        <w:rPr>
          <w:sz w:val="24"/>
          <w:szCs w:val="24"/>
        </w:rPr>
        <w:t xml:space="preserve"> сельского поселения</w:t>
      </w:r>
      <w:r w:rsidRPr="00151B72">
        <w:rPr>
          <w:sz w:val="24"/>
          <w:szCs w:val="24"/>
        </w:rPr>
        <w:t>.</w:t>
      </w:r>
    </w:p>
    <w:p w:rsidR="000D0A3F" w:rsidRPr="00151B72" w:rsidRDefault="000D0A3F" w:rsidP="003822C4">
      <w:pPr>
        <w:pStyle w:val="affff0"/>
        <w:ind w:firstLine="709"/>
      </w:pPr>
    </w:p>
    <w:p w:rsidR="00437EB6" w:rsidRPr="00151B72" w:rsidRDefault="00437EB6" w:rsidP="003822C4">
      <w:pPr>
        <w:ind w:firstLine="709"/>
        <w:jc w:val="both"/>
        <w:rPr>
          <w:sz w:val="24"/>
          <w:szCs w:val="24"/>
        </w:rPr>
      </w:pPr>
    </w:p>
    <w:p w:rsidR="00437EB6" w:rsidRPr="00151B72" w:rsidRDefault="00437EB6" w:rsidP="003822C4">
      <w:pPr>
        <w:rPr>
          <w:sz w:val="26"/>
          <w:szCs w:val="26"/>
        </w:rPr>
      </w:pPr>
    </w:p>
    <w:p w:rsidR="00437EB6" w:rsidRPr="00151B72" w:rsidRDefault="00437EB6" w:rsidP="003822C4">
      <w:pPr>
        <w:rPr>
          <w:sz w:val="26"/>
          <w:szCs w:val="26"/>
        </w:rPr>
      </w:pPr>
    </w:p>
    <w:p w:rsidR="00437EB6" w:rsidRPr="00151B72" w:rsidRDefault="00437EB6" w:rsidP="003822C4">
      <w:pPr>
        <w:rPr>
          <w:b/>
          <w:sz w:val="26"/>
          <w:szCs w:val="26"/>
        </w:rPr>
      </w:pPr>
      <w:r w:rsidRPr="00151B72">
        <w:rPr>
          <w:sz w:val="26"/>
          <w:szCs w:val="26"/>
        </w:rPr>
        <w:br w:type="page"/>
      </w:r>
    </w:p>
    <w:p w:rsidR="00E75B37" w:rsidRPr="00151B72" w:rsidRDefault="00CA1C61" w:rsidP="003822C4">
      <w:pPr>
        <w:pStyle w:val="18"/>
        <w:spacing w:line="240" w:lineRule="auto"/>
        <w:ind w:left="1843" w:hanging="1276"/>
        <w:rPr>
          <w:sz w:val="26"/>
          <w:szCs w:val="26"/>
        </w:rPr>
      </w:pPr>
      <w:bookmarkStart w:id="1" w:name="_Toc73696659"/>
      <w:r w:rsidRPr="00151B72">
        <w:rPr>
          <w:sz w:val="26"/>
          <w:szCs w:val="26"/>
        </w:rPr>
        <w:lastRenderedPageBreak/>
        <w:t>ЧАСТЬ</w:t>
      </w:r>
      <w:r w:rsidR="00CD04F6" w:rsidRPr="00151B72">
        <w:rPr>
          <w:sz w:val="26"/>
          <w:szCs w:val="26"/>
        </w:rPr>
        <w:t xml:space="preserve"> </w:t>
      </w:r>
      <w:r w:rsidR="002D4608" w:rsidRPr="00151B72">
        <w:rPr>
          <w:sz w:val="26"/>
          <w:szCs w:val="26"/>
          <w:lang w:val="en-US"/>
        </w:rPr>
        <w:t>I</w:t>
      </w:r>
      <w:r w:rsidR="002D4608" w:rsidRPr="00151B72">
        <w:rPr>
          <w:sz w:val="26"/>
          <w:szCs w:val="26"/>
        </w:rPr>
        <w:t xml:space="preserve">. </w:t>
      </w:r>
      <w:r w:rsidRPr="00151B72">
        <w:rPr>
          <w:sz w:val="26"/>
          <w:szCs w:val="26"/>
        </w:rPr>
        <w:t>ПОРЯДОК ПРИМЕНЕНИЯ ПРАВИЛ</w:t>
      </w:r>
      <w:r w:rsidR="0053242E" w:rsidRPr="00151B72">
        <w:rPr>
          <w:sz w:val="26"/>
          <w:szCs w:val="26"/>
        </w:rPr>
        <w:t xml:space="preserve"> ЗЕМЛЕПОЛЬЗОВАНИЯ И ЗАСТРОЙКИ И</w:t>
      </w:r>
      <w:r w:rsidRPr="00151B72">
        <w:rPr>
          <w:sz w:val="26"/>
          <w:szCs w:val="26"/>
        </w:rPr>
        <w:t xml:space="preserve"> ВНЕСЕНИЯ В НИХ ИЗМЕНЕНИЙ</w:t>
      </w:r>
      <w:bookmarkEnd w:id="1"/>
    </w:p>
    <w:p w:rsidR="00C97B63" w:rsidRPr="00151B72" w:rsidRDefault="00EC391A" w:rsidP="003822C4">
      <w:pPr>
        <w:pStyle w:val="20"/>
        <w:spacing w:line="240" w:lineRule="auto"/>
        <w:ind w:firstLine="851"/>
        <w:jc w:val="center"/>
        <w:rPr>
          <w:sz w:val="28"/>
          <w:szCs w:val="28"/>
        </w:rPr>
      </w:pPr>
      <w:bookmarkStart w:id="2" w:name="_Toc73696660"/>
      <w:r w:rsidRPr="00151B72">
        <w:rPr>
          <w:sz w:val="28"/>
          <w:szCs w:val="28"/>
        </w:rPr>
        <w:t>Глава 1</w:t>
      </w:r>
      <w:r w:rsidR="00FA5442" w:rsidRPr="00151B72">
        <w:rPr>
          <w:sz w:val="28"/>
          <w:szCs w:val="28"/>
        </w:rPr>
        <w:tab/>
      </w:r>
      <w:r w:rsidR="000A6D71" w:rsidRPr="00151B72">
        <w:rPr>
          <w:sz w:val="28"/>
          <w:szCs w:val="28"/>
        </w:rPr>
        <w:t>Общие положения</w:t>
      </w:r>
      <w:bookmarkEnd w:id="2"/>
    </w:p>
    <w:p w:rsidR="0016743C" w:rsidRPr="00151B72" w:rsidRDefault="008757A7" w:rsidP="003822C4">
      <w:pPr>
        <w:pStyle w:val="20"/>
        <w:spacing w:line="240" w:lineRule="auto"/>
        <w:ind w:left="2268" w:hanging="1134"/>
        <w:rPr>
          <w:sz w:val="24"/>
          <w:szCs w:val="24"/>
        </w:rPr>
      </w:pPr>
      <w:bookmarkStart w:id="3" w:name="_Toc73696661"/>
      <w:bookmarkStart w:id="4" w:name="_Toc267405701"/>
      <w:r w:rsidRPr="00151B72">
        <w:rPr>
          <w:sz w:val="24"/>
          <w:szCs w:val="24"/>
        </w:rPr>
        <w:t>Статья 1</w:t>
      </w:r>
      <w:r w:rsidRPr="00151B72">
        <w:rPr>
          <w:sz w:val="24"/>
          <w:szCs w:val="24"/>
        </w:rPr>
        <w:tab/>
      </w:r>
      <w:r w:rsidR="0053242E" w:rsidRPr="00151B72">
        <w:rPr>
          <w:sz w:val="24"/>
          <w:szCs w:val="24"/>
        </w:rPr>
        <w:t xml:space="preserve">Назначение и цели разработки правил землепользования и застройки </w:t>
      </w:r>
      <w:r w:rsidR="00935AE0" w:rsidRPr="00151B72">
        <w:rPr>
          <w:sz w:val="24"/>
          <w:szCs w:val="24"/>
        </w:rPr>
        <w:t>Мартюшевского</w:t>
      </w:r>
      <w:r w:rsidR="00B55882" w:rsidRPr="00151B72">
        <w:rPr>
          <w:sz w:val="24"/>
          <w:szCs w:val="24"/>
        </w:rPr>
        <w:t xml:space="preserve"> сельского поселения </w:t>
      </w:r>
      <w:r w:rsidR="00935AE0" w:rsidRPr="00151B72">
        <w:rPr>
          <w:sz w:val="24"/>
          <w:szCs w:val="24"/>
        </w:rPr>
        <w:t>Тарского</w:t>
      </w:r>
      <w:r w:rsidR="00B55882" w:rsidRPr="00151B72">
        <w:rPr>
          <w:sz w:val="24"/>
          <w:szCs w:val="24"/>
        </w:rPr>
        <w:t xml:space="preserve"> муниципального района Омской области</w:t>
      </w:r>
      <w:bookmarkEnd w:id="3"/>
    </w:p>
    <w:p w:rsidR="008757A7" w:rsidRPr="00151B72" w:rsidRDefault="008757A7" w:rsidP="003822C4">
      <w:pPr>
        <w:tabs>
          <w:tab w:val="left" w:pos="1276"/>
        </w:tabs>
        <w:ind w:firstLine="709"/>
        <w:jc w:val="both"/>
        <w:rPr>
          <w:sz w:val="24"/>
          <w:szCs w:val="24"/>
        </w:rPr>
      </w:pPr>
      <w:r w:rsidRPr="00151B72">
        <w:rPr>
          <w:sz w:val="24"/>
          <w:szCs w:val="24"/>
        </w:rPr>
        <w:t>1</w:t>
      </w:r>
      <w:r w:rsidR="00935AE0" w:rsidRPr="00151B72">
        <w:rPr>
          <w:sz w:val="24"/>
          <w:szCs w:val="24"/>
        </w:rPr>
        <w:t>.</w:t>
      </w:r>
      <w:r w:rsidRPr="00151B72">
        <w:rPr>
          <w:sz w:val="24"/>
          <w:szCs w:val="24"/>
        </w:rPr>
        <w:tab/>
        <w:t xml:space="preserve">Настоящие Правила в соответствии с законодательством Российской Федерации вводят в </w:t>
      </w:r>
      <w:proofErr w:type="spellStart"/>
      <w:r w:rsidR="00935AE0" w:rsidRPr="00151B72">
        <w:rPr>
          <w:sz w:val="24"/>
          <w:szCs w:val="24"/>
        </w:rPr>
        <w:t>Мартюшевское</w:t>
      </w:r>
      <w:proofErr w:type="spellEnd"/>
      <w:r w:rsidR="00935AE0" w:rsidRPr="00151B72">
        <w:rPr>
          <w:sz w:val="24"/>
          <w:szCs w:val="24"/>
        </w:rPr>
        <w:t xml:space="preserve"> </w:t>
      </w:r>
      <w:r w:rsidR="00B55882" w:rsidRPr="00151B72">
        <w:rPr>
          <w:sz w:val="24"/>
          <w:szCs w:val="24"/>
        </w:rPr>
        <w:t>сельское поселение</w:t>
      </w:r>
      <w:r w:rsidRPr="00151B72">
        <w:rPr>
          <w:sz w:val="24"/>
          <w:szCs w:val="24"/>
        </w:rPr>
        <w:t xml:space="preserve"> систему регулирования землепользования и застройки, которая основана на градостроительном зонировании – делении всей территории в границе </w:t>
      </w:r>
      <w:r w:rsidR="00935AE0" w:rsidRPr="00151B72">
        <w:rPr>
          <w:sz w:val="24"/>
          <w:szCs w:val="24"/>
        </w:rPr>
        <w:t>Мартюшевского</w:t>
      </w:r>
      <w:r w:rsidR="00B55882" w:rsidRPr="00151B72">
        <w:rPr>
          <w:sz w:val="24"/>
          <w:szCs w:val="24"/>
        </w:rPr>
        <w:t xml:space="preserve"> сельского поселения</w:t>
      </w:r>
      <w:r w:rsidRPr="00151B72">
        <w:rPr>
          <w:sz w:val="24"/>
          <w:szCs w:val="24"/>
        </w:rPr>
        <w:t xml:space="preserve"> на территориальные зоны с установлением для каждой из них градостроительного регламента по видам и параметрам разрешенного использования земельных участков и объектов капитального строительства в границах этих территориальных зон с целью:</w:t>
      </w:r>
    </w:p>
    <w:p w:rsidR="00E32D4B" w:rsidRPr="00151B72" w:rsidRDefault="00E32D4B" w:rsidP="003822C4">
      <w:pPr>
        <w:pStyle w:val="aff2"/>
        <w:numPr>
          <w:ilvl w:val="0"/>
          <w:numId w:val="13"/>
        </w:numPr>
        <w:tabs>
          <w:tab w:val="left" w:pos="1276"/>
        </w:tabs>
        <w:spacing w:after="0" w:line="240" w:lineRule="auto"/>
        <w:ind w:left="0" w:firstLine="709"/>
        <w:jc w:val="both"/>
        <w:rPr>
          <w:rFonts w:ascii="Times New Roman" w:hAnsi="Times New Roman"/>
          <w:sz w:val="24"/>
          <w:szCs w:val="24"/>
        </w:rPr>
      </w:pPr>
      <w:r w:rsidRPr="00151B72">
        <w:rPr>
          <w:rFonts w:ascii="Times New Roman" w:hAnsi="Times New Roman"/>
          <w:sz w:val="24"/>
          <w:szCs w:val="24"/>
        </w:rPr>
        <w:t xml:space="preserve">создания условий для устойчивого развития территории </w:t>
      </w:r>
      <w:r w:rsidR="00935AE0" w:rsidRPr="00151B72">
        <w:rPr>
          <w:rFonts w:ascii="Times New Roman" w:hAnsi="Times New Roman"/>
          <w:sz w:val="24"/>
          <w:szCs w:val="24"/>
        </w:rPr>
        <w:t>Мартюшевского</w:t>
      </w:r>
      <w:r w:rsidR="00B55882" w:rsidRPr="00151B72">
        <w:rPr>
          <w:rFonts w:ascii="Times New Roman" w:hAnsi="Times New Roman"/>
          <w:sz w:val="24"/>
          <w:szCs w:val="24"/>
        </w:rPr>
        <w:t xml:space="preserve"> сельского поселения</w:t>
      </w:r>
      <w:r w:rsidRPr="00151B72">
        <w:rPr>
          <w:rFonts w:ascii="Times New Roman" w:hAnsi="Times New Roman"/>
          <w:sz w:val="24"/>
          <w:szCs w:val="24"/>
        </w:rPr>
        <w:t>, сохранения окружающей среды и объектов культурного наследия;</w:t>
      </w:r>
    </w:p>
    <w:p w:rsidR="00E32D4B" w:rsidRPr="00151B72" w:rsidRDefault="00E32D4B" w:rsidP="003822C4">
      <w:pPr>
        <w:pStyle w:val="aff2"/>
        <w:numPr>
          <w:ilvl w:val="0"/>
          <w:numId w:val="13"/>
        </w:numPr>
        <w:tabs>
          <w:tab w:val="left" w:pos="1276"/>
        </w:tabs>
        <w:spacing w:after="0" w:line="240" w:lineRule="auto"/>
        <w:ind w:left="0" w:firstLine="709"/>
        <w:jc w:val="both"/>
        <w:rPr>
          <w:rFonts w:ascii="Times New Roman" w:hAnsi="Times New Roman"/>
          <w:sz w:val="24"/>
          <w:szCs w:val="24"/>
        </w:rPr>
      </w:pPr>
      <w:r w:rsidRPr="00151B72">
        <w:rPr>
          <w:rFonts w:ascii="Times New Roman" w:hAnsi="Times New Roman"/>
          <w:sz w:val="24"/>
          <w:szCs w:val="24"/>
        </w:rPr>
        <w:t xml:space="preserve">создания условий для планировки территории </w:t>
      </w:r>
      <w:r w:rsidR="00B55882" w:rsidRPr="00151B72">
        <w:rPr>
          <w:rFonts w:ascii="Times New Roman" w:hAnsi="Times New Roman"/>
          <w:sz w:val="24"/>
          <w:szCs w:val="24"/>
        </w:rPr>
        <w:t>сельского поселения</w:t>
      </w:r>
      <w:r w:rsidRPr="00151B72">
        <w:rPr>
          <w:rFonts w:ascii="Times New Roman" w:hAnsi="Times New Roman"/>
          <w:sz w:val="24"/>
          <w:szCs w:val="24"/>
        </w:rPr>
        <w:t>;</w:t>
      </w:r>
    </w:p>
    <w:p w:rsidR="00E32D4B" w:rsidRPr="00151B72" w:rsidRDefault="00E32D4B" w:rsidP="003822C4">
      <w:pPr>
        <w:pStyle w:val="aff2"/>
        <w:numPr>
          <w:ilvl w:val="0"/>
          <w:numId w:val="13"/>
        </w:numPr>
        <w:tabs>
          <w:tab w:val="left" w:pos="1276"/>
        </w:tabs>
        <w:spacing w:after="0" w:line="240" w:lineRule="auto"/>
        <w:ind w:left="0" w:firstLine="709"/>
        <w:jc w:val="both"/>
        <w:rPr>
          <w:rFonts w:ascii="Times New Roman" w:hAnsi="Times New Roman"/>
          <w:sz w:val="24"/>
          <w:szCs w:val="24"/>
        </w:rPr>
      </w:pPr>
      <w:r w:rsidRPr="00151B72">
        <w:rPr>
          <w:rFonts w:ascii="Times New Roman" w:hAnsi="Times New Roman"/>
          <w:sz w:val="24"/>
          <w:szCs w:val="24"/>
        </w:rPr>
        <w:t>обеспечения прав и законных интересо</w:t>
      </w:r>
      <w:r w:rsidR="00EC391A" w:rsidRPr="00151B72">
        <w:rPr>
          <w:rFonts w:ascii="Times New Roman" w:hAnsi="Times New Roman"/>
          <w:sz w:val="24"/>
          <w:szCs w:val="24"/>
        </w:rPr>
        <w:t>в физических и юридических лиц, в</w:t>
      </w:r>
      <w:r w:rsidRPr="00151B72">
        <w:rPr>
          <w:rFonts w:ascii="Times New Roman" w:hAnsi="Times New Roman"/>
          <w:sz w:val="24"/>
          <w:szCs w:val="24"/>
        </w:rPr>
        <w:t xml:space="preserve"> том числе правообладателей земельных участков и объектов капитального строительства;</w:t>
      </w:r>
    </w:p>
    <w:p w:rsidR="00E32D4B" w:rsidRPr="00151B72" w:rsidRDefault="00E32D4B" w:rsidP="003822C4">
      <w:pPr>
        <w:pStyle w:val="aff2"/>
        <w:numPr>
          <w:ilvl w:val="0"/>
          <w:numId w:val="13"/>
        </w:numPr>
        <w:tabs>
          <w:tab w:val="left" w:pos="1276"/>
        </w:tabs>
        <w:spacing w:after="0" w:line="240" w:lineRule="auto"/>
        <w:ind w:left="0" w:firstLine="709"/>
        <w:jc w:val="both"/>
        <w:rPr>
          <w:rFonts w:ascii="Times New Roman" w:hAnsi="Times New Roman"/>
          <w:sz w:val="24"/>
          <w:szCs w:val="24"/>
        </w:rPr>
      </w:pPr>
      <w:r w:rsidRPr="00151B72">
        <w:rPr>
          <w:rFonts w:ascii="Times New Roman" w:hAnsi="Times New Roman"/>
          <w:sz w:val="24"/>
          <w:szCs w:val="24"/>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990E10" w:rsidRPr="00151B72" w:rsidRDefault="00EC391A" w:rsidP="003822C4">
      <w:pPr>
        <w:pStyle w:val="aff2"/>
        <w:numPr>
          <w:ilvl w:val="0"/>
          <w:numId w:val="14"/>
        </w:numPr>
        <w:tabs>
          <w:tab w:val="left" w:pos="1276"/>
        </w:tabs>
        <w:spacing w:line="240" w:lineRule="auto"/>
        <w:ind w:left="0" w:firstLine="709"/>
        <w:jc w:val="both"/>
        <w:rPr>
          <w:rFonts w:ascii="Times New Roman" w:hAnsi="Times New Roman"/>
          <w:sz w:val="24"/>
          <w:szCs w:val="24"/>
        </w:rPr>
      </w:pPr>
      <w:r w:rsidRPr="00151B72">
        <w:rPr>
          <w:rFonts w:ascii="Times New Roman" w:hAnsi="Times New Roman"/>
          <w:sz w:val="24"/>
          <w:szCs w:val="24"/>
        </w:rPr>
        <w:t>Настоящие Правила предназначены для</w:t>
      </w:r>
      <w:r w:rsidR="004A749A" w:rsidRPr="00151B72">
        <w:rPr>
          <w:rFonts w:ascii="Times New Roman" w:hAnsi="Times New Roman"/>
          <w:sz w:val="24"/>
          <w:szCs w:val="24"/>
        </w:rPr>
        <w:t>:</w:t>
      </w:r>
    </w:p>
    <w:p w:rsidR="00EC391A" w:rsidRPr="00151B72" w:rsidRDefault="00EC391A" w:rsidP="003822C4">
      <w:pPr>
        <w:pStyle w:val="aff2"/>
        <w:tabs>
          <w:tab w:val="left" w:pos="1276"/>
        </w:tabs>
        <w:spacing w:after="0" w:line="240" w:lineRule="auto"/>
        <w:ind w:left="0" w:firstLine="709"/>
        <w:jc w:val="both"/>
        <w:rPr>
          <w:rFonts w:ascii="Times New Roman" w:hAnsi="Times New Roman"/>
          <w:sz w:val="24"/>
          <w:szCs w:val="24"/>
        </w:rPr>
      </w:pPr>
      <w:r w:rsidRPr="00151B72">
        <w:rPr>
          <w:rFonts w:ascii="Times New Roman" w:hAnsi="Times New Roman"/>
          <w:sz w:val="24"/>
          <w:szCs w:val="24"/>
        </w:rPr>
        <w:t>1)</w:t>
      </w:r>
      <w:r w:rsidRPr="00151B72">
        <w:rPr>
          <w:rFonts w:ascii="Times New Roman" w:hAnsi="Times New Roman"/>
          <w:sz w:val="24"/>
          <w:szCs w:val="24"/>
        </w:rPr>
        <w:tab/>
        <w:t xml:space="preserve">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на территории </w:t>
      </w:r>
      <w:r w:rsidR="00935AE0" w:rsidRPr="00151B72">
        <w:rPr>
          <w:rFonts w:ascii="Times New Roman" w:hAnsi="Times New Roman"/>
          <w:sz w:val="24"/>
          <w:szCs w:val="24"/>
        </w:rPr>
        <w:t>Мартюшевского</w:t>
      </w:r>
      <w:r w:rsidR="00B55882" w:rsidRPr="00151B72">
        <w:rPr>
          <w:rFonts w:ascii="Times New Roman" w:hAnsi="Times New Roman"/>
          <w:sz w:val="24"/>
          <w:szCs w:val="24"/>
        </w:rPr>
        <w:t xml:space="preserve"> сельского поселения</w:t>
      </w:r>
      <w:r w:rsidRPr="00151B72">
        <w:rPr>
          <w:rFonts w:ascii="Times New Roman" w:hAnsi="Times New Roman"/>
          <w:sz w:val="24"/>
          <w:szCs w:val="24"/>
        </w:rPr>
        <w:t>;</w:t>
      </w:r>
    </w:p>
    <w:p w:rsidR="00EC391A" w:rsidRPr="00151B72" w:rsidRDefault="00EC391A" w:rsidP="003822C4">
      <w:pPr>
        <w:pStyle w:val="aff2"/>
        <w:tabs>
          <w:tab w:val="left" w:pos="1276"/>
        </w:tabs>
        <w:spacing w:after="0" w:line="240" w:lineRule="auto"/>
        <w:ind w:left="0" w:firstLine="709"/>
        <w:jc w:val="both"/>
        <w:rPr>
          <w:rFonts w:ascii="Times New Roman" w:hAnsi="Times New Roman"/>
          <w:sz w:val="24"/>
          <w:szCs w:val="24"/>
        </w:rPr>
      </w:pPr>
      <w:r w:rsidRPr="00151B72">
        <w:rPr>
          <w:rFonts w:ascii="Times New Roman" w:hAnsi="Times New Roman"/>
          <w:sz w:val="24"/>
          <w:szCs w:val="24"/>
        </w:rPr>
        <w:t>2)</w:t>
      </w:r>
      <w:r w:rsidRPr="00151B72">
        <w:rPr>
          <w:rFonts w:ascii="Times New Roman" w:hAnsi="Times New Roman"/>
          <w:sz w:val="24"/>
          <w:szCs w:val="24"/>
        </w:rPr>
        <w:tab/>
        <w:t xml:space="preserve">обеспечения открытой информации о правилах и условиях использования земельных участков, расположенных на территории </w:t>
      </w:r>
      <w:r w:rsidR="00B55882" w:rsidRPr="00151B72">
        <w:rPr>
          <w:rFonts w:ascii="Times New Roman" w:hAnsi="Times New Roman"/>
          <w:sz w:val="24"/>
          <w:szCs w:val="24"/>
        </w:rPr>
        <w:t>сельского поселения</w:t>
      </w:r>
      <w:r w:rsidRPr="00151B72">
        <w:rPr>
          <w:rFonts w:ascii="Times New Roman" w:hAnsi="Times New Roman"/>
          <w:sz w:val="24"/>
          <w:szCs w:val="24"/>
        </w:rPr>
        <w:t>;</w:t>
      </w:r>
    </w:p>
    <w:p w:rsidR="00EC391A" w:rsidRPr="00151B72" w:rsidRDefault="00EC391A" w:rsidP="003822C4">
      <w:pPr>
        <w:pStyle w:val="aff2"/>
        <w:tabs>
          <w:tab w:val="left" w:pos="1276"/>
        </w:tabs>
        <w:spacing w:after="0" w:line="240" w:lineRule="auto"/>
        <w:ind w:left="0" w:firstLine="709"/>
        <w:jc w:val="both"/>
        <w:rPr>
          <w:rFonts w:ascii="Times New Roman" w:hAnsi="Times New Roman"/>
          <w:sz w:val="24"/>
          <w:szCs w:val="24"/>
        </w:rPr>
      </w:pPr>
      <w:r w:rsidRPr="00151B72">
        <w:rPr>
          <w:rFonts w:ascii="Times New Roman" w:hAnsi="Times New Roman"/>
          <w:sz w:val="24"/>
          <w:szCs w:val="24"/>
        </w:rPr>
        <w:t>3)</w:t>
      </w:r>
      <w:r w:rsidRPr="00151B72">
        <w:rPr>
          <w:rFonts w:ascii="Times New Roman" w:hAnsi="Times New Roman"/>
          <w:sz w:val="24"/>
          <w:szCs w:val="24"/>
        </w:rPr>
        <w:tab/>
        <w:t>осуществления строительства и реконструкции на земельных участках;</w:t>
      </w:r>
    </w:p>
    <w:p w:rsidR="00EC391A" w:rsidRPr="00151B72" w:rsidRDefault="00EC391A" w:rsidP="003822C4">
      <w:pPr>
        <w:pStyle w:val="aff2"/>
        <w:tabs>
          <w:tab w:val="left" w:pos="1276"/>
        </w:tabs>
        <w:spacing w:after="0" w:line="240" w:lineRule="auto"/>
        <w:ind w:left="0" w:firstLine="709"/>
        <w:jc w:val="both"/>
        <w:rPr>
          <w:rFonts w:ascii="Times New Roman" w:hAnsi="Times New Roman"/>
          <w:sz w:val="24"/>
          <w:szCs w:val="24"/>
        </w:rPr>
      </w:pPr>
      <w:r w:rsidRPr="00151B72">
        <w:rPr>
          <w:rFonts w:ascii="Times New Roman" w:hAnsi="Times New Roman"/>
          <w:sz w:val="24"/>
          <w:szCs w:val="24"/>
        </w:rPr>
        <w:t>4)</w:t>
      </w:r>
      <w:r w:rsidRPr="00151B72">
        <w:rPr>
          <w:rFonts w:ascii="Times New Roman" w:hAnsi="Times New Roman"/>
          <w:sz w:val="24"/>
          <w:szCs w:val="24"/>
        </w:rPr>
        <w:tab/>
        <w:t xml:space="preserve">подготовки документации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на территории </w:t>
      </w:r>
      <w:r w:rsidR="00935AE0" w:rsidRPr="00151B72">
        <w:rPr>
          <w:rFonts w:ascii="Times New Roman" w:hAnsi="Times New Roman"/>
          <w:sz w:val="24"/>
          <w:szCs w:val="24"/>
        </w:rPr>
        <w:t>Мартюшевского</w:t>
      </w:r>
      <w:r w:rsidR="0039339A" w:rsidRPr="00151B72">
        <w:rPr>
          <w:rFonts w:ascii="Times New Roman" w:hAnsi="Times New Roman"/>
          <w:sz w:val="24"/>
          <w:szCs w:val="24"/>
        </w:rPr>
        <w:t xml:space="preserve"> </w:t>
      </w:r>
      <w:r w:rsidR="00530A23" w:rsidRPr="00151B72">
        <w:rPr>
          <w:rFonts w:ascii="Times New Roman" w:hAnsi="Times New Roman"/>
          <w:sz w:val="24"/>
          <w:szCs w:val="24"/>
        </w:rPr>
        <w:t>сельского поселения</w:t>
      </w:r>
      <w:r w:rsidRPr="00151B72">
        <w:rPr>
          <w:rFonts w:ascii="Times New Roman" w:hAnsi="Times New Roman"/>
          <w:sz w:val="24"/>
          <w:szCs w:val="24"/>
        </w:rPr>
        <w:t>;</w:t>
      </w:r>
    </w:p>
    <w:p w:rsidR="00EC391A" w:rsidRPr="00151B72" w:rsidRDefault="00EC391A" w:rsidP="003822C4">
      <w:pPr>
        <w:pStyle w:val="aff2"/>
        <w:tabs>
          <w:tab w:val="left" w:pos="1276"/>
        </w:tabs>
        <w:spacing w:after="0" w:line="240" w:lineRule="auto"/>
        <w:ind w:left="0" w:firstLine="709"/>
        <w:jc w:val="both"/>
        <w:rPr>
          <w:rFonts w:ascii="Times New Roman" w:hAnsi="Times New Roman"/>
          <w:sz w:val="24"/>
          <w:szCs w:val="24"/>
        </w:rPr>
      </w:pPr>
      <w:r w:rsidRPr="00151B72">
        <w:rPr>
          <w:rFonts w:ascii="Times New Roman" w:hAnsi="Times New Roman"/>
          <w:sz w:val="24"/>
          <w:szCs w:val="24"/>
        </w:rPr>
        <w:t>5)</w:t>
      </w:r>
      <w:r w:rsidRPr="00151B72">
        <w:rPr>
          <w:rFonts w:ascii="Times New Roman" w:hAnsi="Times New Roman"/>
          <w:sz w:val="24"/>
          <w:szCs w:val="24"/>
        </w:rPr>
        <w:tab/>
        <w:t>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50014B" w:rsidRPr="00151B72" w:rsidRDefault="0050014B" w:rsidP="003822C4">
      <w:pPr>
        <w:rPr>
          <w:b/>
          <w:sz w:val="24"/>
          <w:szCs w:val="24"/>
        </w:rPr>
      </w:pPr>
      <w:r w:rsidRPr="00151B72">
        <w:rPr>
          <w:sz w:val="24"/>
          <w:szCs w:val="24"/>
        </w:rPr>
        <w:br w:type="page"/>
      </w:r>
    </w:p>
    <w:p w:rsidR="00EC391A" w:rsidRPr="00151B72" w:rsidRDefault="00EC391A" w:rsidP="003822C4">
      <w:pPr>
        <w:pStyle w:val="20"/>
        <w:spacing w:line="240" w:lineRule="auto"/>
        <w:ind w:left="2410" w:hanging="1276"/>
        <w:rPr>
          <w:sz w:val="24"/>
          <w:szCs w:val="24"/>
        </w:rPr>
      </w:pPr>
      <w:bookmarkStart w:id="5" w:name="_Toc73696662"/>
      <w:r w:rsidRPr="00151B72">
        <w:rPr>
          <w:sz w:val="24"/>
          <w:szCs w:val="24"/>
        </w:rPr>
        <w:lastRenderedPageBreak/>
        <w:t>Статья 2</w:t>
      </w:r>
      <w:r w:rsidRPr="00151B72">
        <w:rPr>
          <w:sz w:val="24"/>
          <w:szCs w:val="24"/>
        </w:rPr>
        <w:tab/>
        <w:t>Состав настоящих Правил и основные требования, предъявляемые к их содержанию</w:t>
      </w:r>
      <w:bookmarkEnd w:id="5"/>
    </w:p>
    <w:p w:rsidR="00EC391A" w:rsidRPr="00151B72" w:rsidRDefault="00EC391A" w:rsidP="003822C4">
      <w:pPr>
        <w:ind w:firstLine="709"/>
        <w:jc w:val="both"/>
        <w:rPr>
          <w:sz w:val="24"/>
          <w:szCs w:val="24"/>
        </w:rPr>
      </w:pPr>
      <w:r w:rsidRPr="00151B72">
        <w:rPr>
          <w:sz w:val="24"/>
          <w:szCs w:val="24"/>
        </w:rPr>
        <w:t>Настоящие Правила включают в себя:</w:t>
      </w:r>
    </w:p>
    <w:p w:rsidR="00EC391A" w:rsidRPr="00151B72" w:rsidRDefault="00EC391A" w:rsidP="003822C4">
      <w:pPr>
        <w:ind w:firstLine="709"/>
        <w:jc w:val="both"/>
        <w:rPr>
          <w:sz w:val="24"/>
          <w:szCs w:val="24"/>
        </w:rPr>
      </w:pPr>
      <w:r w:rsidRPr="00151B72">
        <w:rPr>
          <w:sz w:val="24"/>
          <w:szCs w:val="24"/>
        </w:rPr>
        <w:t xml:space="preserve">Часть </w:t>
      </w:r>
      <w:r w:rsidRPr="00151B72">
        <w:rPr>
          <w:sz w:val="24"/>
          <w:szCs w:val="24"/>
          <w:lang w:val="en-US"/>
        </w:rPr>
        <w:t>I</w:t>
      </w:r>
      <w:r w:rsidRPr="00151B72">
        <w:rPr>
          <w:sz w:val="24"/>
          <w:szCs w:val="24"/>
        </w:rPr>
        <w:t xml:space="preserve"> Порядок применения правил землепользования и застройки и внесения в них изменений.</w:t>
      </w:r>
    </w:p>
    <w:p w:rsidR="00EC391A" w:rsidRPr="00151B72" w:rsidRDefault="00EC391A" w:rsidP="003822C4">
      <w:pPr>
        <w:ind w:firstLine="709"/>
        <w:jc w:val="both"/>
        <w:rPr>
          <w:sz w:val="24"/>
          <w:szCs w:val="24"/>
        </w:rPr>
      </w:pPr>
      <w:r w:rsidRPr="00151B72">
        <w:rPr>
          <w:sz w:val="24"/>
          <w:szCs w:val="24"/>
        </w:rPr>
        <w:t xml:space="preserve">Часть </w:t>
      </w:r>
      <w:r w:rsidRPr="00151B72">
        <w:rPr>
          <w:sz w:val="24"/>
          <w:szCs w:val="24"/>
          <w:lang w:val="en-US"/>
        </w:rPr>
        <w:t>II</w:t>
      </w:r>
      <w:r w:rsidRPr="00151B72">
        <w:rPr>
          <w:sz w:val="24"/>
          <w:szCs w:val="24"/>
        </w:rPr>
        <w:t xml:space="preserve"> Карты градостроительного зонирования.</w:t>
      </w:r>
    </w:p>
    <w:p w:rsidR="00EC391A" w:rsidRPr="00151B72" w:rsidRDefault="00EC391A" w:rsidP="003822C4">
      <w:pPr>
        <w:ind w:firstLine="709"/>
        <w:jc w:val="both"/>
        <w:rPr>
          <w:sz w:val="24"/>
          <w:szCs w:val="24"/>
        </w:rPr>
      </w:pPr>
      <w:r w:rsidRPr="00151B72">
        <w:rPr>
          <w:sz w:val="24"/>
          <w:szCs w:val="24"/>
        </w:rPr>
        <w:t xml:space="preserve">Часть </w:t>
      </w:r>
      <w:r w:rsidRPr="00151B72">
        <w:rPr>
          <w:sz w:val="24"/>
          <w:szCs w:val="24"/>
          <w:lang w:val="en-US"/>
        </w:rPr>
        <w:t>III</w:t>
      </w:r>
      <w:r w:rsidRPr="00151B72">
        <w:rPr>
          <w:sz w:val="24"/>
          <w:szCs w:val="24"/>
        </w:rPr>
        <w:t xml:space="preserve"> Градостроительные регламенты</w:t>
      </w:r>
      <w:r w:rsidR="0079341E" w:rsidRPr="00151B72">
        <w:rPr>
          <w:sz w:val="24"/>
          <w:szCs w:val="24"/>
        </w:rPr>
        <w:t>.</w:t>
      </w:r>
    </w:p>
    <w:p w:rsidR="00EC391A" w:rsidRPr="00151B72" w:rsidRDefault="00EC391A" w:rsidP="003822C4">
      <w:pPr>
        <w:ind w:firstLine="709"/>
        <w:jc w:val="both"/>
        <w:rPr>
          <w:sz w:val="24"/>
          <w:szCs w:val="24"/>
        </w:rPr>
      </w:pPr>
      <w:r w:rsidRPr="00151B72">
        <w:rPr>
          <w:sz w:val="24"/>
          <w:szCs w:val="24"/>
        </w:rPr>
        <w:t xml:space="preserve">Настоящие Правила обязательны для исполнения органами государственной власти, органами местного самоуправления, физическими и юридическими лицами, а также должностными лицами, осуществляющими, регулирующими и контролирующими землепользование и застройку на территории </w:t>
      </w:r>
      <w:r w:rsidR="00685558" w:rsidRPr="00151B72">
        <w:rPr>
          <w:sz w:val="24"/>
          <w:szCs w:val="24"/>
        </w:rPr>
        <w:t>сельского поселения</w:t>
      </w:r>
      <w:r w:rsidRPr="00151B72">
        <w:rPr>
          <w:sz w:val="24"/>
          <w:szCs w:val="24"/>
        </w:rPr>
        <w:t>.</w:t>
      </w:r>
    </w:p>
    <w:p w:rsidR="000F2AAB" w:rsidRPr="00151B72" w:rsidRDefault="000F2AAB" w:rsidP="003822C4">
      <w:pPr>
        <w:ind w:firstLine="709"/>
        <w:jc w:val="both"/>
        <w:rPr>
          <w:sz w:val="24"/>
          <w:szCs w:val="24"/>
        </w:rPr>
      </w:pPr>
    </w:p>
    <w:p w:rsidR="00EC391A" w:rsidRPr="00151B72" w:rsidRDefault="00990E10" w:rsidP="003822C4">
      <w:pPr>
        <w:pStyle w:val="aff2"/>
        <w:tabs>
          <w:tab w:val="left" w:pos="1440"/>
        </w:tabs>
        <w:spacing w:line="240" w:lineRule="auto"/>
        <w:ind w:left="0" w:firstLine="709"/>
        <w:jc w:val="both"/>
        <w:rPr>
          <w:rFonts w:ascii="Times New Roman" w:hAnsi="Times New Roman"/>
          <w:b/>
          <w:sz w:val="24"/>
          <w:szCs w:val="24"/>
        </w:rPr>
      </w:pPr>
      <w:r w:rsidRPr="00151B72">
        <w:rPr>
          <w:rFonts w:ascii="Times New Roman" w:hAnsi="Times New Roman"/>
          <w:b/>
          <w:sz w:val="24"/>
          <w:szCs w:val="24"/>
        </w:rPr>
        <w:t xml:space="preserve">Часть </w:t>
      </w:r>
      <w:r w:rsidRPr="00151B72">
        <w:rPr>
          <w:rFonts w:ascii="Times New Roman" w:hAnsi="Times New Roman"/>
          <w:b/>
          <w:sz w:val="24"/>
          <w:szCs w:val="24"/>
          <w:lang w:val="en-US"/>
        </w:rPr>
        <w:t>I</w:t>
      </w:r>
      <w:r w:rsidR="0050014B" w:rsidRPr="00151B72">
        <w:rPr>
          <w:rFonts w:ascii="Times New Roman" w:hAnsi="Times New Roman"/>
          <w:b/>
          <w:sz w:val="24"/>
          <w:szCs w:val="24"/>
        </w:rPr>
        <w:t xml:space="preserve"> </w:t>
      </w:r>
      <w:r w:rsidR="006A7812" w:rsidRPr="00151B72">
        <w:rPr>
          <w:rFonts w:ascii="Times New Roman" w:hAnsi="Times New Roman"/>
          <w:b/>
          <w:sz w:val="24"/>
          <w:szCs w:val="24"/>
        </w:rPr>
        <w:t>П</w:t>
      </w:r>
      <w:r w:rsidR="004A749A" w:rsidRPr="00151B72">
        <w:rPr>
          <w:rFonts w:ascii="Times New Roman" w:hAnsi="Times New Roman"/>
          <w:b/>
          <w:sz w:val="24"/>
          <w:szCs w:val="24"/>
        </w:rPr>
        <w:t>орядок применения и внесени</w:t>
      </w:r>
      <w:r w:rsidR="006A7812" w:rsidRPr="00151B72">
        <w:rPr>
          <w:rFonts w:ascii="Times New Roman" w:hAnsi="Times New Roman"/>
          <w:b/>
          <w:sz w:val="24"/>
          <w:szCs w:val="24"/>
        </w:rPr>
        <w:t xml:space="preserve">я изменений </w:t>
      </w:r>
    </w:p>
    <w:p w:rsidR="0079341E" w:rsidRPr="00151B72" w:rsidRDefault="0079341E" w:rsidP="003822C4">
      <w:pPr>
        <w:pStyle w:val="aff2"/>
        <w:tabs>
          <w:tab w:val="left" w:pos="1440"/>
        </w:tabs>
        <w:spacing w:line="240" w:lineRule="auto"/>
        <w:ind w:left="0" w:firstLine="709"/>
        <w:jc w:val="both"/>
        <w:rPr>
          <w:rFonts w:ascii="Times New Roman" w:hAnsi="Times New Roman"/>
          <w:sz w:val="24"/>
          <w:szCs w:val="24"/>
        </w:rPr>
      </w:pPr>
    </w:p>
    <w:p w:rsidR="004A749A" w:rsidRPr="00151B72" w:rsidRDefault="00EC391A" w:rsidP="003822C4">
      <w:pPr>
        <w:pStyle w:val="aff2"/>
        <w:tabs>
          <w:tab w:val="left" w:pos="1440"/>
        </w:tabs>
        <w:spacing w:line="240" w:lineRule="auto"/>
        <w:ind w:left="0" w:firstLine="709"/>
        <w:jc w:val="both"/>
        <w:rPr>
          <w:rFonts w:ascii="Times New Roman" w:hAnsi="Times New Roman"/>
          <w:sz w:val="24"/>
          <w:szCs w:val="24"/>
        </w:rPr>
      </w:pPr>
      <w:r w:rsidRPr="00151B72">
        <w:rPr>
          <w:rFonts w:ascii="Times New Roman" w:hAnsi="Times New Roman"/>
          <w:sz w:val="24"/>
          <w:szCs w:val="24"/>
        </w:rPr>
        <w:t>Порядок включает в себя положения</w:t>
      </w:r>
      <w:r w:rsidR="006A7812" w:rsidRPr="00151B72">
        <w:rPr>
          <w:rFonts w:ascii="Times New Roman" w:hAnsi="Times New Roman"/>
          <w:sz w:val="24"/>
          <w:szCs w:val="24"/>
        </w:rPr>
        <w:t>:</w:t>
      </w:r>
    </w:p>
    <w:p w:rsidR="006A7812" w:rsidRPr="00151B72" w:rsidRDefault="006A7812" w:rsidP="003822C4">
      <w:pPr>
        <w:pStyle w:val="aff2"/>
        <w:tabs>
          <w:tab w:val="left" w:pos="0"/>
        </w:tabs>
        <w:spacing w:after="0" w:line="240" w:lineRule="auto"/>
        <w:ind w:left="0" w:firstLine="709"/>
        <w:jc w:val="both"/>
        <w:rPr>
          <w:rFonts w:ascii="Times New Roman" w:hAnsi="Times New Roman"/>
          <w:sz w:val="24"/>
          <w:szCs w:val="24"/>
        </w:rPr>
      </w:pPr>
      <w:r w:rsidRPr="00151B72">
        <w:rPr>
          <w:rFonts w:ascii="Times New Roman" w:hAnsi="Times New Roman"/>
          <w:sz w:val="24"/>
          <w:szCs w:val="24"/>
        </w:rPr>
        <w:t>-</w:t>
      </w:r>
      <w:r w:rsidRPr="00151B72">
        <w:rPr>
          <w:rFonts w:ascii="Times New Roman" w:hAnsi="Times New Roman"/>
          <w:sz w:val="24"/>
          <w:szCs w:val="24"/>
        </w:rPr>
        <w:tab/>
        <w:t xml:space="preserve">о регулировании землепользования и застройки на территории </w:t>
      </w:r>
      <w:r w:rsidR="0079341E" w:rsidRPr="00151B72">
        <w:rPr>
          <w:rFonts w:ascii="Times New Roman" w:hAnsi="Times New Roman"/>
          <w:sz w:val="24"/>
          <w:szCs w:val="24"/>
        </w:rPr>
        <w:t>Мартюшевского</w:t>
      </w:r>
      <w:r w:rsidR="00225131" w:rsidRPr="00151B72">
        <w:rPr>
          <w:rFonts w:ascii="Times New Roman" w:hAnsi="Times New Roman"/>
          <w:sz w:val="24"/>
          <w:szCs w:val="24"/>
        </w:rPr>
        <w:t xml:space="preserve"> сельского поселения</w:t>
      </w:r>
      <w:r w:rsidRPr="00151B72">
        <w:rPr>
          <w:rFonts w:ascii="Times New Roman" w:hAnsi="Times New Roman"/>
          <w:sz w:val="24"/>
          <w:szCs w:val="24"/>
        </w:rPr>
        <w:t xml:space="preserve"> органами местного самоуправлении;</w:t>
      </w:r>
    </w:p>
    <w:p w:rsidR="006A7812" w:rsidRPr="00151B72" w:rsidRDefault="006A7812" w:rsidP="003822C4">
      <w:pPr>
        <w:pStyle w:val="aff2"/>
        <w:tabs>
          <w:tab w:val="left" w:pos="0"/>
        </w:tabs>
        <w:spacing w:after="0" w:line="240" w:lineRule="auto"/>
        <w:ind w:left="0" w:firstLine="709"/>
        <w:jc w:val="both"/>
        <w:rPr>
          <w:rFonts w:ascii="Times New Roman" w:hAnsi="Times New Roman"/>
          <w:sz w:val="24"/>
          <w:szCs w:val="24"/>
        </w:rPr>
      </w:pPr>
      <w:r w:rsidRPr="00151B72">
        <w:rPr>
          <w:rFonts w:ascii="Times New Roman" w:hAnsi="Times New Roman"/>
          <w:sz w:val="24"/>
          <w:szCs w:val="24"/>
        </w:rPr>
        <w:t>-</w:t>
      </w:r>
      <w:r w:rsidRPr="00151B72">
        <w:rPr>
          <w:rFonts w:ascii="Times New Roman" w:hAnsi="Times New Roman"/>
          <w:sz w:val="24"/>
          <w:szCs w:val="24"/>
        </w:rPr>
        <w:tab/>
        <w:t xml:space="preserve">об изменении видов разрешенного использования земельных участков и объектов капитального строительства физическими и юридическими лицами на территории </w:t>
      </w:r>
      <w:r w:rsidR="0079341E" w:rsidRPr="00151B72">
        <w:rPr>
          <w:rFonts w:ascii="Times New Roman" w:hAnsi="Times New Roman"/>
          <w:sz w:val="24"/>
          <w:szCs w:val="24"/>
        </w:rPr>
        <w:t>Мартюшевского</w:t>
      </w:r>
      <w:r w:rsidR="00225131" w:rsidRPr="00151B72">
        <w:rPr>
          <w:rFonts w:ascii="Times New Roman" w:hAnsi="Times New Roman"/>
          <w:sz w:val="24"/>
          <w:szCs w:val="24"/>
        </w:rPr>
        <w:t xml:space="preserve"> сельского поселения</w:t>
      </w:r>
      <w:r w:rsidRPr="00151B72">
        <w:rPr>
          <w:rFonts w:ascii="Times New Roman" w:hAnsi="Times New Roman"/>
          <w:sz w:val="24"/>
          <w:szCs w:val="24"/>
        </w:rPr>
        <w:t>;</w:t>
      </w:r>
    </w:p>
    <w:p w:rsidR="006A7812" w:rsidRPr="00151B72" w:rsidRDefault="006A7812" w:rsidP="003822C4">
      <w:pPr>
        <w:pStyle w:val="aff2"/>
        <w:tabs>
          <w:tab w:val="left" w:pos="0"/>
        </w:tabs>
        <w:spacing w:after="0" w:line="240" w:lineRule="auto"/>
        <w:ind w:left="0" w:firstLine="709"/>
        <w:jc w:val="both"/>
        <w:rPr>
          <w:rFonts w:ascii="Times New Roman" w:hAnsi="Times New Roman"/>
          <w:sz w:val="24"/>
          <w:szCs w:val="24"/>
        </w:rPr>
      </w:pPr>
      <w:r w:rsidRPr="00151B72">
        <w:rPr>
          <w:rFonts w:ascii="Times New Roman" w:hAnsi="Times New Roman"/>
          <w:sz w:val="24"/>
          <w:szCs w:val="24"/>
        </w:rPr>
        <w:t>-</w:t>
      </w:r>
      <w:r w:rsidRPr="00151B72">
        <w:rPr>
          <w:rFonts w:ascii="Times New Roman" w:hAnsi="Times New Roman"/>
          <w:sz w:val="24"/>
          <w:szCs w:val="24"/>
        </w:rPr>
        <w:tab/>
        <w:t xml:space="preserve">о подготовке документации по планировке территории </w:t>
      </w:r>
      <w:r w:rsidR="0079341E" w:rsidRPr="00151B72">
        <w:rPr>
          <w:rFonts w:ascii="Times New Roman" w:hAnsi="Times New Roman"/>
          <w:sz w:val="24"/>
          <w:szCs w:val="24"/>
        </w:rPr>
        <w:t>Мартюшевского</w:t>
      </w:r>
      <w:r w:rsidR="00225131" w:rsidRPr="00151B72">
        <w:rPr>
          <w:rFonts w:ascii="Times New Roman" w:hAnsi="Times New Roman"/>
          <w:sz w:val="24"/>
          <w:szCs w:val="24"/>
        </w:rPr>
        <w:t xml:space="preserve"> сельского поселения</w:t>
      </w:r>
      <w:r w:rsidRPr="00151B72">
        <w:rPr>
          <w:rFonts w:ascii="Times New Roman" w:hAnsi="Times New Roman"/>
          <w:sz w:val="24"/>
          <w:szCs w:val="24"/>
        </w:rPr>
        <w:t xml:space="preserve"> органами местного самоуправления;</w:t>
      </w:r>
    </w:p>
    <w:p w:rsidR="006A7812" w:rsidRPr="00151B72" w:rsidRDefault="006A7812" w:rsidP="003822C4">
      <w:pPr>
        <w:pStyle w:val="aff2"/>
        <w:tabs>
          <w:tab w:val="left" w:pos="0"/>
        </w:tabs>
        <w:spacing w:after="0" w:line="240" w:lineRule="auto"/>
        <w:ind w:left="0" w:firstLine="709"/>
        <w:jc w:val="both"/>
        <w:rPr>
          <w:rFonts w:ascii="Times New Roman" w:hAnsi="Times New Roman"/>
          <w:sz w:val="24"/>
          <w:szCs w:val="24"/>
        </w:rPr>
      </w:pPr>
      <w:r w:rsidRPr="00151B72">
        <w:rPr>
          <w:rFonts w:ascii="Times New Roman" w:hAnsi="Times New Roman"/>
          <w:sz w:val="24"/>
          <w:szCs w:val="24"/>
        </w:rPr>
        <w:t>-</w:t>
      </w:r>
      <w:r w:rsidRPr="00151B72">
        <w:rPr>
          <w:rFonts w:ascii="Times New Roman" w:hAnsi="Times New Roman"/>
          <w:sz w:val="24"/>
          <w:szCs w:val="24"/>
        </w:rPr>
        <w:tab/>
        <w:t>о проведении общественных обсуждений или публичных слушаний по вопросам землепользования и застройки – настоящих Правил.</w:t>
      </w:r>
    </w:p>
    <w:p w:rsidR="00883838" w:rsidRPr="00151B72" w:rsidRDefault="00883838" w:rsidP="003822C4">
      <w:pPr>
        <w:pStyle w:val="aff2"/>
        <w:tabs>
          <w:tab w:val="left" w:pos="0"/>
        </w:tabs>
        <w:spacing w:after="0" w:line="240" w:lineRule="auto"/>
        <w:ind w:left="0" w:firstLine="709"/>
        <w:jc w:val="both"/>
        <w:rPr>
          <w:rFonts w:ascii="Times New Roman" w:hAnsi="Times New Roman"/>
          <w:sz w:val="24"/>
          <w:szCs w:val="24"/>
        </w:rPr>
      </w:pPr>
      <w:r w:rsidRPr="00151B72">
        <w:rPr>
          <w:rFonts w:ascii="Times New Roman" w:hAnsi="Times New Roman"/>
          <w:sz w:val="24"/>
          <w:szCs w:val="24"/>
        </w:rPr>
        <w:t>-</w:t>
      </w:r>
      <w:r w:rsidRPr="00151B72">
        <w:rPr>
          <w:rFonts w:ascii="Times New Roman" w:hAnsi="Times New Roman"/>
          <w:sz w:val="24"/>
          <w:szCs w:val="24"/>
        </w:rPr>
        <w:tab/>
        <w:t>о внесении изменений в настоящие Правила;</w:t>
      </w:r>
    </w:p>
    <w:p w:rsidR="00883838" w:rsidRPr="00151B72" w:rsidRDefault="00883838" w:rsidP="003822C4">
      <w:pPr>
        <w:pStyle w:val="aff2"/>
        <w:tabs>
          <w:tab w:val="left" w:pos="0"/>
        </w:tabs>
        <w:spacing w:after="0" w:line="240" w:lineRule="auto"/>
        <w:ind w:left="0" w:firstLine="709"/>
        <w:jc w:val="both"/>
        <w:rPr>
          <w:rFonts w:ascii="Times New Roman" w:hAnsi="Times New Roman"/>
          <w:sz w:val="24"/>
          <w:szCs w:val="24"/>
        </w:rPr>
      </w:pPr>
      <w:r w:rsidRPr="00151B72">
        <w:rPr>
          <w:rFonts w:ascii="Times New Roman" w:hAnsi="Times New Roman"/>
          <w:sz w:val="24"/>
          <w:szCs w:val="24"/>
        </w:rPr>
        <w:t>-</w:t>
      </w:r>
      <w:r w:rsidRPr="00151B72">
        <w:rPr>
          <w:rFonts w:ascii="Times New Roman" w:hAnsi="Times New Roman"/>
          <w:sz w:val="24"/>
          <w:szCs w:val="24"/>
        </w:rPr>
        <w:tab/>
        <w:t xml:space="preserve">о регулировании иных вопросов землепользования и застройки на территории </w:t>
      </w:r>
      <w:r w:rsidR="0079341E" w:rsidRPr="00151B72">
        <w:rPr>
          <w:rFonts w:ascii="Times New Roman" w:hAnsi="Times New Roman"/>
          <w:sz w:val="24"/>
          <w:szCs w:val="24"/>
        </w:rPr>
        <w:t>Мартюшевского</w:t>
      </w:r>
      <w:r w:rsidR="00225131" w:rsidRPr="00151B72">
        <w:rPr>
          <w:rFonts w:ascii="Times New Roman" w:hAnsi="Times New Roman"/>
          <w:sz w:val="24"/>
          <w:szCs w:val="24"/>
        </w:rPr>
        <w:t xml:space="preserve"> сельского поселения</w:t>
      </w:r>
      <w:r w:rsidRPr="00151B72">
        <w:rPr>
          <w:rFonts w:ascii="Times New Roman" w:hAnsi="Times New Roman"/>
          <w:sz w:val="24"/>
          <w:szCs w:val="24"/>
        </w:rPr>
        <w:t>.</w:t>
      </w:r>
    </w:p>
    <w:p w:rsidR="00480983" w:rsidRPr="00151B72" w:rsidRDefault="00480983" w:rsidP="003822C4">
      <w:pPr>
        <w:ind w:firstLine="709"/>
        <w:jc w:val="both"/>
        <w:rPr>
          <w:sz w:val="24"/>
          <w:szCs w:val="24"/>
        </w:rPr>
      </w:pPr>
      <w:r w:rsidRPr="00151B72">
        <w:rPr>
          <w:sz w:val="24"/>
          <w:szCs w:val="24"/>
        </w:rPr>
        <w:t xml:space="preserve">Настоящие Правила действуют на всей территории </w:t>
      </w:r>
      <w:r w:rsidR="0070253E" w:rsidRPr="00151B72">
        <w:rPr>
          <w:sz w:val="24"/>
          <w:szCs w:val="24"/>
        </w:rPr>
        <w:t>сельского поселения</w:t>
      </w:r>
      <w:r w:rsidRPr="00151B72">
        <w:rPr>
          <w:sz w:val="24"/>
          <w:szCs w:val="24"/>
        </w:rPr>
        <w:t>.</w:t>
      </w:r>
    </w:p>
    <w:p w:rsidR="000F2AAB" w:rsidRPr="00151B72" w:rsidRDefault="000F2AAB" w:rsidP="003822C4">
      <w:pPr>
        <w:ind w:firstLine="709"/>
        <w:jc w:val="both"/>
        <w:rPr>
          <w:sz w:val="22"/>
          <w:szCs w:val="22"/>
        </w:rPr>
      </w:pPr>
    </w:p>
    <w:p w:rsidR="004A749A" w:rsidRPr="00151B72" w:rsidRDefault="00990E10" w:rsidP="003822C4">
      <w:pPr>
        <w:pStyle w:val="aff2"/>
        <w:tabs>
          <w:tab w:val="left" w:pos="1440"/>
        </w:tabs>
        <w:spacing w:line="240" w:lineRule="auto"/>
        <w:ind w:left="1429" w:hanging="720"/>
        <w:jc w:val="both"/>
        <w:rPr>
          <w:rFonts w:ascii="Times New Roman" w:hAnsi="Times New Roman"/>
          <w:b/>
          <w:sz w:val="24"/>
          <w:szCs w:val="24"/>
        </w:rPr>
      </w:pPr>
      <w:r w:rsidRPr="00151B72">
        <w:rPr>
          <w:rFonts w:ascii="Times New Roman" w:hAnsi="Times New Roman"/>
          <w:b/>
          <w:sz w:val="24"/>
          <w:szCs w:val="24"/>
        </w:rPr>
        <w:t xml:space="preserve">Часть </w:t>
      </w:r>
      <w:r w:rsidRPr="00151B72">
        <w:rPr>
          <w:rFonts w:ascii="Times New Roman" w:hAnsi="Times New Roman"/>
          <w:b/>
          <w:sz w:val="24"/>
          <w:szCs w:val="24"/>
          <w:lang w:val="en-US"/>
        </w:rPr>
        <w:t>II</w:t>
      </w:r>
      <w:r w:rsidRPr="00151B72">
        <w:rPr>
          <w:rFonts w:ascii="Times New Roman" w:hAnsi="Times New Roman"/>
          <w:b/>
          <w:sz w:val="24"/>
          <w:szCs w:val="24"/>
        </w:rPr>
        <w:t xml:space="preserve">. </w:t>
      </w:r>
      <w:r w:rsidR="006A7812" w:rsidRPr="00151B72">
        <w:rPr>
          <w:rFonts w:ascii="Times New Roman" w:hAnsi="Times New Roman"/>
          <w:b/>
          <w:sz w:val="24"/>
          <w:szCs w:val="24"/>
        </w:rPr>
        <w:t>К</w:t>
      </w:r>
      <w:r w:rsidRPr="00151B72">
        <w:rPr>
          <w:rFonts w:ascii="Times New Roman" w:hAnsi="Times New Roman"/>
          <w:b/>
          <w:sz w:val="24"/>
          <w:szCs w:val="24"/>
        </w:rPr>
        <w:t>арта</w:t>
      </w:r>
      <w:r w:rsidR="004A749A" w:rsidRPr="00151B72">
        <w:rPr>
          <w:rFonts w:ascii="Times New Roman" w:hAnsi="Times New Roman"/>
          <w:b/>
          <w:sz w:val="24"/>
          <w:szCs w:val="24"/>
        </w:rPr>
        <w:t xml:space="preserve"> градостроительного зонирования</w:t>
      </w:r>
    </w:p>
    <w:p w:rsidR="0079341E" w:rsidRPr="00151B72" w:rsidRDefault="0079341E" w:rsidP="003822C4">
      <w:pPr>
        <w:pStyle w:val="aff2"/>
        <w:tabs>
          <w:tab w:val="left" w:pos="1440"/>
        </w:tabs>
        <w:spacing w:line="240" w:lineRule="auto"/>
        <w:ind w:left="1429" w:hanging="720"/>
        <w:jc w:val="both"/>
        <w:rPr>
          <w:rFonts w:ascii="Times New Roman" w:hAnsi="Times New Roman"/>
          <w:b/>
          <w:sz w:val="24"/>
          <w:szCs w:val="24"/>
        </w:rPr>
      </w:pPr>
    </w:p>
    <w:p w:rsidR="00990E10" w:rsidRPr="00151B72" w:rsidRDefault="003F00F8" w:rsidP="003822C4">
      <w:pPr>
        <w:pStyle w:val="aff2"/>
        <w:tabs>
          <w:tab w:val="left" w:pos="0"/>
        </w:tabs>
        <w:spacing w:after="0" w:line="240" w:lineRule="auto"/>
        <w:ind w:left="0" w:firstLine="709"/>
        <w:jc w:val="both"/>
        <w:rPr>
          <w:rFonts w:ascii="Times New Roman" w:hAnsi="Times New Roman"/>
          <w:sz w:val="24"/>
          <w:szCs w:val="24"/>
        </w:rPr>
      </w:pPr>
      <w:r w:rsidRPr="00151B72">
        <w:rPr>
          <w:rFonts w:ascii="Times New Roman" w:hAnsi="Times New Roman"/>
          <w:sz w:val="24"/>
          <w:szCs w:val="24"/>
        </w:rPr>
        <w:t xml:space="preserve">На </w:t>
      </w:r>
      <w:r w:rsidR="009B5476" w:rsidRPr="00151B72">
        <w:rPr>
          <w:rFonts w:ascii="Times New Roman" w:hAnsi="Times New Roman"/>
          <w:sz w:val="24"/>
          <w:szCs w:val="24"/>
        </w:rPr>
        <w:t xml:space="preserve">карте градостроительного зонирования </w:t>
      </w:r>
      <w:r w:rsidR="0079341E" w:rsidRPr="00151B72">
        <w:rPr>
          <w:rFonts w:ascii="Times New Roman" w:hAnsi="Times New Roman"/>
          <w:sz w:val="24"/>
          <w:szCs w:val="24"/>
        </w:rPr>
        <w:t>Мартюшевского</w:t>
      </w:r>
      <w:r w:rsidR="00502A01" w:rsidRPr="00151B72">
        <w:rPr>
          <w:rFonts w:ascii="Times New Roman" w:hAnsi="Times New Roman"/>
          <w:sz w:val="24"/>
          <w:szCs w:val="24"/>
        </w:rPr>
        <w:t xml:space="preserve"> сельского поселения </w:t>
      </w:r>
      <w:r w:rsidR="0079341E" w:rsidRPr="00151B72">
        <w:rPr>
          <w:rFonts w:ascii="Times New Roman" w:hAnsi="Times New Roman"/>
          <w:sz w:val="24"/>
          <w:szCs w:val="24"/>
        </w:rPr>
        <w:t>Тарского</w:t>
      </w:r>
      <w:r w:rsidR="00502A01" w:rsidRPr="00151B72">
        <w:rPr>
          <w:rFonts w:ascii="Times New Roman" w:hAnsi="Times New Roman"/>
          <w:sz w:val="24"/>
          <w:szCs w:val="24"/>
        </w:rPr>
        <w:t xml:space="preserve"> муниципального </w:t>
      </w:r>
      <w:r w:rsidR="00480983" w:rsidRPr="00151B72">
        <w:rPr>
          <w:rFonts w:ascii="Times New Roman" w:hAnsi="Times New Roman"/>
          <w:sz w:val="24"/>
          <w:szCs w:val="24"/>
        </w:rPr>
        <w:t>района</w:t>
      </w:r>
      <w:r w:rsidR="009836BD" w:rsidRPr="00151B72">
        <w:rPr>
          <w:rFonts w:ascii="Times New Roman" w:hAnsi="Times New Roman"/>
          <w:sz w:val="24"/>
          <w:szCs w:val="24"/>
        </w:rPr>
        <w:t xml:space="preserve"> </w:t>
      </w:r>
      <w:r w:rsidR="00502A01" w:rsidRPr="00151B72">
        <w:rPr>
          <w:rFonts w:ascii="Times New Roman" w:hAnsi="Times New Roman"/>
          <w:sz w:val="24"/>
          <w:szCs w:val="24"/>
        </w:rPr>
        <w:t>Омской</w:t>
      </w:r>
      <w:r w:rsidR="009B5476" w:rsidRPr="00151B72">
        <w:rPr>
          <w:rFonts w:ascii="Times New Roman" w:hAnsi="Times New Roman"/>
          <w:sz w:val="24"/>
          <w:szCs w:val="24"/>
        </w:rPr>
        <w:t xml:space="preserve"> области</w:t>
      </w:r>
      <w:r w:rsidR="009836BD" w:rsidRPr="00151B72">
        <w:rPr>
          <w:rFonts w:ascii="Times New Roman" w:hAnsi="Times New Roman"/>
          <w:sz w:val="24"/>
          <w:szCs w:val="24"/>
        </w:rPr>
        <w:t xml:space="preserve"> </w:t>
      </w:r>
      <w:r w:rsidR="009B5476" w:rsidRPr="00151B72">
        <w:rPr>
          <w:rFonts w:ascii="Times New Roman" w:hAnsi="Times New Roman"/>
          <w:sz w:val="24"/>
          <w:szCs w:val="24"/>
        </w:rPr>
        <w:t>установлены</w:t>
      </w:r>
      <w:r w:rsidRPr="00151B72">
        <w:rPr>
          <w:rFonts w:ascii="Times New Roman" w:hAnsi="Times New Roman"/>
          <w:sz w:val="24"/>
          <w:szCs w:val="24"/>
        </w:rPr>
        <w:t xml:space="preserve"> границы территориальн</w:t>
      </w:r>
      <w:r w:rsidR="009B5476" w:rsidRPr="00151B72">
        <w:rPr>
          <w:rFonts w:ascii="Times New Roman" w:hAnsi="Times New Roman"/>
          <w:sz w:val="24"/>
          <w:szCs w:val="24"/>
        </w:rPr>
        <w:t>ы</w:t>
      </w:r>
      <w:r w:rsidR="003F4000" w:rsidRPr="00151B72">
        <w:rPr>
          <w:rFonts w:ascii="Times New Roman" w:hAnsi="Times New Roman"/>
          <w:sz w:val="24"/>
          <w:szCs w:val="24"/>
        </w:rPr>
        <w:t>х</w:t>
      </w:r>
      <w:r w:rsidRPr="00151B72">
        <w:rPr>
          <w:rFonts w:ascii="Times New Roman" w:hAnsi="Times New Roman"/>
          <w:sz w:val="24"/>
          <w:szCs w:val="24"/>
        </w:rPr>
        <w:t xml:space="preserve"> зон.</w:t>
      </w:r>
    </w:p>
    <w:p w:rsidR="00480983" w:rsidRPr="00151B72" w:rsidRDefault="00480983" w:rsidP="003822C4">
      <w:pPr>
        <w:autoSpaceDE w:val="0"/>
        <w:autoSpaceDN w:val="0"/>
        <w:adjustRightInd w:val="0"/>
        <w:ind w:firstLine="709"/>
        <w:jc w:val="both"/>
        <w:rPr>
          <w:sz w:val="24"/>
          <w:szCs w:val="24"/>
        </w:rPr>
      </w:pPr>
      <w:r w:rsidRPr="00151B72">
        <w:rPr>
          <w:sz w:val="24"/>
          <w:szCs w:val="24"/>
        </w:rPr>
        <w:t>Согласно части 5.1 статьи 30 Градостроительного кодекса Российской Федерации на карте градостроительного зонирования в обязательном порядке установлены территории, в границах которых предусматривается осуществление деятельности по комплексному и устойчивому развитию территории</w:t>
      </w:r>
      <w:r w:rsidRPr="00151B72">
        <w:rPr>
          <w:bCs/>
          <w:sz w:val="24"/>
          <w:szCs w:val="24"/>
        </w:rPr>
        <w:t>,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и устойчивому развитию территории в соответствии с Градостроительным кодексом</w:t>
      </w:r>
      <w:r w:rsidRPr="00151B72">
        <w:rPr>
          <w:sz w:val="24"/>
          <w:szCs w:val="24"/>
        </w:rPr>
        <w:t xml:space="preserve"> Российской Федерации.</w:t>
      </w:r>
    </w:p>
    <w:p w:rsidR="00D646AD" w:rsidRPr="00151B72" w:rsidRDefault="00D646AD" w:rsidP="003822C4">
      <w:pPr>
        <w:autoSpaceDE w:val="0"/>
        <w:autoSpaceDN w:val="0"/>
        <w:adjustRightInd w:val="0"/>
        <w:ind w:firstLine="709"/>
        <w:jc w:val="both"/>
        <w:rPr>
          <w:sz w:val="24"/>
          <w:szCs w:val="24"/>
        </w:rPr>
      </w:pPr>
      <w:r w:rsidRPr="00151B72">
        <w:rPr>
          <w:sz w:val="24"/>
          <w:szCs w:val="24"/>
        </w:rPr>
        <w:t>Согласно части 5.2 статьи 30 Градостроительного кодекса Российской Федерации если иное не предусмотрено настоящими Правилами,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территорий,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rsidR="00480983" w:rsidRPr="00151B72" w:rsidRDefault="00480983" w:rsidP="003822C4">
      <w:pPr>
        <w:ind w:firstLine="709"/>
        <w:jc w:val="both"/>
        <w:rPr>
          <w:sz w:val="24"/>
          <w:szCs w:val="24"/>
        </w:rPr>
      </w:pPr>
      <w:r w:rsidRPr="00151B72">
        <w:rPr>
          <w:sz w:val="24"/>
          <w:szCs w:val="24"/>
        </w:rPr>
        <w:lastRenderedPageBreak/>
        <w:t>На карте зон с особыми условиями использования территории</w:t>
      </w:r>
      <w:r w:rsidR="002337CD" w:rsidRPr="00151B72">
        <w:rPr>
          <w:sz w:val="24"/>
          <w:szCs w:val="24"/>
        </w:rPr>
        <w:t xml:space="preserve"> </w:t>
      </w:r>
      <w:r w:rsidR="0079341E" w:rsidRPr="00151B72">
        <w:rPr>
          <w:sz w:val="24"/>
          <w:szCs w:val="24"/>
        </w:rPr>
        <w:t>Мартюшевского</w:t>
      </w:r>
      <w:r w:rsidR="00CE1613" w:rsidRPr="00151B72">
        <w:rPr>
          <w:sz w:val="24"/>
          <w:szCs w:val="24"/>
        </w:rPr>
        <w:t xml:space="preserve"> сельского поселения</w:t>
      </w:r>
      <w:r w:rsidR="009836BD" w:rsidRPr="00151B72">
        <w:rPr>
          <w:sz w:val="24"/>
          <w:szCs w:val="24"/>
        </w:rPr>
        <w:t xml:space="preserve"> </w:t>
      </w:r>
      <w:r w:rsidR="0079341E" w:rsidRPr="00151B72">
        <w:rPr>
          <w:sz w:val="24"/>
          <w:szCs w:val="24"/>
        </w:rPr>
        <w:t>Тарского</w:t>
      </w:r>
      <w:r w:rsidR="00CE1613" w:rsidRPr="00151B72">
        <w:rPr>
          <w:sz w:val="24"/>
          <w:szCs w:val="24"/>
        </w:rPr>
        <w:t xml:space="preserve"> муниципального района Омской области </w:t>
      </w:r>
      <w:r w:rsidRPr="00151B72">
        <w:rPr>
          <w:sz w:val="24"/>
          <w:szCs w:val="24"/>
        </w:rPr>
        <w:t>отображены границы зон с особыми условиями использования территории.</w:t>
      </w:r>
    </w:p>
    <w:p w:rsidR="009836BD" w:rsidRPr="00151B72" w:rsidRDefault="009836BD" w:rsidP="003822C4">
      <w:pPr>
        <w:pStyle w:val="aff2"/>
        <w:tabs>
          <w:tab w:val="left" w:pos="1440"/>
        </w:tabs>
        <w:spacing w:line="240" w:lineRule="auto"/>
        <w:ind w:left="1429" w:hanging="720"/>
        <w:jc w:val="both"/>
        <w:rPr>
          <w:rFonts w:ascii="Times New Roman" w:hAnsi="Times New Roman"/>
          <w:b/>
          <w:sz w:val="24"/>
          <w:szCs w:val="24"/>
        </w:rPr>
      </w:pPr>
    </w:p>
    <w:p w:rsidR="004A749A" w:rsidRPr="00151B72" w:rsidRDefault="00A66FA7" w:rsidP="003822C4">
      <w:pPr>
        <w:pStyle w:val="aff2"/>
        <w:tabs>
          <w:tab w:val="left" w:pos="1440"/>
        </w:tabs>
        <w:spacing w:line="240" w:lineRule="auto"/>
        <w:ind w:left="1429" w:hanging="720"/>
        <w:jc w:val="both"/>
        <w:rPr>
          <w:rFonts w:ascii="Times New Roman" w:hAnsi="Times New Roman"/>
          <w:b/>
          <w:sz w:val="24"/>
          <w:szCs w:val="24"/>
        </w:rPr>
      </w:pPr>
      <w:r w:rsidRPr="00151B72">
        <w:rPr>
          <w:rFonts w:ascii="Times New Roman" w:hAnsi="Times New Roman"/>
          <w:b/>
          <w:sz w:val="24"/>
          <w:szCs w:val="24"/>
        </w:rPr>
        <w:t xml:space="preserve">Часть </w:t>
      </w:r>
      <w:r w:rsidRPr="00151B72">
        <w:rPr>
          <w:rFonts w:ascii="Times New Roman" w:hAnsi="Times New Roman"/>
          <w:b/>
          <w:sz w:val="24"/>
          <w:szCs w:val="24"/>
          <w:lang w:val="en-US"/>
        </w:rPr>
        <w:t>III</w:t>
      </w:r>
      <w:r w:rsidRPr="00151B72">
        <w:rPr>
          <w:rFonts w:ascii="Times New Roman" w:hAnsi="Times New Roman"/>
          <w:b/>
          <w:sz w:val="24"/>
          <w:szCs w:val="24"/>
        </w:rPr>
        <w:t xml:space="preserve">. </w:t>
      </w:r>
      <w:r w:rsidR="006A7812" w:rsidRPr="00151B72">
        <w:rPr>
          <w:rFonts w:ascii="Times New Roman" w:hAnsi="Times New Roman"/>
          <w:b/>
          <w:sz w:val="24"/>
          <w:szCs w:val="24"/>
        </w:rPr>
        <w:t>Г</w:t>
      </w:r>
      <w:r w:rsidR="004A749A" w:rsidRPr="00151B72">
        <w:rPr>
          <w:rFonts w:ascii="Times New Roman" w:hAnsi="Times New Roman"/>
          <w:b/>
          <w:sz w:val="24"/>
          <w:szCs w:val="24"/>
        </w:rPr>
        <w:t>радостроительные регламенты</w:t>
      </w:r>
    </w:p>
    <w:p w:rsidR="000F2AAB" w:rsidRPr="00151B72" w:rsidRDefault="000F2AAB" w:rsidP="003822C4">
      <w:pPr>
        <w:ind w:firstLine="709"/>
        <w:jc w:val="both"/>
        <w:rPr>
          <w:sz w:val="24"/>
          <w:szCs w:val="24"/>
        </w:rPr>
      </w:pPr>
      <w:r w:rsidRPr="00151B72">
        <w:rPr>
          <w:sz w:val="24"/>
          <w:szCs w:val="24"/>
        </w:rPr>
        <w:t xml:space="preserve">В градостроительных регламентах в отношении земельных участков и объектов капитального строительства, расположенных в пределах соответствующих территориальных зон на территории </w:t>
      </w:r>
      <w:r w:rsidR="0079341E" w:rsidRPr="00151B72">
        <w:rPr>
          <w:sz w:val="24"/>
          <w:szCs w:val="24"/>
        </w:rPr>
        <w:t>Мартюшевского</w:t>
      </w:r>
      <w:r w:rsidR="00C16BD5" w:rsidRPr="00151B72">
        <w:rPr>
          <w:sz w:val="24"/>
          <w:szCs w:val="24"/>
        </w:rPr>
        <w:t xml:space="preserve"> сельского поселения</w:t>
      </w:r>
      <w:r w:rsidRPr="00151B72">
        <w:rPr>
          <w:sz w:val="24"/>
          <w:szCs w:val="24"/>
        </w:rPr>
        <w:t>, указываются:</w:t>
      </w:r>
    </w:p>
    <w:p w:rsidR="000F2AAB" w:rsidRPr="00151B72" w:rsidRDefault="000F2AAB" w:rsidP="003822C4">
      <w:pPr>
        <w:tabs>
          <w:tab w:val="left" w:pos="709"/>
        </w:tabs>
        <w:jc w:val="both"/>
        <w:rPr>
          <w:sz w:val="24"/>
          <w:szCs w:val="24"/>
        </w:rPr>
      </w:pPr>
      <w:r w:rsidRPr="00151B72">
        <w:rPr>
          <w:sz w:val="24"/>
          <w:szCs w:val="24"/>
        </w:rPr>
        <w:t>1)</w:t>
      </w:r>
      <w:r w:rsidRPr="00151B72">
        <w:rPr>
          <w:sz w:val="24"/>
          <w:szCs w:val="24"/>
        </w:rPr>
        <w:tab/>
        <w:t>виды разрешенного использования земельных участков и объектов капитального строительства;</w:t>
      </w:r>
    </w:p>
    <w:p w:rsidR="000F2AAB" w:rsidRPr="00151B72" w:rsidRDefault="000F2AAB" w:rsidP="003822C4">
      <w:pPr>
        <w:tabs>
          <w:tab w:val="left" w:pos="709"/>
        </w:tabs>
        <w:jc w:val="both"/>
        <w:rPr>
          <w:sz w:val="24"/>
          <w:szCs w:val="24"/>
        </w:rPr>
      </w:pPr>
      <w:r w:rsidRPr="00151B72">
        <w:rPr>
          <w:sz w:val="24"/>
          <w:szCs w:val="24"/>
        </w:rPr>
        <w:t>2)</w:t>
      </w:r>
      <w:r w:rsidRPr="00151B72">
        <w:rPr>
          <w:sz w:val="24"/>
          <w:szCs w:val="24"/>
        </w:rPr>
        <w:tab/>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0F2AAB" w:rsidRPr="00151B72" w:rsidRDefault="000F2AAB" w:rsidP="003822C4">
      <w:pPr>
        <w:tabs>
          <w:tab w:val="left" w:pos="709"/>
        </w:tabs>
        <w:jc w:val="both"/>
        <w:rPr>
          <w:sz w:val="24"/>
          <w:szCs w:val="24"/>
        </w:rPr>
      </w:pPr>
      <w:r w:rsidRPr="00151B72">
        <w:rPr>
          <w:sz w:val="24"/>
          <w:szCs w:val="24"/>
        </w:rPr>
        <w:t>3)</w:t>
      </w:r>
      <w:r w:rsidRPr="00151B72">
        <w:rPr>
          <w:sz w:val="24"/>
          <w:szCs w:val="24"/>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0F2AAB" w:rsidRPr="00151B72" w:rsidRDefault="000F2AAB" w:rsidP="003822C4">
      <w:pPr>
        <w:tabs>
          <w:tab w:val="left" w:pos="709"/>
        </w:tabs>
        <w:autoSpaceDE w:val="0"/>
        <w:autoSpaceDN w:val="0"/>
        <w:adjustRightInd w:val="0"/>
        <w:jc w:val="both"/>
        <w:rPr>
          <w:sz w:val="24"/>
          <w:szCs w:val="24"/>
        </w:rPr>
      </w:pPr>
      <w:r w:rsidRPr="00151B72">
        <w:rPr>
          <w:sz w:val="24"/>
          <w:szCs w:val="24"/>
        </w:rPr>
        <w:t>4)</w:t>
      </w:r>
      <w:r w:rsidRPr="00151B72">
        <w:rPr>
          <w:sz w:val="24"/>
          <w:szCs w:val="24"/>
        </w:rPr>
        <w:tab/>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0F2AAB" w:rsidRPr="00151B72" w:rsidRDefault="000F2AAB" w:rsidP="003822C4">
      <w:pPr>
        <w:autoSpaceDE w:val="0"/>
        <w:autoSpaceDN w:val="0"/>
        <w:adjustRightInd w:val="0"/>
        <w:ind w:firstLine="709"/>
        <w:jc w:val="both"/>
        <w:rPr>
          <w:rFonts w:eastAsia="Calibri"/>
          <w:sz w:val="24"/>
          <w:szCs w:val="24"/>
        </w:rPr>
      </w:pPr>
      <w:r w:rsidRPr="00151B72">
        <w:rPr>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r w:rsidR="00A3433E" w:rsidRPr="00151B72">
        <w:rPr>
          <w:sz w:val="24"/>
          <w:szCs w:val="24"/>
        </w:rPr>
        <w:t xml:space="preserve"> </w:t>
      </w:r>
      <w:r w:rsidRPr="00151B72">
        <w:rPr>
          <w:rFonts w:eastAsia="Calibri"/>
          <w:sz w:val="24"/>
          <w:szCs w:val="24"/>
        </w:rPr>
        <w:t xml:space="preserve">Органы местного самоуправления </w:t>
      </w:r>
      <w:r w:rsidR="0040178E" w:rsidRPr="00151B72">
        <w:rPr>
          <w:rFonts w:eastAsia="Calibri"/>
          <w:sz w:val="24"/>
          <w:szCs w:val="24"/>
        </w:rPr>
        <w:t>поселения</w:t>
      </w:r>
      <w:r w:rsidRPr="00151B72">
        <w:rPr>
          <w:rFonts w:eastAsia="Calibri"/>
          <w:sz w:val="24"/>
          <w:szCs w:val="24"/>
        </w:rPr>
        <w:t xml:space="preserve">,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10" w:history="1">
        <w:r w:rsidRPr="00151B72">
          <w:rPr>
            <w:rFonts w:eastAsia="Calibri"/>
            <w:sz w:val="24"/>
            <w:szCs w:val="24"/>
          </w:rPr>
          <w:t>требования</w:t>
        </w:r>
      </w:hyperlink>
      <w:r w:rsidRPr="00151B72">
        <w:rPr>
          <w:rFonts w:eastAsia="Calibri"/>
          <w:sz w:val="24"/>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D646AD" w:rsidRPr="00151B72" w:rsidRDefault="00D646AD" w:rsidP="003822C4">
      <w:pPr>
        <w:autoSpaceDE w:val="0"/>
        <w:autoSpaceDN w:val="0"/>
        <w:adjustRightInd w:val="0"/>
        <w:ind w:firstLine="709"/>
        <w:jc w:val="both"/>
        <w:rPr>
          <w:rFonts w:eastAsia="Calibri"/>
          <w:sz w:val="24"/>
          <w:szCs w:val="24"/>
        </w:rPr>
      </w:pPr>
    </w:p>
    <w:p w:rsidR="005C6887" w:rsidRPr="00151B72" w:rsidRDefault="005C6887" w:rsidP="003822C4">
      <w:pPr>
        <w:pStyle w:val="20"/>
        <w:spacing w:line="240" w:lineRule="auto"/>
        <w:ind w:left="2127" w:hanging="1276"/>
        <w:rPr>
          <w:sz w:val="28"/>
          <w:szCs w:val="28"/>
        </w:rPr>
      </w:pPr>
      <w:bookmarkStart w:id="6" w:name="_Toc73696663"/>
      <w:r w:rsidRPr="00151B72">
        <w:rPr>
          <w:sz w:val="28"/>
          <w:szCs w:val="28"/>
        </w:rPr>
        <w:t>Глава 2</w:t>
      </w:r>
      <w:r w:rsidRPr="00151B72">
        <w:rPr>
          <w:sz w:val="28"/>
          <w:szCs w:val="28"/>
        </w:rPr>
        <w:tab/>
      </w:r>
      <w:r w:rsidR="000F2AAB" w:rsidRPr="00151B72">
        <w:rPr>
          <w:sz w:val="28"/>
          <w:szCs w:val="28"/>
        </w:rPr>
        <w:t xml:space="preserve">Регулирование землепользования и застройки </w:t>
      </w:r>
      <w:r w:rsidR="0079341E" w:rsidRPr="00151B72">
        <w:rPr>
          <w:sz w:val="28"/>
          <w:szCs w:val="28"/>
        </w:rPr>
        <w:t>Мартюшевского</w:t>
      </w:r>
      <w:r w:rsidR="005D16B8" w:rsidRPr="00151B72">
        <w:rPr>
          <w:sz w:val="28"/>
          <w:szCs w:val="28"/>
        </w:rPr>
        <w:t xml:space="preserve"> сельского поселения</w:t>
      </w:r>
      <w:r w:rsidR="000F2AAB" w:rsidRPr="00151B72">
        <w:rPr>
          <w:sz w:val="28"/>
          <w:szCs w:val="28"/>
        </w:rPr>
        <w:t xml:space="preserve"> органами местного самоуправления</w:t>
      </w:r>
      <w:bookmarkEnd w:id="6"/>
    </w:p>
    <w:p w:rsidR="003E47B2" w:rsidRPr="00151B72" w:rsidRDefault="000F2AAB" w:rsidP="003822C4">
      <w:pPr>
        <w:pStyle w:val="3"/>
        <w:spacing w:line="240" w:lineRule="auto"/>
        <w:ind w:left="2268" w:hanging="1134"/>
        <w:jc w:val="both"/>
        <w:rPr>
          <w:color w:val="auto"/>
        </w:rPr>
      </w:pPr>
      <w:bookmarkStart w:id="7" w:name="_Toc73696664"/>
      <w:r w:rsidRPr="00151B72">
        <w:rPr>
          <w:color w:val="auto"/>
        </w:rPr>
        <w:t>Статья 3</w:t>
      </w:r>
      <w:r w:rsidR="003D4881" w:rsidRPr="00151B72">
        <w:rPr>
          <w:color w:val="auto"/>
        </w:rPr>
        <w:tab/>
      </w:r>
      <w:r w:rsidR="00FC133F" w:rsidRPr="00151B72">
        <w:rPr>
          <w:color w:val="auto"/>
        </w:rPr>
        <w:t xml:space="preserve">Органы, уполномоченные </w:t>
      </w:r>
      <w:r w:rsidR="00634AA6" w:rsidRPr="00151B72">
        <w:rPr>
          <w:color w:val="auto"/>
        </w:rPr>
        <w:t xml:space="preserve">регулировать землепользование и </w:t>
      </w:r>
      <w:r w:rsidR="00FC133F" w:rsidRPr="00151B72">
        <w:rPr>
          <w:color w:val="auto"/>
        </w:rPr>
        <w:t>застройку в части применения настоящих Правил</w:t>
      </w:r>
      <w:bookmarkEnd w:id="7"/>
    </w:p>
    <w:p w:rsidR="00FC133F" w:rsidRPr="00151B72" w:rsidRDefault="00FC133F" w:rsidP="003822C4">
      <w:pPr>
        <w:autoSpaceDE w:val="0"/>
        <w:autoSpaceDN w:val="0"/>
        <w:adjustRightInd w:val="0"/>
        <w:ind w:firstLine="708"/>
        <w:jc w:val="both"/>
        <w:rPr>
          <w:sz w:val="24"/>
          <w:szCs w:val="24"/>
        </w:rPr>
      </w:pPr>
      <w:r w:rsidRPr="00151B72">
        <w:rPr>
          <w:sz w:val="24"/>
          <w:szCs w:val="24"/>
        </w:rPr>
        <w:t>1</w:t>
      </w:r>
      <w:r w:rsidR="0035421F" w:rsidRPr="00151B72">
        <w:rPr>
          <w:sz w:val="24"/>
          <w:szCs w:val="24"/>
        </w:rPr>
        <w:t>.</w:t>
      </w:r>
      <w:r w:rsidRPr="00151B72">
        <w:rPr>
          <w:sz w:val="24"/>
          <w:szCs w:val="24"/>
        </w:rPr>
        <w:tab/>
      </w:r>
      <w:r w:rsidR="0098299A" w:rsidRPr="00151B72">
        <w:rPr>
          <w:sz w:val="24"/>
          <w:szCs w:val="24"/>
        </w:rPr>
        <w:t>На</w:t>
      </w:r>
      <w:r w:rsidRPr="00151B72">
        <w:rPr>
          <w:sz w:val="24"/>
          <w:szCs w:val="24"/>
        </w:rPr>
        <w:t xml:space="preserve"> территории </w:t>
      </w:r>
      <w:r w:rsidR="0079341E" w:rsidRPr="00151B72">
        <w:rPr>
          <w:sz w:val="24"/>
          <w:szCs w:val="24"/>
        </w:rPr>
        <w:t>Мартюшевского</w:t>
      </w:r>
      <w:r w:rsidR="00AA76FF" w:rsidRPr="00151B72">
        <w:rPr>
          <w:sz w:val="24"/>
          <w:szCs w:val="24"/>
        </w:rPr>
        <w:t xml:space="preserve"> сельского поселения</w:t>
      </w:r>
      <w:r w:rsidRPr="00151B72">
        <w:rPr>
          <w:sz w:val="24"/>
          <w:szCs w:val="24"/>
        </w:rPr>
        <w:t>, к органам, уполномоченным регулировать землепользование и застройку в части применения настоящих Правил, относятся:</w:t>
      </w:r>
    </w:p>
    <w:p w:rsidR="00FC133F" w:rsidRPr="00151B72" w:rsidRDefault="00151B72" w:rsidP="003822C4">
      <w:pPr>
        <w:jc w:val="both"/>
        <w:rPr>
          <w:sz w:val="24"/>
          <w:szCs w:val="24"/>
        </w:rPr>
      </w:pPr>
      <w:r>
        <w:rPr>
          <w:sz w:val="24"/>
          <w:szCs w:val="24"/>
        </w:rPr>
        <w:t xml:space="preserve">            </w:t>
      </w:r>
      <w:r w:rsidR="00A62E97" w:rsidRPr="00151B72">
        <w:rPr>
          <w:sz w:val="24"/>
          <w:szCs w:val="24"/>
        </w:rPr>
        <w:t>1</w:t>
      </w:r>
      <w:r>
        <w:rPr>
          <w:sz w:val="24"/>
          <w:szCs w:val="24"/>
        </w:rPr>
        <w:t xml:space="preserve">) </w:t>
      </w:r>
      <w:r w:rsidR="00AA76FF" w:rsidRPr="00151B72">
        <w:rPr>
          <w:sz w:val="24"/>
          <w:szCs w:val="24"/>
        </w:rPr>
        <w:t xml:space="preserve">Совет </w:t>
      </w:r>
      <w:r w:rsidR="0079341E" w:rsidRPr="00151B72">
        <w:rPr>
          <w:sz w:val="24"/>
          <w:szCs w:val="24"/>
        </w:rPr>
        <w:t>Тарского</w:t>
      </w:r>
      <w:r w:rsidR="00901ECD" w:rsidRPr="00151B72">
        <w:rPr>
          <w:sz w:val="24"/>
          <w:szCs w:val="24"/>
        </w:rPr>
        <w:t xml:space="preserve"> муниципального района</w:t>
      </w:r>
      <w:r w:rsidR="00FC133F" w:rsidRPr="00151B72">
        <w:rPr>
          <w:sz w:val="24"/>
          <w:szCs w:val="24"/>
        </w:rPr>
        <w:t>;</w:t>
      </w:r>
    </w:p>
    <w:p w:rsidR="00901ECD" w:rsidRPr="00151B72" w:rsidRDefault="00151B72" w:rsidP="003822C4">
      <w:pPr>
        <w:jc w:val="both"/>
        <w:rPr>
          <w:sz w:val="24"/>
          <w:szCs w:val="24"/>
        </w:rPr>
      </w:pPr>
      <w:r>
        <w:rPr>
          <w:sz w:val="24"/>
          <w:szCs w:val="24"/>
        </w:rPr>
        <w:lastRenderedPageBreak/>
        <w:t xml:space="preserve">            </w:t>
      </w:r>
      <w:r w:rsidR="00A62E97" w:rsidRPr="00151B72">
        <w:rPr>
          <w:sz w:val="24"/>
          <w:szCs w:val="24"/>
        </w:rPr>
        <w:t>2</w:t>
      </w:r>
      <w:r>
        <w:rPr>
          <w:sz w:val="24"/>
          <w:szCs w:val="24"/>
        </w:rPr>
        <w:t xml:space="preserve">) </w:t>
      </w:r>
      <w:r w:rsidR="00527B11" w:rsidRPr="00151B72">
        <w:rPr>
          <w:sz w:val="24"/>
          <w:szCs w:val="24"/>
        </w:rPr>
        <w:t xml:space="preserve">Глава </w:t>
      </w:r>
      <w:r w:rsidR="0079341E" w:rsidRPr="00151B72">
        <w:rPr>
          <w:sz w:val="24"/>
          <w:szCs w:val="24"/>
        </w:rPr>
        <w:t>Тарского</w:t>
      </w:r>
      <w:r w:rsidR="00901ECD" w:rsidRPr="00151B72">
        <w:rPr>
          <w:sz w:val="24"/>
          <w:szCs w:val="24"/>
        </w:rPr>
        <w:t xml:space="preserve"> муниципального района;</w:t>
      </w:r>
    </w:p>
    <w:p w:rsidR="00527B11" w:rsidRPr="00151B72" w:rsidRDefault="00151B72" w:rsidP="003822C4">
      <w:pPr>
        <w:jc w:val="both"/>
        <w:rPr>
          <w:sz w:val="24"/>
          <w:szCs w:val="24"/>
        </w:rPr>
      </w:pPr>
      <w:r>
        <w:rPr>
          <w:sz w:val="24"/>
          <w:szCs w:val="24"/>
        </w:rPr>
        <w:t xml:space="preserve">            </w:t>
      </w:r>
      <w:r w:rsidR="00A62E97" w:rsidRPr="00151B72">
        <w:rPr>
          <w:sz w:val="24"/>
          <w:szCs w:val="24"/>
        </w:rPr>
        <w:t>3</w:t>
      </w:r>
      <w:r>
        <w:rPr>
          <w:sz w:val="24"/>
          <w:szCs w:val="24"/>
        </w:rPr>
        <w:t xml:space="preserve">) </w:t>
      </w:r>
      <w:r w:rsidR="00527B11" w:rsidRPr="00151B72">
        <w:rPr>
          <w:sz w:val="24"/>
          <w:szCs w:val="24"/>
        </w:rPr>
        <w:t xml:space="preserve">Администрация </w:t>
      </w:r>
      <w:r w:rsidR="0079341E" w:rsidRPr="00151B72">
        <w:rPr>
          <w:sz w:val="24"/>
          <w:szCs w:val="24"/>
        </w:rPr>
        <w:t>Тарского</w:t>
      </w:r>
      <w:r w:rsidR="00901ECD" w:rsidRPr="00151B72">
        <w:rPr>
          <w:sz w:val="24"/>
          <w:szCs w:val="24"/>
        </w:rPr>
        <w:t xml:space="preserve"> муниципального района</w:t>
      </w:r>
      <w:r w:rsidR="00EF5F19" w:rsidRPr="00151B72">
        <w:rPr>
          <w:sz w:val="24"/>
          <w:szCs w:val="24"/>
        </w:rPr>
        <w:t>.</w:t>
      </w:r>
    </w:p>
    <w:p w:rsidR="00E201F7" w:rsidRPr="00151B72" w:rsidRDefault="00E201F7" w:rsidP="003822C4">
      <w:pPr>
        <w:ind w:firstLine="709"/>
        <w:jc w:val="both"/>
        <w:rPr>
          <w:sz w:val="24"/>
          <w:szCs w:val="24"/>
        </w:rPr>
      </w:pPr>
      <w:r w:rsidRPr="00151B72">
        <w:rPr>
          <w:sz w:val="24"/>
          <w:szCs w:val="24"/>
        </w:rPr>
        <w:t>2</w:t>
      </w:r>
      <w:r w:rsidR="0035421F" w:rsidRPr="00151B72">
        <w:rPr>
          <w:sz w:val="24"/>
          <w:szCs w:val="24"/>
        </w:rPr>
        <w:t>.</w:t>
      </w:r>
      <w:r w:rsidRPr="00151B72">
        <w:rPr>
          <w:sz w:val="24"/>
          <w:szCs w:val="24"/>
        </w:rPr>
        <w:tab/>
      </w:r>
      <w:r w:rsidR="00EA5275" w:rsidRPr="00151B72">
        <w:rPr>
          <w:sz w:val="24"/>
          <w:szCs w:val="24"/>
        </w:rPr>
        <w:t>Органом, уполномоченным на организацию и проведение публичных слушаний по проекту правил землепользования и застройки</w:t>
      </w:r>
      <w:r w:rsidR="0079341E" w:rsidRPr="00151B72">
        <w:rPr>
          <w:sz w:val="24"/>
          <w:szCs w:val="24"/>
        </w:rPr>
        <w:t xml:space="preserve"> Мартюшевского </w:t>
      </w:r>
      <w:r w:rsidR="00834047" w:rsidRPr="00151B72">
        <w:rPr>
          <w:sz w:val="24"/>
          <w:szCs w:val="24"/>
        </w:rPr>
        <w:t>сельского поселения</w:t>
      </w:r>
      <w:r w:rsidR="00EA5275" w:rsidRPr="00151B72">
        <w:rPr>
          <w:sz w:val="24"/>
          <w:szCs w:val="24"/>
        </w:rPr>
        <w:t xml:space="preserve">, а также по внесению в них изменений, является комиссия по подготовке проекта правил землепользования и застройки </w:t>
      </w:r>
      <w:r w:rsidR="00685558" w:rsidRPr="00151B72">
        <w:rPr>
          <w:sz w:val="24"/>
          <w:szCs w:val="24"/>
        </w:rPr>
        <w:t xml:space="preserve">сельских поселений </w:t>
      </w:r>
      <w:r w:rsidR="0079341E" w:rsidRPr="00151B72">
        <w:rPr>
          <w:sz w:val="24"/>
          <w:szCs w:val="24"/>
        </w:rPr>
        <w:t>Тарского</w:t>
      </w:r>
      <w:r w:rsidR="00685558" w:rsidRPr="00151B72">
        <w:rPr>
          <w:sz w:val="24"/>
          <w:szCs w:val="24"/>
        </w:rPr>
        <w:t xml:space="preserve"> муниципального района Омской области</w:t>
      </w:r>
      <w:r w:rsidR="00834047" w:rsidRPr="00151B72">
        <w:rPr>
          <w:sz w:val="24"/>
          <w:szCs w:val="24"/>
        </w:rPr>
        <w:t xml:space="preserve"> </w:t>
      </w:r>
      <w:r w:rsidR="00EA5275" w:rsidRPr="00151B72">
        <w:rPr>
          <w:sz w:val="24"/>
          <w:szCs w:val="24"/>
        </w:rPr>
        <w:t>(далее – Комиссия), состав и порядок деятельности которой определяются в соответствии с Градостроительным кодексом Российской Федерации.</w:t>
      </w:r>
    </w:p>
    <w:p w:rsidR="0012786D" w:rsidRPr="00151B72" w:rsidRDefault="00E201F7" w:rsidP="003822C4">
      <w:pPr>
        <w:ind w:firstLine="709"/>
        <w:jc w:val="both"/>
        <w:rPr>
          <w:sz w:val="24"/>
          <w:szCs w:val="24"/>
        </w:rPr>
      </w:pPr>
      <w:r w:rsidRPr="00151B72">
        <w:rPr>
          <w:sz w:val="24"/>
          <w:szCs w:val="24"/>
        </w:rPr>
        <w:t xml:space="preserve">Комиссия формируется на основании закона </w:t>
      </w:r>
      <w:r w:rsidR="00834047" w:rsidRPr="00151B72">
        <w:rPr>
          <w:bCs/>
          <w:sz w:val="24"/>
          <w:szCs w:val="24"/>
        </w:rPr>
        <w:t>Омской</w:t>
      </w:r>
      <w:r w:rsidR="00974C00" w:rsidRPr="00151B72">
        <w:rPr>
          <w:bCs/>
          <w:sz w:val="24"/>
          <w:szCs w:val="24"/>
        </w:rPr>
        <w:t xml:space="preserve"> области от 09.03.2007 № 874-ОЗ</w:t>
      </w:r>
      <w:r w:rsidR="00834047" w:rsidRPr="00151B72">
        <w:rPr>
          <w:bCs/>
          <w:sz w:val="24"/>
          <w:szCs w:val="24"/>
        </w:rPr>
        <w:t xml:space="preserve"> «О регулировании градостроительной деятельности в Омской области</w:t>
      </w:r>
      <w:r w:rsidR="00834047" w:rsidRPr="00151B72">
        <w:rPr>
          <w:sz w:val="24"/>
          <w:szCs w:val="24"/>
        </w:rPr>
        <w:t>»</w:t>
      </w:r>
      <w:r w:rsidRPr="00151B72">
        <w:rPr>
          <w:sz w:val="24"/>
          <w:szCs w:val="24"/>
        </w:rPr>
        <w:t>,</w:t>
      </w:r>
      <w:r w:rsidR="00CC0DD8" w:rsidRPr="00151B72">
        <w:rPr>
          <w:sz w:val="24"/>
          <w:szCs w:val="24"/>
        </w:rPr>
        <w:t xml:space="preserve"> </w:t>
      </w:r>
      <w:r w:rsidR="0079341E" w:rsidRPr="00151B72">
        <w:rPr>
          <w:sz w:val="24"/>
          <w:szCs w:val="24"/>
        </w:rPr>
        <w:t>постановление</w:t>
      </w:r>
      <w:r w:rsidR="008629C5" w:rsidRPr="00151B72">
        <w:rPr>
          <w:sz w:val="24"/>
          <w:szCs w:val="24"/>
        </w:rPr>
        <w:t xml:space="preserve"> Администрации </w:t>
      </w:r>
      <w:r w:rsidR="0079341E" w:rsidRPr="00151B72">
        <w:rPr>
          <w:sz w:val="24"/>
          <w:szCs w:val="24"/>
        </w:rPr>
        <w:t>Тарского</w:t>
      </w:r>
      <w:r w:rsidR="008629C5" w:rsidRPr="00151B72">
        <w:rPr>
          <w:sz w:val="24"/>
          <w:szCs w:val="24"/>
        </w:rPr>
        <w:t xml:space="preserve"> муниципального района Омской области </w:t>
      </w:r>
      <w:r w:rsidR="00543277" w:rsidRPr="00151B72">
        <w:rPr>
          <w:sz w:val="24"/>
          <w:szCs w:val="24"/>
        </w:rPr>
        <w:t xml:space="preserve">                                    </w:t>
      </w:r>
      <w:r w:rsidR="0079341E" w:rsidRPr="00151B72">
        <w:rPr>
          <w:sz w:val="24"/>
          <w:szCs w:val="24"/>
        </w:rPr>
        <w:t xml:space="preserve">      </w:t>
      </w:r>
      <w:r w:rsidR="00543277" w:rsidRPr="00151B72">
        <w:rPr>
          <w:sz w:val="24"/>
          <w:szCs w:val="24"/>
        </w:rPr>
        <w:t xml:space="preserve"> от 0</w:t>
      </w:r>
      <w:r w:rsidR="0079341E" w:rsidRPr="00151B72">
        <w:rPr>
          <w:sz w:val="24"/>
          <w:szCs w:val="24"/>
        </w:rPr>
        <w:t>5.10.2021г. № 444</w:t>
      </w:r>
      <w:r w:rsidR="008629C5" w:rsidRPr="00151B72">
        <w:rPr>
          <w:sz w:val="24"/>
          <w:szCs w:val="24"/>
        </w:rPr>
        <w:t xml:space="preserve"> </w:t>
      </w:r>
      <w:r w:rsidR="0079341E" w:rsidRPr="00151B72">
        <w:rPr>
          <w:sz w:val="24"/>
          <w:szCs w:val="24"/>
        </w:rPr>
        <w:t>«О подготовке</w:t>
      </w:r>
      <w:r w:rsidR="008629C5" w:rsidRPr="00151B72">
        <w:rPr>
          <w:sz w:val="24"/>
          <w:szCs w:val="24"/>
        </w:rPr>
        <w:t xml:space="preserve"> проекта внесения изменений в правила землепользования и застройки </w:t>
      </w:r>
      <w:r w:rsidR="0079341E" w:rsidRPr="00151B72">
        <w:rPr>
          <w:sz w:val="24"/>
          <w:szCs w:val="24"/>
        </w:rPr>
        <w:t>Мартюшевского</w:t>
      </w:r>
      <w:r w:rsidR="008629C5" w:rsidRPr="00151B72">
        <w:rPr>
          <w:sz w:val="24"/>
          <w:szCs w:val="24"/>
        </w:rPr>
        <w:t xml:space="preserve"> сельского поселения </w:t>
      </w:r>
      <w:r w:rsidR="0079341E" w:rsidRPr="00151B72">
        <w:rPr>
          <w:sz w:val="24"/>
          <w:szCs w:val="24"/>
        </w:rPr>
        <w:t>Тарского</w:t>
      </w:r>
      <w:r w:rsidR="008629C5" w:rsidRPr="00151B72">
        <w:rPr>
          <w:sz w:val="24"/>
          <w:szCs w:val="24"/>
        </w:rPr>
        <w:t xml:space="preserve"> муниципального района Омской области»</w:t>
      </w:r>
      <w:r w:rsidR="00D27F2D" w:rsidRPr="00151B72">
        <w:rPr>
          <w:sz w:val="24"/>
          <w:szCs w:val="24"/>
        </w:rPr>
        <w:t xml:space="preserve"> </w:t>
      </w:r>
      <w:r w:rsidRPr="00151B72">
        <w:rPr>
          <w:sz w:val="24"/>
          <w:szCs w:val="24"/>
        </w:rPr>
        <w:t xml:space="preserve">и осуществляет свою деятельность в соответствии с законодательством Российской Федерации, действующим законодательством </w:t>
      </w:r>
      <w:r w:rsidR="00C82B12" w:rsidRPr="00151B72">
        <w:rPr>
          <w:sz w:val="24"/>
          <w:szCs w:val="24"/>
        </w:rPr>
        <w:t>Омской</w:t>
      </w:r>
      <w:r w:rsidRPr="00151B72">
        <w:rPr>
          <w:sz w:val="24"/>
          <w:szCs w:val="24"/>
        </w:rPr>
        <w:t xml:space="preserve"> области, Уставом </w:t>
      </w:r>
      <w:r w:rsidR="0079341E" w:rsidRPr="00151B72">
        <w:rPr>
          <w:sz w:val="24"/>
          <w:szCs w:val="24"/>
        </w:rPr>
        <w:t>Тарского</w:t>
      </w:r>
      <w:r w:rsidR="00901ECD" w:rsidRPr="00151B72">
        <w:rPr>
          <w:sz w:val="24"/>
          <w:szCs w:val="24"/>
        </w:rPr>
        <w:t xml:space="preserve"> муниципального района</w:t>
      </w:r>
      <w:r w:rsidRPr="00151B72">
        <w:rPr>
          <w:sz w:val="24"/>
          <w:szCs w:val="24"/>
        </w:rPr>
        <w:t xml:space="preserve">, настоящими Правилами, Положением о Комиссии, иными нормативными правовыми актами, действующими на территории </w:t>
      </w:r>
      <w:r w:rsidR="0079341E" w:rsidRPr="00151B72">
        <w:rPr>
          <w:sz w:val="24"/>
          <w:szCs w:val="24"/>
        </w:rPr>
        <w:t>Мартюшевского</w:t>
      </w:r>
      <w:r w:rsidR="00C82B12" w:rsidRPr="00151B72">
        <w:rPr>
          <w:sz w:val="24"/>
          <w:szCs w:val="24"/>
        </w:rPr>
        <w:t xml:space="preserve"> сельского поселения</w:t>
      </w:r>
      <w:r w:rsidRPr="00151B72">
        <w:rPr>
          <w:sz w:val="24"/>
          <w:szCs w:val="24"/>
        </w:rPr>
        <w:t>.</w:t>
      </w:r>
    </w:p>
    <w:p w:rsidR="0012786D" w:rsidRPr="00151B72" w:rsidRDefault="0012786D" w:rsidP="003822C4">
      <w:pPr>
        <w:ind w:firstLine="709"/>
        <w:jc w:val="both"/>
        <w:rPr>
          <w:sz w:val="24"/>
          <w:szCs w:val="24"/>
        </w:rPr>
      </w:pPr>
    </w:p>
    <w:p w:rsidR="00033D66" w:rsidRPr="00151B72" w:rsidRDefault="00A303A4" w:rsidP="003822C4">
      <w:pPr>
        <w:pStyle w:val="3"/>
        <w:spacing w:line="240" w:lineRule="auto"/>
        <w:ind w:left="2268" w:hanging="1134"/>
        <w:jc w:val="both"/>
        <w:rPr>
          <w:color w:val="auto"/>
        </w:rPr>
      </w:pPr>
      <w:bookmarkStart w:id="8" w:name="_Toc73696665"/>
      <w:r w:rsidRPr="00151B72">
        <w:rPr>
          <w:color w:val="auto"/>
        </w:rPr>
        <w:t>Статья 4</w:t>
      </w:r>
      <w:r w:rsidR="00FC133F" w:rsidRPr="00151B72">
        <w:rPr>
          <w:color w:val="auto"/>
        </w:rPr>
        <w:tab/>
        <w:t>Полномочия органов местного самоуправления по регулированию землепользования и застройки</w:t>
      </w:r>
      <w:bookmarkEnd w:id="8"/>
    </w:p>
    <w:p w:rsidR="00FC133F" w:rsidRPr="00151B72" w:rsidRDefault="00FC133F" w:rsidP="003822C4">
      <w:pPr>
        <w:pStyle w:val="aff2"/>
        <w:numPr>
          <w:ilvl w:val="0"/>
          <w:numId w:val="15"/>
        </w:numPr>
        <w:spacing w:after="0" w:line="240" w:lineRule="auto"/>
        <w:ind w:left="0" w:firstLine="709"/>
        <w:jc w:val="both"/>
        <w:rPr>
          <w:rFonts w:ascii="Times New Roman" w:hAnsi="Times New Roman"/>
          <w:sz w:val="24"/>
          <w:szCs w:val="24"/>
        </w:rPr>
      </w:pPr>
      <w:r w:rsidRPr="00151B72">
        <w:rPr>
          <w:rFonts w:ascii="Times New Roman" w:hAnsi="Times New Roman"/>
          <w:sz w:val="24"/>
          <w:szCs w:val="24"/>
        </w:rPr>
        <w:t xml:space="preserve">Органы, уполномоченные регулировать землепользование и застройку территории </w:t>
      </w:r>
      <w:r w:rsidR="0079341E" w:rsidRPr="00151B72">
        <w:rPr>
          <w:rFonts w:ascii="Times New Roman" w:hAnsi="Times New Roman"/>
          <w:sz w:val="24"/>
          <w:szCs w:val="24"/>
        </w:rPr>
        <w:t>Мартюшевского</w:t>
      </w:r>
      <w:r w:rsidR="00E05232" w:rsidRPr="00151B72">
        <w:rPr>
          <w:rFonts w:ascii="Times New Roman" w:hAnsi="Times New Roman"/>
          <w:sz w:val="24"/>
          <w:szCs w:val="24"/>
        </w:rPr>
        <w:t xml:space="preserve"> сельского поселения</w:t>
      </w:r>
      <w:r w:rsidRPr="00151B72">
        <w:rPr>
          <w:rFonts w:ascii="Times New Roman" w:hAnsi="Times New Roman"/>
          <w:sz w:val="24"/>
          <w:szCs w:val="24"/>
        </w:rPr>
        <w:t xml:space="preserve">, в части применения настоящих Правил в своей деятельности тесно сотрудничают между собой и с Комиссией в рамках выполнения своих функций и обязанностей, возложенных на них действующим законодательством, </w:t>
      </w:r>
      <w:r w:rsidR="00884BEE" w:rsidRPr="00151B72">
        <w:rPr>
          <w:rFonts w:ascii="Times New Roman" w:hAnsi="Times New Roman"/>
          <w:sz w:val="24"/>
          <w:szCs w:val="24"/>
        </w:rPr>
        <w:t xml:space="preserve">Уставом </w:t>
      </w:r>
      <w:r w:rsidR="0079341E" w:rsidRPr="00151B72">
        <w:rPr>
          <w:rFonts w:ascii="Times New Roman" w:hAnsi="Times New Roman"/>
          <w:sz w:val="24"/>
          <w:szCs w:val="24"/>
        </w:rPr>
        <w:t>Тарского</w:t>
      </w:r>
      <w:r w:rsidR="00D86035" w:rsidRPr="00151B72">
        <w:rPr>
          <w:rFonts w:ascii="Times New Roman" w:hAnsi="Times New Roman"/>
          <w:sz w:val="24"/>
          <w:szCs w:val="24"/>
        </w:rPr>
        <w:t xml:space="preserve"> муниципального района</w:t>
      </w:r>
      <w:r w:rsidR="00223F83" w:rsidRPr="00151B72">
        <w:rPr>
          <w:rFonts w:ascii="Times New Roman" w:hAnsi="Times New Roman"/>
          <w:sz w:val="24"/>
          <w:szCs w:val="24"/>
        </w:rPr>
        <w:t xml:space="preserve"> Омской</w:t>
      </w:r>
      <w:r w:rsidRPr="00151B72">
        <w:rPr>
          <w:rFonts w:ascii="Times New Roman" w:hAnsi="Times New Roman"/>
          <w:sz w:val="24"/>
          <w:szCs w:val="24"/>
        </w:rPr>
        <w:t xml:space="preserve"> области, положениями об учреждениях, органов местного самоуправления и иными нормативными правовыми актами органов местного самоуправления.</w:t>
      </w:r>
    </w:p>
    <w:p w:rsidR="00544657" w:rsidRPr="00151B72" w:rsidRDefault="00544657" w:rsidP="003822C4">
      <w:pPr>
        <w:pStyle w:val="3"/>
        <w:spacing w:line="240" w:lineRule="auto"/>
        <w:ind w:left="2268" w:hanging="1134"/>
        <w:jc w:val="both"/>
        <w:rPr>
          <w:color w:val="auto"/>
        </w:rPr>
      </w:pPr>
      <w:bookmarkStart w:id="9" w:name="_Toc73696666"/>
      <w:r w:rsidRPr="00151B72">
        <w:rPr>
          <w:color w:val="auto"/>
        </w:rPr>
        <w:t>Статья 5</w:t>
      </w:r>
      <w:r w:rsidRPr="00151B72">
        <w:rPr>
          <w:color w:val="auto"/>
        </w:rPr>
        <w:tab/>
        <w:t xml:space="preserve">Основные направления регулирования землепользования и застройки на территории </w:t>
      </w:r>
      <w:r w:rsidR="0079341E" w:rsidRPr="00151B72">
        <w:rPr>
          <w:color w:val="auto"/>
        </w:rPr>
        <w:t>Мартюшевского</w:t>
      </w:r>
      <w:r w:rsidR="0097662C" w:rsidRPr="00151B72">
        <w:rPr>
          <w:color w:val="auto"/>
        </w:rPr>
        <w:t xml:space="preserve"> </w:t>
      </w:r>
      <w:r w:rsidR="00107216" w:rsidRPr="00151B72">
        <w:rPr>
          <w:color w:val="auto"/>
        </w:rPr>
        <w:t>сельского поселения</w:t>
      </w:r>
      <w:bookmarkEnd w:id="9"/>
    </w:p>
    <w:p w:rsidR="00AC69F0" w:rsidRPr="00151B72" w:rsidRDefault="00AC69F0" w:rsidP="003822C4">
      <w:pPr>
        <w:tabs>
          <w:tab w:val="left" w:pos="1440"/>
        </w:tabs>
        <w:ind w:firstLine="709"/>
        <w:jc w:val="both"/>
        <w:rPr>
          <w:sz w:val="24"/>
          <w:szCs w:val="24"/>
        </w:rPr>
      </w:pPr>
      <w:r w:rsidRPr="00151B72">
        <w:rPr>
          <w:sz w:val="24"/>
          <w:szCs w:val="24"/>
        </w:rPr>
        <w:t>1.</w:t>
      </w:r>
      <w:r w:rsidRPr="00151B72">
        <w:rPr>
          <w:sz w:val="24"/>
          <w:szCs w:val="24"/>
        </w:rPr>
        <w:tab/>
        <w:t>Применение настоящих Правил направлено на регулирование вопросов землепользования, создание правового механизма перераспределения земельных участков между юридическими и физическими лицами, изменение их правового статуса, видов разрешенного использования, как самих земельных участков, так и объектов капитального строительства, расположенных на них.</w:t>
      </w:r>
    </w:p>
    <w:p w:rsidR="00AC69F0" w:rsidRPr="00151B72" w:rsidRDefault="0009366F" w:rsidP="003822C4">
      <w:pPr>
        <w:ind w:firstLine="709"/>
        <w:jc w:val="both"/>
        <w:rPr>
          <w:sz w:val="24"/>
          <w:szCs w:val="24"/>
        </w:rPr>
      </w:pPr>
      <w:r w:rsidRPr="00151B72">
        <w:rPr>
          <w:sz w:val="24"/>
          <w:szCs w:val="24"/>
        </w:rPr>
        <w:t xml:space="preserve">2. </w:t>
      </w:r>
      <w:r w:rsidR="00AC69F0" w:rsidRPr="00151B72">
        <w:rPr>
          <w:sz w:val="24"/>
          <w:szCs w:val="24"/>
        </w:rPr>
        <w:t>К основным направлениям регулирования землепользования и застройки в плане применения настоящих Правил относятся:</w:t>
      </w:r>
    </w:p>
    <w:p w:rsidR="00AC69F0" w:rsidRPr="00151B72" w:rsidRDefault="00593EC3" w:rsidP="003822C4">
      <w:pPr>
        <w:autoSpaceDE w:val="0"/>
        <w:autoSpaceDN w:val="0"/>
        <w:adjustRightInd w:val="0"/>
        <w:jc w:val="both"/>
        <w:rPr>
          <w:bCs/>
          <w:sz w:val="24"/>
          <w:szCs w:val="24"/>
        </w:rPr>
      </w:pPr>
      <w:r w:rsidRPr="00151B72">
        <w:rPr>
          <w:sz w:val="24"/>
          <w:szCs w:val="24"/>
        </w:rPr>
        <w:t xml:space="preserve">            1) </w:t>
      </w:r>
      <w:r w:rsidR="00AC69F0" w:rsidRPr="00151B72">
        <w:rPr>
          <w:sz w:val="24"/>
          <w:szCs w:val="24"/>
        </w:rPr>
        <w:t>предоставление земельных участков физическим и юридическим лицам из земель, находящихся в государственной или муниципальной собственности;</w:t>
      </w:r>
    </w:p>
    <w:p w:rsidR="00AC69F0" w:rsidRPr="00151B72" w:rsidRDefault="00593EC3" w:rsidP="003822C4">
      <w:pPr>
        <w:jc w:val="both"/>
        <w:rPr>
          <w:sz w:val="24"/>
          <w:szCs w:val="24"/>
        </w:rPr>
      </w:pPr>
      <w:r w:rsidRPr="00151B72">
        <w:rPr>
          <w:sz w:val="24"/>
          <w:szCs w:val="24"/>
        </w:rPr>
        <w:t xml:space="preserve">            2) </w:t>
      </w:r>
      <w:r w:rsidR="00AC69F0" w:rsidRPr="00151B72">
        <w:rPr>
          <w:sz w:val="24"/>
          <w:szCs w:val="24"/>
        </w:rPr>
        <w:t xml:space="preserve">изъятие земельных участков и резервирование земель для муниципальных нужд (в соответствии с Земельным кодексом Российской Федерации, иными законами, нормативными правовыми актами </w:t>
      </w:r>
      <w:r w:rsidR="00110FF7" w:rsidRPr="00151B72">
        <w:rPr>
          <w:sz w:val="24"/>
          <w:szCs w:val="24"/>
        </w:rPr>
        <w:t>Омской</w:t>
      </w:r>
      <w:r w:rsidR="00AC69F0" w:rsidRPr="00151B72">
        <w:rPr>
          <w:sz w:val="24"/>
          <w:szCs w:val="24"/>
        </w:rPr>
        <w:t xml:space="preserve"> области и </w:t>
      </w:r>
      <w:r w:rsidR="0079341E" w:rsidRPr="00151B72">
        <w:rPr>
          <w:sz w:val="24"/>
          <w:szCs w:val="24"/>
        </w:rPr>
        <w:t>Тарского</w:t>
      </w:r>
      <w:r w:rsidR="00110FF7" w:rsidRPr="00151B72">
        <w:rPr>
          <w:sz w:val="24"/>
          <w:szCs w:val="24"/>
        </w:rPr>
        <w:t xml:space="preserve"> муниципального</w:t>
      </w:r>
      <w:r w:rsidR="00AC69F0" w:rsidRPr="00151B72">
        <w:rPr>
          <w:sz w:val="24"/>
          <w:szCs w:val="24"/>
        </w:rPr>
        <w:t xml:space="preserve"> района);</w:t>
      </w:r>
    </w:p>
    <w:p w:rsidR="00AC69F0" w:rsidRPr="00151B72" w:rsidRDefault="00593EC3" w:rsidP="003822C4">
      <w:pPr>
        <w:jc w:val="both"/>
        <w:rPr>
          <w:sz w:val="24"/>
          <w:szCs w:val="24"/>
        </w:rPr>
      </w:pPr>
      <w:r w:rsidRPr="00151B72">
        <w:rPr>
          <w:sz w:val="24"/>
          <w:szCs w:val="24"/>
        </w:rPr>
        <w:t xml:space="preserve">            3) </w:t>
      </w:r>
      <w:r w:rsidR="00AC69F0" w:rsidRPr="00151B72">
        <w:rPr>
          <w:sz w:val="24"/>
          <w:szCs w:val="24"/>
        </w:rPr>
        <w:t>прекращение и ограничение прав на земельные участки, установление сервитутов</w:t>
      </w:r>
      <w:r w:rsidR="00827EB5" w:rsidRPr="00151B72">
        <w:rPr>
          <w:sz w:val="24"/>
          <w:szCs w:val="24"/>
        </w:rPr>
        <w:t xml:space="preserve"> </w:t>
      </w:r>
      <w:r w:rsidR="00AC69F0" w:rsidRPr="00151B72">
        <w:rPr>
          <w:sz w:val="24"/>
          <w:szCs w:val="24"/>
        </w:rPr>
        <w:t xml:space="preserve">(в соответствии с Земельным кодексом Российской Федерации, иными законами, нормативными правовыми актами </w:t>
      </w:r>
      <w:r w:rsidR="00110FF7" w:rsidRPr="00151B72">
        <w:rPr>
          <w:sz w:val="24"/>
          <w:szCs w:val="24"/>
        </w:rPr>
        <w:t>Омской</w:t>
      </w:r>
      <w:r w:rsidR="00AC69F0" w:rsidRPr="00151B72">
        <w:rPr>
          <w:sz w:val="24"/>
          <w:szCs w:val="24"/>
        </w:rPr>
        <w:t xml:space="preserve"> области и </w:t>
      </w:r>
      <w:r w:rsidR="0079341E" w:rsidRPr="00151B72">
        <w:rPr>
          <w:sz w:val="24"/>
          <w:szCs w:val="24"/>
        </w:rPr>
        <w:t>Тарского</w:t>
      </w:r>
      <w:r w:rsidR="00110FF7" w:rsidRPr="00151B72">
        <w:rPr>
          <w:sz w:val="24"/>
          <w:szCs w:val="24"/>
        </w:rPr>
        <w:t xml:space="preserve"> муниципального</w:t>
      </w:r>
      <w:r w:rsidR="00AC69F0" w:rsidRPr="00151B72">
        <w:rPr>
          <w:sz w:val="24"/>
          <w:szCs w:val="24"/>
        </w:rPr>
        <w:t xml:space="preserve"> района);</w:t>
      </w:r>
    </w:p>
    <w:p w:rsidR="00544657" w:rsidRPr="00151B72" w:rsidRDefault="00593EC3" w:rsidP="003822C4">
      <w:pPr>
        <w:jc w:val="both"/>
        <w:rPr>
          <w:sz w:val="24"/>
          <w:szCs w:val="24"/>
        </w:rPr>
      </w:pPr>
      <w:r w:rsidRPr="00151B72">
        <w:rPr>
          <w:sz w:val="24"/>
          <w:szCs w:val="24"/>
        </w:rPr>
        <w:t xml:space="preserve">            4) </w:t>
      </w:r>
      <w:r w:rsidR="00AC69F0" w:rsidRPr="00151B72">
        <w:rPr>
          <w:sz w:val="24"/>
          <w:szCs w:val="24"/>
        </w:rPr>
        <w:t>изменение видов разрешенного использования земельных участков и объектов капитального строительства физическими и юридическими лицами</w:t>
      </w:r>
      <w:r w:rsidR="00827EB5" w:rsidRPr="00151B72">
        <w:rPr>
          <w:sz w:val="24"/>
          <w:szCs w:val="24"/>
        </w:rPr>
        <w:t xml:space="preserve"> </w:t>
      </w:r>
      <w:r w:rsidR="00AC69F0" w:rsidRPr="00151B72">
        <w:rPr>
          <w:sz w:val="24"/>
          <w:szCs w:val="24"/>
        </w:rPr>
        <w:t xml:space="preserve">(в соответствии с </w:t>
      </w:r>
      <w:r w:rsidR="00AC69F0" w:rsidRPr="00151B72">
        <w:rPr>
          <w:sz w:val="24"/>
          <w:szCs w:val="24"/>
        </w:rPr>
        <w:lastRenderedPageBreak/>
        <w:t xml:space="preserve">Градостроительным кодексом Российской Федерации, иными законами, нормативными правовыми актами </w:t>
      </w:r>
      <w:r w:rsidR="00884BEE" w:rsidRPr="00151B72">
        <w:rPr>
          <w:sz w:val="24"/>
          <w:szCs w:val="24"/>
        </w:rPr>
        <w:t>Омской</w:t>
      </w:r>
      <w:r w:rsidR="00AC69F0" w:rsidRPr="00151B72">
        <w:rPr>
          <w:sz w:val="24"/>
          <w:szCs w:val="24"/>
        </w:rPr>
        <w:t xml:space="preserve"> области и </w:t>
      </w:r>
      <w:r w:rsidR="0079341E" w:rsidRPr="00151B72">
        <w:rPr>
          <w:sz w:val="24"/>
          <w:szCs w:val="24"/>
        </w:rPr>
        <w:t>Тарского</w:t>
      </w:r>
      <w:r w:rsidR="0012786D" w:rsidRPr="00151B72">
        <w:rPr>
          <w:sz w:val="24"/>
          <w:szCs w:val="24"/>
        </w:rPr>
        <w:t xml:space="preserve"> </w:t>
      </w:r>
      <w:r w:rsidR="00884BEE" w:rsidRPr="00151B72">
        <w:rPr>
          <w:sz w:val="24"/>
          <w:szCs w:val="24"/>
        </w:rPr>
        <w:t>муниципального района</w:t>
      </w:r>
      <w:r w:rsidR="00AC69F0" w:rsidRPr="00151B72">
        <w:rPr>
          <w:sz w:val="24"/>
          <w:szCs w:val="24"/>
        </w:rPr>
        <w:t>).</w:t>
      </w:r>
    </w:p>
    <w:p w:rsidR="0009366F" w:rsidRPr="00151B72" w:rsidRDefault="0009366F" w:rsidP="003822C4">
      <w:pPr>
        <w:jc w:val="both"/>
        <w:rPr>
          <w:sz w:val="24"/>
          <w:szCs w:val="24"/>
        </w:rPr>
      </w:pPr>
    </w:p>
    <w:p w:rsidR="00077995" w:rsidRPr="00151B72" w:rsidRDefault="00077995" w:rsidP="003822C4">
      <w:pPr>
        <w:pStyle w:val="20"/>
        <w:spacing w:line="240" w:lineRule="auto"/>
        <w:ind w:left="2127" w:hanging="1276"/>
        <w:rPr>
          <w:sz w:val="28"/>
          <w:szCs w:val="28"/>
        </w:rPr>
      </w:pPr>
      <w:bookmarkStart w:id="10" w:name="_Toc73696667"/>
      <w:bookmarkEnd w:id="4"/>
      <w:r w:rsidRPr="00151B72">
        <w:rPr>
          <w:sz w:val="28"/>
          <w:szCs w:val="28"/>
        </w:rPr>
        <w:t>Глава 3</w:t>
      </w:r>
      <w:r w:rsidRPr="00151B72">
        <w:rPr>
          <w:sz w:val="28"/>
          <w:szCs w:val="28"/>
        </w:rPr>
        <w:tab/>
        <w:t>Особенности применения правил в части градостроительных регламентов</w:t>
      </w:r>
      <w:bookmarkEnd w:id="10"/>
    </w:p>
    <w:p w:rsidR="00FC5848" w:rsidRPr="00151B72" w:rsidRDefault="007E3399" w:rsidP="003822C4">
      <w:pPr>
        <w:pStyle w:val="3"/>
        <w:tabs>
          <w:tab w:val="left" w:pos="1701"/>
          <w:tab w:val="left" w:pos="2268"/>
        </w:tabs>
        <w:spacing w:line="240" w:lineRule="auto"/>
        <w:ind w:firstLine="1134"/>
        <w:jc w:val="both"/>
        <w:rPr>
          <w:rStyle w:val="FontStyle82"/>
          <w:color w:val="auto"/>
          <w:sz w:val="24"/>
          <w:szCs w:val="24"/>
        </w:rPr>
      </w:pPr>
      <w:bookmarkStart w:id="11" w:name="_Toc73696668"/>
      <w:r w:rsidRPr="00151B72">
        <w:rPr>
          <w:color w:val="auto"/>
        </w:rPr>
        <w:t xml:space="preserve">Статья </w:t>
      </w:r>
      <w:r w:rsidR="00AC69F0" w:rsidRPr="00151B72">
        <w:rPr>
          <w:color w:val="auto"/>
        </w:rPr>
        <w:t>6</w:t>
      </w:r>
      <w:r w:rsidR="00077995" w:rsidRPr="00151B72">
        <w:rPr>
          <w:color w:val="auto"/>
        </w:rPr>
        <w:tab/>
        <w:t>Градостроительные регламенты и их применения</w:t>
      </w:r>
      <w:bookmarkEnd w:id="11"/>
    </w:p>
    <w:p w:rsidR="0079054A" w:rsidRPr="00151B72" w:rsidRDefault="0079054A" w:rsidP="003822C4">
      <w:pPr>
        <w:tabs>
          <w:tab w:val="left" w:pos="993"/>
        </w:tabs>
        <w:ind w:firstLine="567"/>
        <w:jc w:val="both"/>
        <w:rPr>
          <w:sz w:val="24"/>
          <w:szCs w:val="24"/>
        </w:rPr>
      </w:pPr>
      <w:r w:rsidRPr="00151B72">
        <w:rPr>
          <w:sz w:val="24"/>
          <w:szCs w:val="24"/>
        </w:rPr>
        <w:t>1</w:t>
      </w:r>
      <w:r w:rsidR="005147D8" w:rsidRPr="00151B72">
        <w:rPr>
          <w:sz w:val="24"/>
          <w:szCs w:val="24"/>
        </w:rPr>
        <w:t>.</w:t>
      </w:r>
      <w:r w:rsidRPr="00151B72">
        <w:rPr>
          <w:sz w:val="24"/>
          <w:szCs w:val="24"/>
        </w:rPr>
        <w:tab/>
        <w:t xml:space="preserve">Градостроительным регламентом определяется правовой режим земельных участков на территории </w:t>
      </w:r>
      <w:r w:rsidR="0079341E" w:rsidRPr="00151B72">
        <w:rPr>
          <w:sz w:val="24"/>
          <w:szCs w:val="24"/>
        </w:rPr>
        <w:t>Мартюшевского</w:t>
      </w:r>
      <w:r w:rsidR="00110FF7" w:rsidRPr="00151B72">
        <w:rPr>
          <w:sz w:val="24"/>
          <w:szCs w:val="24"/>
        </w:rPr>
        <w:t xml:space="preserve"> сельского поселения</w:t>
      </w:r>
      <w:r w:rsidRPr="00151B72">
        <w:rPr>
          <w:sz w:val="24"/>
          <w:szCs w:val="24"/>
        </w:rPr>
        <w:t xml:space="preserve">,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расположенных на территории </w:t>
      </w:r>
      <w:r w:rsidR="00110FF7" w:rsidRPr="00151B72">
        <w:rPr>
          <w:sz w:val="24"/>
          <w:szCs w:val="24"/>
        </w:rPr>
        <w:t>сельского поселения</w:t>
      </w:r>
      <w:r w:rsidRPr="00151B72">
        <w:rPr>
          <w:sz w:val="24"/>
          <w:szCs w:val="24"/>
        </w:rPr>
        <w:t>, независимо от форм собственности и иных прав на земельные участки.</w:t>
      </w:r>
    </w:p>
    <w:p w:rsidR="0079054A" w:rsidRPr="00151B72" w:rsidRDefault="0079054A" w:rsidP="003822C4">
      <w:pPr>
        <w:tabs>
          <w:tab w:val="left" w:pos="993"/>
        </w:tabs>
        <w:ind w:firstLine="567"/>
        <w:jc w:val="both"/>
        <w:rPr>
          <w:sz w:val="24"/>
          <w:szCs w:val="24"/>
        </w:rPr>
      </w:pPr>
      <w:r w:rsidRPr="00151B72">
        <w:rPr>
          <w:sz w:val="24"/>
          <w:szCs w:val="24"/>
        </w:rPr>
        <w:t>2</w:t>
      </w:r>
      <w:r w:rsidR="005147D8" w:rsidRPr="00151B72">
        <w:rPr>
          <w:sz w:val="24"/>
          <w:szCs w:val="24"/>
        </w:rPr>
        <w:t>.</w:t>
      </w:r>
      <w:r w:rsidRPr="00151B72">
        <w:rPr>
          <w:sz w:val="24"/>
          <w:szCs w:val="24"/>
        </w:rPr>
        <w:tab/>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территории </w:t>
      </w:r>
      <w:r w:rsidR="0079341E" w:rsidRPr="00151B72">
        <w:rPr>
          <w:sz w:val="24"/>
          <w:szCs w:val="24"/>
        </w:rPr>
        <w:t>Мартюшевского</w:t>
      </w:r>
      <w:r w:rsidR="00110FF7" w:rsidRPr="00151B72">
        <w:rPr>
          <w:sz w:val="24"/>
          <w:szCs w:val="24"/>
        </w:rPr>
        <w:t xml:space="preserve"> сельского поселения </w:t>
      </w:r>
      <w:r w:rsidR="0079341E" w:rsidRPr="00151B72">
        <w:rPr>
          <w:sz w:val="24"/>
          <w:szCs w:val="24"/>
        </w:rPr>
        <w:t>Тарского</w:t>
      </w:r>
      <w:r w:rsidR="00110FF7" w:rsidRPr="00151B72">
        <w:rPr>
          <w:sz w:val="24"/>
          <w:szCs w:val="24"/>
        </w:rPr>
        <w:t xml:space="preserve"> муниципального района Омской </w:t>
      </w:r>
      <w:r w:rsidRPr="00151B72">
        <w:rPr>
          <w:sz w:val="24"/>
          <w:szCs w:val="24"/>
        </w:rPr>
        <w:t>области.</w:t>
      </w:r>
    </w:p>
    <w:p w:rsidR="0079054A" w:rsidRPr="00151B72" w:rsidRDefault="0079054A" w:rsidP="003822C4">
      <w:pPr>
        <w:tabs>
          <w:tab w:val="left" w:pos="993"/>
        </w:tabs>
        <w:ind w:firstLine="567"/>
        <w:jc w:val="both"/>
        <w:rPr>
          <w:sz w:val="24"/>
          <w:szCs w:val="24"/>
        </w:rPr>
      </w:pPr>
      <w:r w:rsidRPr="00151B72">
        <w:rPr>
          <w:sz w:val="24"/>
          <w:szCs w:val="24"/>
        </w:rPr>
        <w:t>3</w:t>
      </w:r>
      <w:r w:rsidR="005147D8" w:rsidRPr="00151B72">
        <w:rPr>
          <w:sz w:val="24"/>
          <w:szCs w:val="24"/>
        </w:rPr>
        <w:t>.</w:t>
      </w:r>
      <w:r w:rsidRPr="00151B72">
        <w:rPr>
          <w:sz w:val="24"/>
          <w:szCs w:val="24"/>
        </w:rPr>
        <w:tab/>
        <w:t>Действие градостроительных регламентов, определенных настоящими Правилами, не распространяется на земельные участки:</w:t>
      </w:r>
    </w:p>
    <w:p w:rsidR="00A6299A" w:rsidRPr="00151B72" w:rsidRDefault="00A6299A" w:rsidP="003822C4">
      <w:pPr>
        <w:tabs>
          <w:tab w:val="left" w:pos="993"/>
        </w:tabs>
        <w:ind w:firstLine="567"/>
        <w:jc w:val="both"/>
        <w:rPr>
          <w:sz w:val="24"/>
          <w:szCs w:val="24"/>
        </w:rPr>
      </w:pPr>
      <w:r w:rsidRPr="00151B72">
        <w:rPr>
          <w:sz w:val="24"/>
          <w:szCs w:val="24"/>
        </w:rPr>
        <w:t>- на которых осуществляется строительство (реконструкция) объектов капитального строительства, разрешения на строительство которых выданы до вступления в силу настоящих Правил, при условии, что срок действия разрешения на строительство не истек или действие разрешения на строительство не прекращено;</w:t>
      </w:r>
    </w:p>
    <w:p w:rsidR="0079054A" w:rsidRPr="00151B72" w:rsidRDefault="0079054A" w:rsidP="003822C4">
      <w:pPr>
        <w:tabs>
          <w:tab w:val="left" w:pos="993"/>
          <w:tab w:val="left" w:pos="1620"/>
        </w:tabs>
        <w:ind w:firstLine="567"/>
        <w:jc w:val="both"/>
        <w:rPr>
          <w:sz w:val="24"/>
          <w:szCs w:val="24"/>
        </w:rPr>
      </w:pPr>
      <w:r w:rsidRPr="00151B72">
        <w:rPr>
          <w:sz w:val="24"/>
          <w:szCs w:val="24"/>
        </w:rPr>
        <w:t>-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79054A" w:rsidRPr="00151B72" w:rsidRDefault="0079054A" w:rsidP="003822C4">
      <w:pPr>
        <w:tabs>
          <w:tab w:val="left" w:pos="993"/>
        </w:tabs>
        <w:ind w:firstLine="567"/>
        <w:jc w:val="both"/>
        <w:rPr>
          <w:sz w:val="24"/>
          <w:szCs w:val="24"/>
        </w:rPr>
      </w:pPr>
      <w:r w:rsidRPr="00151B72">
        <w:rPr>
          <w:sz w:val="24"/>
          <w:szCs w:val="24"/>
        </w:rPr>
        <w:t>- в границах территорий общего пользования;</w:t>
      </w:r>
    </w:p>
    <w:p w:rsidR="0079054A" w:rsidRPr="00151B72" w:rsidRDefault="0079054A" w:rsidP="003822C4">
      <w:pPr>
        <w:tabs>
          <w:tab w:val="left" w:pos="993"/>
        </w:tabs>
        <w:ind w:firstLine="567"/>
        <w:jc w:val="both"/>
        <w:rPr>
          <w:sz w:val="24"/>
          <w:szCs w:val="24"/>
        </w:rPr>
      </w:pPr>
      <w:r w:rsidRPr="00151B72">
        <w:rPr>
          <w:sz w:val="24"/>
          <w:szCs w:val="24"/>
        </w:rPr>
        <w:t>- предназначенные для размещения линейных объектов и (или) занятые линейными объектами;</w:t>
      </w:r>
    </w:p>
    <w:p w:rsidR="0079054A" w:rsidRPr="00151B72" w:rsidRDefault="0079054A" w:rsidP="003822C4">
      <w:pPr>
        <w:tabs>
          <w:tab w:val="left" w:pos="993"/>
        </w:tabs>
        <w:ind w:firstLine="567"/>
        <w:jc w:val="both"/>
        <w:rPr>
          <w:sz w:val="24"/>
          <w:szCs w:val="24"/>
        </w:rPr>
      </w:pPr>
      <w:r w:rsidRPr="00151B72">
        <w:rPr>
          <w:sz w:val="24"/>
          <w:szCs w:val="24"/>
        </w:rPr>
        <w:t>- предоставленные для добычи полезных ископаемых.</w:t>
      </w:r>
    </w:p>
    <w:p w:rsidR="0079054A" w:rsidRPr="00151B72" w:rsidRDefault="0079054A" w:rsidP="003822C4">
      <w:pPr>
        <w:widowControl w:val="0"/>
        <w:tabs>
          <w:tab w:val="left" w:pos="993"/>
        </w:tabs>
        <w:autoSpaceDE w:val="0"/>
        <w:autoSpaceDN w:val="0"/>
        <w:adjustRightInd w:val="0"/>
        <w:ind w:firstLine="567"/>
        <w:jc w:val="both"/>
        <w:rPr>
          <w:sz w:val="24"/>
          <w:szCs w:val="24"/>
        </w:rPr>
      </w:pPr>
      <w:r w:rsidRPr="00151B72">
        <w:rPr>
          <w:sz w:val="24"/>
          <w:szCs w:val="24"/>
        </w:rPr>
        <w:t>4</w:t>
      </w:r>
      <w:r w:rsidR="005147D8" w:rsidRPr="00151B72">
        <w:rPr>
          <w:sz w:val="24"/>
          <w:szCs w:val="24"/>
        </w:rPr>
        <w:t>.</w:t>
      </w:r>
      <w:r w:rsidRPr="00151B72">
        <w:rPr>
          <w:sz w:val="24"/>
          <w:szCs w:val="24"/>
        </w:rPr>
        <w:tab/>
        <w:t>Градостроительные регламенты не устанавливаются для земель лесного фонда, земель,</w:t>
      </w:r>
      <w:r w:rsidR="002114A8" w:rsidRPr="00151B72">
        <w:rPr>
          <w:sz w:val="24"/>
          <w:szCs w:val="24"/>
        </w:rPr>
        <w:t xml:space="preserve"> </w:t>
      </w:r>
      <w:r w:rsidRPr="00151B72">
        <w:rPr>
          <w:sz w:val="24"/>
          <w:szCs w:val="24"/>
        </w:rPr>
        <w:t>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r w:rsidR="002114A8" w:rsidRPr="00151B72">
        <w:rPr>
          <w:sz w:val="24"/>
          <w:szCs w:val="24"/>
        </w:rPr>
        <w:t xml:space="preserve"> </w:t>
      </w:r>
      <w:r w:rsidRPr="00151B72">
        <w:rPr>
          <w:sz w:val="24"/>
          <w:szCs w:val="24"/>
        </w:rPr>
        <w:t>и территорий опережающего социально-экономического развития.</w:t>
      </w:r>
    </w:p>
    <w:p w:rsidR="0079054A" w:rsidRPr="00151B72" w:rsidRDefault="0079054A" w:rsidP="003822C4">
      <w:pPr>
        <w:tabs>
          <w:tab w:val="left" w:pos="993"/>
        </w:tabs>
        <w:autoSpaceDE w:val="0"/>
        <w:autoSpaceDN w:val="0"/>
        <w:adjustRightInd w:val="0"/>
        <w:ind w:firstLine="567"/>
        <w:jc w:val="both"/>
        <w:rPr>
          <w:sz w:val="24"/>
          <w:szCs w:val="24"/>
        </w:rPr>
      </w:pPr>
      <w:r w:rsidRPr="00151B72">
        <w:rPr>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w:t>
      </w:r>
      <w:r w:rsidR="007D5FFF" w:rsidRPr="00151B72">
        <w:rPr>
          <w:sz w:val="24"/>
          <w:szCs w:val="24"/>
        </w:rPr>
        <w:t>Омской</w:t>
      </w:r>
      <w:r w:rsidRPr="00151B72">
        <w:rPr>
          <w:sz w:val="24"/>
          <w:szCs w:val="24"/>
        </w:rPr>
        <w:t xml:space="preserve"> области или уполномоченными органами местного самоуправления в соответствии с федеральными законами.</w:t>
      </w:r>
    </w:p>
    <w:p w:rsidR="0079054A" w:rsidRPr="00151B72" w:rsidRDefault="0079054A" w:rsidP="003822C4">
      <w:pPr>
        <w:tabs>
          <w:tab w:val="left" w:pos="993"/>
        </w:tabs>
        <w:ind w:firstLine="567"/>
        <w:jc w:val="both"/>
        <w:rPr>
          <w:sz w:val="24"/>
          <w:szCs w:val="24"/>
        </w:rPr>
      </w:pPr>
      <w:r w:rsidRPr="00151B72">
        <w:rPr>
          <w:sz w:val="24"/>
          <w:szCs w:val="24"/>
        </w:rPr>
        <w:lastRenderedPageBreak/>
        <w:t>5</w:t>
      </w:r>
      <w:r w:rsidR="005147D8" w:rsidRPr="00151B72">
        <w:rPr>
          <w:sz w:val="24"/>
          <w:szCs w:val="24"/>
        </w:rPr>
        <w:t>.</w:t>
      </w:r>
      <w:r w:rsidRPr="00151B72">
        <w:rPr>
          <w:sz w:val="24"/>
          <w:szCs w:val="24"/>
        </w:rPr>
        <w:tab/>
        <w:t>Ограничения видов и параметров использования земельных участков в целях обеспечения особых условий использования и режима хозяйственной деятельности могут устанавливаться в следующих зонах:</w:t>
      </w:r>
    </w:p>
    <w:p w:rsidR="0079054A" w:rsidRPr="00151B72" w:rsidRDefault="0079054A" w:rsidP="003822C4">
      <w:pPr>
        <w:tabs>
          <w:tab w:val="left" w:pos="993"/>
        </w:tabs>
        <w:ind w:firstLine="567"/>
        <w:jc w:val="both"/>
        <w:rPr>
          <w:sz w:val="24"/>
          <w:szCs w:val="24"/>
        </w:rPr>
      </w:pPr>
      <w:r w:rsidRPr="00151B72">
        <w:rPr>
          <w:sz w:val="24"/>
          <w:szCs w:val="24"/>
        </w:rPr>
        <w:t>- охранные зоны;</w:t>
      </w:r>
    </w:p>
    <w:p w:rsidR="0079054A" w:rsidRPr="00151B72" w:rsidRDefault="0079054A" w:rsidP="003822C4">
      <w:pPr>
        <w:tabs>
          <w:tab w:val="left" w:pos="993"/>
        </w:tabs>
        <w:ind w:firstLine="567"/>
        <w:jc w:val="both"/>
        <w:rPr>
          <w:sz w:val="24"/>
          <w:szCs w:val="24"/>
        </w:rPr>
      </w:pPr>
      <w:r w:rsidRPr="00151B72">
        <w:rPr>
          <w:sz w:val="24"/>
          <w:szCs w:val="24"/>
        </w:rPr>
        <w:t>- санитарно-защитные зоны.</w:t>
      </w:r>
    </w:p>
    <w:p w:rsidR="0079054A" w:rsidRPr="00151B72" w:rsidRDefault="0079054A" w:rsidP="003822C4">
      <w:pPr>
        <w:tabs>
          <w:tab w:val="left" w:pos="993"/>
        </w:tabs>
        <w:ind w:firstLine="567"/>
        <w:jc w:val="both"/>
        <w:rPr>
          <w:sz w:val="24"/>
          <w:szCs w:val="24"/>
        </w:rPr>
      </w:pPr>
      <w:r w:rsidRPr="00151B72">
        <w:rPr>
          <w:sz w:val="24"/>
          <w:szCs w:val="24"/>
        </w:rPr>
        <w:t>6</w:t>
      </w:r>
      <w:r w:rsidR="005147D8" w:rsidRPr="00151B72">
        <w:rPr>
          <w:sz w:val="24"/>
          <w:szCs w:val="24"/>
        </w:rPr>
        <w:t>.</w:t>
      </w:r>
      <w:r w:rsidRPr="00151B72">
        <w:rPr>
          <w:sz w:val="24"/>
          <w:szCs w:val="24"/>
        </w:rPr>
        <w:tab/>
        <w:t xml:space="preserve">Земельные участки или объекты капитального строительства на территории </w:t>
      </w:r>
      <w:r w:rsidR="0079341E" w:rsidRPr="00151B72">
        <w:rPr>
          <w:sz w:val="24"/>
          <w:szCs w:val="24"/>
        </w:rPr>
        <w:t>Мартюшевского</w:t>
      </w:r>
      <w:r w:rsidR="007D5FFF" w:rsidRPr="00151B72">
        <w:rPr>
          <w:sz w:val="24"/>
          <w:szCs w:val="24"/>
        </w:rPr>
        <w:t xml:space="preserve"> сельского поселения</w:t>
      </w:r>
      <w:r w:rsidRPr="00151B72">
        <w:rPr>
          <w:sz w:val="24"/>
          <w:szCs w:val="24"/>
        </w:rPr>
        <w:t>,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w:t>
      </w:r>
    </w:p>
    <w:p w:rsidR="0079054A" w:rsidRPr="00151B72" w:rsidRDefault="0079054A" w:rsidP="003822C4">
      <w:pPr>
        <w:tabs>
          <w:tab w:val="left" w:pos="993"/>
        </w:tabs>
        <w:ind w:firstLine="567"/>
        <w:jc w:val="both"/>
        <w:rPr>
          <w:sz w:val="24"/>
          <w:szCs w:val="24"/>
        </w:rPr>
      </w:pPr>
      <w:r w:rsidRPr="00151B72">
        <w:rPr>
          <w:sz w:val="24"/>
          <w:szCs w:val="24"/>
        </w:rPr>
        <w:t>7</w:t>
      </w:r>
      <w:r w:rsidR="005147D8" w:rsidRPr="00151B72">
        <w:rPr>
          <w:sz w:val="24"/>
          <w:szCs w:val="24"/>
        </w:rPr>
        <w:t>.</w:t>
      </w:r>
      <w:r w:rsidRPr="00151B72">
        <w:rPr>
          <w:sz w:val="24"/>
          <w:szCs w:val="24"/>
        </w:rPr>
        <w:tab/>
        <w:t>Реконструкция, указанных в части 6 настоящей статьи Правил,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 настоящих Правил.</w:t>
      </w:r>
    </w:p>
    <w:p w:rsidR="0079054A" w:rsidRPr="00151B72" w:rsidRDefault="0079054A" w:rsidP="003822C4">
      <w:pPr>
        <w:tabs>
          <w:tab w:val="left" w:pos="993"/>
        </w:tabs>
        <w:ind w:firstLine="567"/>
        <w:jc w:val="both"/>
        <w:rPr>
          <w:sz w:val="24"/>
          <w:szCs w:val="24"/>
        </w:rPr>
      </w:pPr>
      <w:r w:rsidRPr="00151B72">
        <w:rPr>
          <w:sz w:val="24"/>
          <w:szCs w:val="24"/>
        </w:rPr>
        <w:t>8</w:t>
      </w:r>
      <w:r w:rsidR="005147D8" w:rsidRPr="00151B72">
        <w:rPr>
          <w:sz w:val="24"/>
          <w:szCs w:val="24"/>
        </w:rPr>
        <w:t>.</w:t>
      </w:r>
      <w:r w:rsidR="00543277" w:rsidRPr="00151B72">
        <w:rPr>
          <w:sz w:val="24"/>
          <w:szCs w:val="24"/>
        </w:rPr>
        <w:t xml:space="preserve"> </w:t>
      </w:r>
      <w:r w:rsidRPr="00151B72">
        <w:rPr>
          <w:sz w:val="24"/>
          <w:szCs w:val="24"/>
        </w:rPr>
        <w:t>В случае,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A6299A" w:rsidRPr="00151B72" w:rsidRDefault="00A6299A" w:rsidP="003822C4">
      <w:pPr>
        <w:tabs>
          <w:tab w:val="left" w:pos="993"/>
        </w:tabs>
        <w:ind w:firstLine="567"/>
        <w:jc w:val="both"/>
        <w:rPr>
          <w:sz w:val="24"/>
          <w:szCs w:val="24"/>
        </w:rPr>
      </w:pPr>
      <w:r w:rsidRPr="00151B72">
        <w:rPr>
          <w:sz w:val="24"/>
          <w:szCs w:val="24"/>
        </w:rPr>
        <w:t>9</w:t>
      </w:r>
      <w:r w:rsidR="005147D8" w:rsidRPr="00151B72">
        <w:rPr>
          <w:sz w:val="24"/>
          <w:szCs w:val="24"/>
        </w:rPr>
        <w:t>.</w:t>
      </w:r>
      <w:r w:rsidR="00543277" w:rsidRPr="00151B72">
        <w:rPr>
          <w:sz w:val="24"/>
          <w:szCs w:val="24"/>
        </w:rPr>
        <w:t xml:space="preserve"> </w:t>
      </w:r>
      <w:r w:rsidRPr="00151B72">
        <w:rPr>
          <w:sz w:val="24"/>
          <w:szCs w:val="24"/>
        </w:rPr>
        <w:t>Действие настоящих Правил не распространяется на отношения по приобретению в установленном порядке гражданами и юридическими лицами, имеющими в собственности, безвозмездном пользовании, хозяйственном ведении или оперативном управлении здания, строения, сооружения, расположенные на земельных участках, находящихся в государственной или муниципальной собственности, прав на эти земельные участки при условии, что соответствующие здания, строения, сооружения не являются самовольными постройками, были построены до вступления в силу настоящих Правил и права на них были зарегистрированы в установленном порядке.</w:t>
      </w:r>
    </w:p>
    <w:p w:rsidR="00033D66" w:rsidRPr="00151B72" w:rsidRDefault="00BC7A2B" w:rsidP="003822C4">
      <w:pPr>
        <w:pStyle w:val="3"/>
        <w:spacing w:line="240" w:lineRule="auto"/>
        <w:ind w:left="2268" w:hanging="1134"/>
        <w:jc w:val="both"/>
        <w:rPr>
          <w:color w:val="auto"/>
        </w:rPr>
      </w:pPr>
      <w:bookmarkStart w:id="12" w:name="_Toc73696669"/>
      <w:r w:rsidRPr="00151B72">
        <w:rPr>
          <w:color w:val="auto"/>
        </w:rPr>
        <w:t xml:space="preserve">Статья </w:t>
      </w:r>
      <w:r w:rsidR="00820863" w:rsidRPr="00151B72">
        <w:rPr>
          <w:color w:val="auto"/>
        </w:rPr>
        <w:t>7</w:t>
      </w:r>
      <w:r w:rsidR="007E2766" w:rsidRPr="00151B72">
        <w:rPr>
          <w:color w:val="auto"/>
        </w:rPr>
        <w:tab/>
      </w:r>
      <w:r w:rsidR="00107116" w:rsidRPr="00151B72">
        <w:rPr>
          <w:color w:val="auto"/>
        </w:rPr>
        <w:t>Виды разрешенного использования земельных участков и объектов капитального строительства</w:t>
      </w:r>
      <w:bookmarkEnd w:id="12"/>
    </w:p>
    <w:p w:rsidR="00EE4217" w:rsidRPr="00151B72" w:rsidRDefault="00EE4217" w:rsidP="003822C4">
      <w:pPr>
        <w:pStyle w:val="ConsPlusNormal"/>
        <w:ind w:firstLine="540"/>
        <w:jc w:val="both"/>
        <w:rPr>
          <w:rFonts w:ascii="Times New Roman" w:hAnsi="Times New Roman" w:cs="Times New Roman"/>
          <w:sz w:val="24"/>
          <w:szCs w:val="24"/>
        </w:rPr>
      </w:pPr>
      <w:r w:rsidRPr="00151B72">
        <w:rPr>
          <w:rFonts w:ascii="Times New Roman" w:hAnsi="Times New Roman" w:cs="Times New Roman"/>
          <w:sz w:val="24"/>
          <w:szCs w:val="24"/>
        </w:rPr>
        <w:t xml:space="preserve">1. Разрешенное использование земельных участков и объектов капитального строительства </w:t>
      </w:r>
      <w:r w:rsidR="00C74D42" w:rsidRPr="00151B72">
        <w:rPr>
          <w:rFonts w:ascii="Times New Roman" w:hAnsi="Times New Roman" w:cs="Times New Roman"/>
          <w:sz w:val="24"/>
          <w:szCs w:val="24"/>
        </w:rPr>
        <w:t xml:space="preserve">(статья 37 Градостроительный кодекс Российской Федерации) </w:t>
      </w:r>
      <w:r w:rsidRPr="00151B72">
        <w:rPr>
          <w:rFonts w:ascii="Times New Roman" w:hAnsi="Times New Roman" w:cs="Times New Roman"/>
          <w:sz w:val="24"/>
          <w:szCs w:val="24"/>
        </w:rPr>
        <w:t>может быть следующих видов:</w:t>
      </w:r>
    </w:p>
    <w:p w:rsidR="00EE4217" w:rsidRPr="00151B72" w:rsidRDefault="00EE4217" w:rsidP="003822C4">
      <w:pPr>
        <w:pStyle w:val="ConsPlusNormal"/>
        <w:ind w:firstLine="540"/>
        <w:jc w:val="both"/>
        <w:rPr>
          <w:rFonts w:ascii="Times New Roman" w:hAnsi="Times New Roman" w:cs="Times New Roman"/>
          <w:sz w:val="24"/>
          <w:szCs w:val="24"/>
        </w:rPr>
      </w:pPr>
      <w:r w:rsidRPr="00151B72">
        <w:rPr>
          <w:rFonts w:ascii="Times New Roman" w:hAnsi="Times New Roman" w:cs="Times New Roman"/>
          <w:sz w:val="24"/>
          <w:szCs w:val="24"/>
        </w:rPr>
        <w:t>1) основные виды разрешенного использования;</w:t>
      </w:r>
    </w:p>
    <w:p w:rsidR="00EE4217" w:rsidRPr="00151B72" w:rsidRDefault="00EE4217" w:rsidP="003822C4">
      <w:pPr>
        <w:pStyle w:val="ConsPlusNormal"/>
        <w:ind w:firstLine="540"/>
        <w:jc w:val="both"/>
        <w:rPr>
          <w:rFonts w:ascii="Times New Roman" w:hAnsi="Times New Roman" w:cs="Times New Roman"/>
          <w:sz w:val="24"/>
          <w:szCs w:val="24"/>
        </w:rPr>
      </w:pPr>
      <w:r w:rsidRPr="00151B72">
        <w:rPr>
          <w:rFonts w:ascii="Times New Roman" w:hAnsi="Times New Roman" w:cs="Times New Roman"/>
          <w:sz w:val="24"/>
          <w:szCs w:val="24"/>
        </w:rPr>
        <w:t>2) условно разрешенные виды использования;</w:t>
      </w:r>
    </w:p>
    <w:p w:rsidR="00EE4217" w:rsidRPr="00151B72" w:rsidRDefault="00EE4217" w:rsidP="003822C4">
      <w:pPr>
        <w:pStyle w:val="ConsPlusNormal"/>
        <w:ind w:firstLine="540"/>
        <w:jc w:val="both"/>
        <w:rPr>
          <w:rFonts w:ascii="Times New Roman" w:hAnsi="Times New Roman" w:cs="Times New Roman"/>
          <w:sz w:val="24"/>
          <w:szCs w:val="24"/>
        </w:rPr>
      </w:pPr>
      <w:r w:rsidRPr="00151B72">
        <w:rPr>
          <w:rFonts w:ascii="Times New Roman" w:hAnsi="Times New Roman" w:cs="Times New Roman"/>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EE4217" w:rsidRPr="00151B72" w:rsidRDefault="00EE4217" w:rsidP="003822C4">
      <w:pPr>
        <w:pStyle w:val="ConsPlusNormal"/>
        <w:ind w:firstLine="540"/>
        <w:jc w:val="both"/>
        <w:rPr>
          <w:rFonts w:ascii="Times New Roman" w:hAnsi="Times New Roman" w:cs="Times New Roman"/>
          <w:sz w:val="24"/>
          <w:szCs w:val="24"/>
        </w:rPr>
      </w:pPr>
      <w:r w:rsidRPr="00151B72">
        <w:rPr>
          <w:rFonts w:ascii="Times New Roman" w:hAnsi="Times New Roman" w:cs="Times New Roman"/>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C369F8" w:rsidRPr="00151B72" w:rsidRDefault="00C369F8" w:rsidP="003822C4">
      <w:pPr>
        <w:tabs>
          <w:tab w:val="left" w:pos="1440"/>
        </w:tabs>
        <w:ind w:firstLine="567"/>
        <w:jc w:val="both"/>
        <w:rPr>
          <w:sz w:val="24"/>
          <w:szCs w:val="24"/>
        </w:rPr>
      </w:pPr>
      <w:r w:rsidRPr="00151B72">
        <w:rPr>
          <w:sz w:val="24"/>
          <w:szCs w:val="24"/>
        </w:rPr>
        <w:t xml:space="preserve">3. Озелененные общественные территории - парки, скверы, бульвары, а также дороги, проезды и иные </w:t>
      </w:r>
      <w:proofErr w:type="spellStart"/>
      <w:r w:rsidRPr="00151B72">
        <w:rPr>
          <w:sz w:val="24"/>
          <w:szCs w:val="24"/>
        </w:rPr>
        <w:t>пешеходно</w:t>
      </w:r>
      <w:proofErr w:type="spellEnd"/>
      <w:r w:rsidRPr="00151B72">
        <w:rPr>
          <w:sz w:val="24"/>
          <w:szCs w:val="24"/>
        </w:rPr>
        <w:t xml:space="preserve">-транспортные коммуникации разрешены на территориях всех зон. </w:t>
      </w:r>
    </w:p>
    <w:p w:rsidR="00C369F8" w:rsidRPr="00151B72" w:rsidRDefault="00C369F8" w:rsidP="003822C4">
      <w:pPr>
        <w:tabs>
          <w:tab w:val="left" w:pos="1440"/>
        </w:tabs>
        <w:ind w:firstLine="567"/>
        <w:jc w:val="both"/>
        <w:rPr>
          <w:bCs/>
          <w:sz w:val="24"/>
          <w:szCs w:val="24"/>
        </w:rPr>
      </w:pPr>
      <w:r w:rsidRPr="00151B72">
        <w:rPr>
          <w:sz w:val="24"/>
          <w:szCs w:val="24"/>
        </w:rPr>
        <w:lastRenderedPageBreak/>
        <w:t>4. Виды использования земельных участков и недвижимости, представляющие муниципальные службы охраны здоровья и общественной безопасности</w:t>
      </w:r>
      <w:r w:rsidR="00051893" w:rsidRPr="00151B72">
        <w:rPr>
          <w:sz w:val="24"/>
          <w:szCs w:val="24"/>
        </w:rPr>
        <w:t xml:space="preserve">, </w:t>
      </w:r>
      <w:r w:rsidRPr="00151B72">
        <w:rPr>
          <w:bCs/>
          <w:sz w:val="24"/>
          <w:szCs w:val="24"/>
        </w:rPr>
        <w:t>пункты оказания первой медицинской помощи, пожарной безопасности, полиции - разрешены во всех зонах.</w:t>
      </w:r>
    </w:p>
    <w:p w:rsidR="00C369F8" w:rsidRPr="00151B72" w:rsidRDefault="00C369F8" w:rsidP="003822C4">
      <w:pPr>
        <w:tabs>
          <w:tab w:val="left" w:pos="1440"/>
        </w:tabs>
        <w:ind w:firstLine="567"/>
        <w:jc w:val="both"/>
        <w:rPr>
          <w:sz w:val="24"/>
          <w:szCs w:val="24"/>
        </w:rPr>
      </w:pPr>
      <w:r w:rsidRPr="00151B72">
        <w:rPr>
          <w:sz w:val="24"/>
          <w:szCs w:val="24"/>
        </w:rPr>
        <w:t xml:space="preserve">5. </w:t>
      </w:r>
      <w:r w:rsidRPr="00151B72">
        <w:rPr>
          <w:bCs/>
          <w:sz w:val="24"/>
          <w:szCs w:val="24"/>
        </w:rPr>
        <w:t>Объекты инженерной инфраструктуры</w:t>
      </w:r>
      <w:r w:rsidRPr="00151B72">
        <w:rPr>
          <w:sz w:val="24"/>
          <w:szCs w:val="24"/>
        </w:rPr>
        <w:t xml:space="preserve"> (сети, котельные, насосные станции, трансформаторные подстанции, мачты связи, очистные сооружения и т.д.), осуществляющие обслуживание жилого фонда, общественных, производственных и других объектов, имеют вспомогательный вид разрешенного использования и могут размещаться во всех зонах с учетом сложившейся градостроительной ситуации, при условии соответствия строительным, противопожарным, санитарно-эпидемиологическим нормам и правилам, технологическим стандартам безопасности, а также условиям устойчивого функционирования систем транспортной</w:t>
      </w:r>
      <w:r w:rsidR="007D7CEA" w:rsidRPr="00151B72">
        <w:rPr>
          <w:sz w:val="24"/>
          <w:szCs w:val="24"/>
        </w:rPr>
        <w:t xml:space="preserve"> </w:t>
      </w:r>
      <w:r w:rsidRPr="00151B72">
        <w:rPr>
          <w:sz w:val="24"/>
          <w:szCs w:val="24"/>
        </w:rPr>
        <w:t>и инженерной инфраструктур, экологическим требованиям, обеспечивая при этом охранные зоны.</w:t>
      </w:r>
    </w:p>
    <w:p w:rsidR="00C369F8" w:rsidRPr="00151B72" w:rsidRDefault="00C369F8" w:rsidP="003822C4">
      <w:pPr>
        <w:tabs>
          <w:tab w:val="left" w:pos="1440"/>
        </w:tabs>
        <w:ind w:firstLine="567"/>
        <w:jc w:val="both"/>
        <w:rPr>
          <w:sz w:val="24"/>
          <w:szCs w:val="24"/>
        </w:rPr>
      </w:pPr>
      <w:r w:rsidRPr="00151B72">
        <w:rPr>
          <w:sz w:val="24"/>
          <w:szCs w:val="24"/>
        </w:rPr>
        <w:t xml:space="preserve">6. </w:t>
      </w:r>
      <w:r w:rsidRPr="00151B72">
        <w:rPr>
          <w:bCs/>
          <w:sz w:val="24"/>
          <w:szCs w:val="24"/>
        </w:rPr>
        <w:t>Территории общего пользования</w:t>
      </w:r>
      <w:r w:rsidRPr="00151B72">
        <w:rPr>
          <w:sz w:val="24"/>
          <w:szCs w:val="24"/>
        </w:rPr>
        <w:t xml:space="preserve">, занятые площадями, улицами, проездами, дорогами, скверами, бульварами и другими объектами, могут включаться в состав различных территориальных зон и </w:t>
      </w:r>
      <w:r w:rsidRPr="00151B72">
        <w:rPr>
          <w:bCs/>
          <w:sz w:val="24"/>
          <w:szCs w:val="24"/>
        </w:rPr>
        <w:t>не подлежат приватизации</w:t>
      </w:r>
      <w:r w:rsidRPr="00151B72">
        <w:rPr>
          <w:sz w:val="24"/>
          <w:szCs w:val="24"/>
        </w:rPr>
        <w:t>, так как территории общего пользования предназначены для удовлетворения общественных интересов населения.</w:t>
      </w:r>
    </w:p>
    <w:p w:rsidR="0063759C" w:rsidRPr="00151B72" w:rsidRDefault="0063759C" w:rsidP="003822C4">
      <w:pPr>
        <w:pStyle w:val="3"/>
        <w:spacing w:line="240" w:lineRule="auto"/>
        <w:ind w:left="2268" w:hanging="1134"/>
        <w:jc w:val="both"/>
        <w:rPr>
          <w:color w:val="auto"/>
        </w:rPr>
      </w:pPr>
      <w:bookmarkStart w:id="13" w:name="_Toc73696670"/>
      <w:r w:rsidRPr="00151B72">
        <w:rPr>
          <w:color w:val="auto"/>
        </w:rPr>
        <w:t xml:space="preserve">Статья </w:t>
      </w:r>
      <w:r w:rsidR="00820863" w:rsidRPr="00151B72">
        <w:rPr>
          <w:color w:val="auto"/>
        </w:rPr>
        <w:t>8</w:t>
      </w:r>
      <w:r w:rsidRPr="00151B72">
        <w:rPr>
          <w:color w:val="auto"/>
        </w:rPr>
        <w:tab/>
        <w:t>Изменение видов разрешенного использования земельных участков и объектов капитального строительства</w:t>
      </w:r>
      <w:bookmarkEnd w:id="13"/>
    </w:p>
    <w:p w:rsidR="0063759C" w:rsidRPr="00151B72" w:rsidRDefault="0063759C" w:rsidP="003822C4">
      <w:pPr>
        <w:pStyle w:val="af0"/>
        <w:tabs>
          <w:tab w:val="left" w:pos="1440"/>
        </w:tabs>
        <w:ind w:left="0" w:firstLine="709"/>
        <w:jc w:val="both"/>
        <w:rPr>
          <w:bCs/>
          <w:sz w:val="24"/>
          <w:szCs w:val="24"/>
        </w:rPr>
      </w:pPr>
      <w:r w:rsidRPr="00151B72">
        <w:rPr>
          <w:bCs/>
          <w:sz w:val="24"/>
          <w:szCs w:val="24"/>
        </w:rPr>
        <w:t xml:space="preserve">1. Правом на изменение одного вида на другой вид разрешенного использования земельных участков и объектов капитального строительства, расположенных на территории </w:t>
      </w:r>
      <w:r w:rsidR="00853995" w:rsidRPr="00151B72">
        <w:rPr>
          <w:sz w:val="24"/>
          <w:szCs w:val="24"/>
        </w:rPr>
        <w:t>Мартюшевского</w:t>
      </w:r>
      <w:r w:rsidR="00934542" w:rsidRPr="00151B72">
        <w:rPr>
          <w:sz w:val="24"/>
          <w:szCs w:val="24"/>
        </w:rPr>
        <w:t xml:space="preserve"> сельского поселения</w:t>
      </w:r>
      <w:r w:rsidRPr="00151B72">
        <w:rPr>
          <w:bCs/>
          <w:sz w:val="24"/>
          <w:szCs w:val="24"/>
        </w:rPr>
        <w:t>, обладают физические и юридические лица в соответствии с градостроительным регламентом при условии соблюдения требований технических регламентов.</w:t>
      </w:r>
    </w:p>
    <w:p w:rsidR="0063759C" w:rsidRPr="00151B72" w:rsidRDefault="0063759C" w:rsidP="003822C4">
      <w:pPr>
        <w:pStyle w:val="af0"/>
        <w:tabs>
          <w:tab w:val="left" w:pos="1440"/>
        </w:tabs>
        <w:ind w:left="0" w:firstLine="709"/>
        <w:jc w:val="both"/>
        <w:rPr>
          <w:bCs/>
          <w:sz w:val="24"/>
          <w:szCs w:val="24"/>
        </w:rPr>
      </w:pPr>
      <w:r w:rsidRPr="00151B72">
        <w:rPr>
          <w:bCs/>
          <w:sz w:val="24"/>
          <w:szCs w:val="24"/>
        </w:rPr>
        <w:t xml:space="preserve">2. </w:t>
      </w:r>
      <w:r w:rsidR="00BF681C" w:rsidRPr="00151B72">
        <w:rPr>
          <w:bCs/>
          <w:sz w:val="24"/>
          <w:szCs w:val="24"/>
        </w:rPr>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r w:rsidRPr="00151B72">
        <w:rPr>
          <w:bCs/>
          <w:sz w:val="24"/>
          <w:szCs w:val="24"/>
        </w:rPr>
        <w:t>.</w:t>
      </w:r>
    </w:p>
    <w:p w:rsidR="0063759C" w:rsidRPr="00151B72" w:rsidRDefault="0063759C" w:rsidP="003822C4">
      <w:pPr>
        <w:pStyle w:val="af0"/>
        <w:tabs>
          <w:tab w:val="left" w:pos="1440"/>
        </w:tabs>
        <w:ind w:left="0" w:firstLine="709"/>
        <w:jc w:val="both"/>
        <w:rPr>
          <w:bCs/>
          <w:sz w:val="24"/>
          <w:szCs w:val="24"/>
        </w:rPr>
      </w:pPr>
      <w:r w:rsidRPr="00151B72">
        <w:rPr>
          <w:bCs/>
          <w:sz w:val="24"/>
          <w:szCs w:val="24"/>
        </w:rPr>
        <w:t xml:space="preserve">3. </w:t>
      </w:r>
      <w:r w:rsidR="00BF681C" w:rsidRPr="00151B72">
        <w:rPr>
          <w:bCs/>
          <w:sz w:val="24"/>
          <w:szCs w:val="24"/>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BF681C" w:rsidRPr="00151B72" w:rsidRDefault="0063759C" w:rsidP="003822C4">
      <w:pPr>
        <w:pStyle w:val="af0"/>
        <w:tabs>
          <w:tab w:val="left" w:pos="1440"/>
        </w:tabs>
        <w:ind w:left="0" w:firstLine="709"/>
        <w:jc w:val="both"/>
        <w:rPr>
          <w:bCs/>
          <w:sz w:val="24"/>
          <w:szCs w:val="24"/>
        </w:rPr>
      </w:pPr>
      <w:r w:rsidRPr="00151B72">
        <w:rPr>
          <w:bCs/>
          <w:sz w:val="24"/>
          <w:szCs w:val="24"/>
        </w:rPr>
        <w:t xml:space="preserve">4. </w:t>
      </w:r>
      <w:r w:rsidR="00BF681C" w:rsidRPr="00151B72">
        <w:rPr>
          <w:bCs/>
          <w:sz w:val="24"/>
          <w:szCs w:val="24"/>
        </w:rPr>
        <w:t>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r w:rsidR="007B3618" w:rsidRPr="00151B72">
        <w:rPr>
          <w:bCs/>
          <w:sz w:val="24"/>
          <w:szCs w:val="24"/>
        </w:rPr>
        <w:t>, и в соответствии со статьей 9 настоящих Правил</w:t>
      </w:r>
      <w:r w:rsidR="00BF681C" w:rsidRPr="00151B72">
        <w:rPr>
          <w:bCs/>
          <w:sz w:val="24"/>
          <w:szCs w:val="24"/>
        </w:rPr>
        <w:t>.</w:t>
      </w:r>
    </w:p>
    <w:p w:rsidR="005147D8" w:rsidRPr="00151B72" w:rsidRDefault="005147D8" w:rsidP="003822C4">
      <w:pPr>
        <w:pStyle w:val="af0"/>
        <w:tabs>
          <w:tab w:val="left" w:pos="1440"/>
        </w:tabs>
        <w:ind w:left="0" w:firstLine="709"/>
        <w:jc w:val="both"/>
        <w:rPr>
          <w:bCs/>
          <w:sz w:val="24"/>
          <w:szCs w:val="24"/>
        </w:rPr>
      </w:pPr>
      <w:r w:rsidRPr="00151B72">
        <w:rPr>
          <w:bCs/>
          <w:sz w:val="24"/>
          <w:szCs w:val="24"/>
        </w:rPr>
        <w:t>5.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её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rsidR="00B23F93" w:rsidRPr="00151B72" w:rsidRDefault="00B23F93" w:rsidP="003822C4">
      <w:pPr>
        <w:pStyle w:val="af0"/>
        <w:tabs>
          <w:tab w:val="left" w:pos="426"/>
          <w:tab w:val="left" w:pos="1440"/>
        </w:tabs>
        <w:ind w:left="-142" w:firstLine="851"/>
        <w:jc w:val="both"/>
        <w:rPr>
          <w:bCs/>
          <w:sz w:val="24"/>
          <w:szCs w:val="24"/>
        </w:rPr>
      </w:pPr>
    </w:p>
    <w:p w:rsidR="009729B0" w:rsidRPr="00151B72" w:rsidRDefault="009D5964" w:rsidP="003822C4">
      <w:pPr>
        <w:pStyle w:val="20"/>
        <w:spacing w:line="240" w:lineRule="auto"/>
        <w:ind w:left="2268" w:hanging="1134"/>
        <w:rPr>
          <w:sz w:val="24"/>
          <w:szCs w:val="24"/>
        </w:rPr>
      </w:pPr>
      <w:bookmarkStart w:id="14" w:name="_Toc73696671"/>
      <w:r w:rsidRPr="00151B72">
        <w:rPr>
          <w:sz w:val="24"/>
          <w:szCs w:val="24"/>
        </w:rPr>
        <w:t xml:space="preserve">Статья </w:t>
      </w:r>
      <w:r w:rsidR="00824224" w:rsidRPr="00151B72">
        <w:rPr>
          <w:sz w:val="24"/>
          <w:szCs w:val="24"/>
        </w:rPr>
        <w:t>9</w:t>
      </w:r>
      <w:r w:rsidRPr="00151B72">
        <w:rPr>
          <w:sz w:val="24"/>
          <w:szCs w:val="24"/>
        </w:rPr>
        <w:tab/>
      </w:r>
      <w:r w:rsidR="00A07031" w:rsidRPr="00151B72">
        <w:rPr>
          <w:sz w:val="24"/>
          <w:szCs w:val="24"/>
        </w:rPr>
        <w:t>Порядок предоставления разрешения на условно разрешенный вид использования земельного участка или объекта капитального строительства</w:t>
      </w:r>
      <w:bookmarkEnd w:id="14"/>
    </w:p>
    <w:p w:rsidR="00065D25" w:rsidRPr="00151B72" w:rsidRDefault="00065D25" w:rsidP="003822C4">
      <w:pPr>
        <w:tabs>
          <w:tab w:val="left" w:pos="1440"/>
        </w:tabs>
        <w:ind w:firstLine="709"/>
        <w:jc w:val="both"/>
        <w:rPr>
          <w:sz w:val="24"/>
          <w:szCs w:val="24"/>
        </w:rPr>
      </w:pPr>
      <w:r w:rsidRPr="00151B72">
        <w:rPr>
          <w:bCs/>
          <w:sz w:val="24"/>
          <w:szCs w:val="24"/>
        </w:rPr>
        <w:lastRenderedPageBreak/>
        <w:t>1. Порядок предоставления разрешения на условно разрешенный вид использования земельного участка или объекта капитального строительства установлен в соответствии со статьей 39 Градостроительного кодекса Российской Федерации</w:t>
      </w:r>
      <w:r w:rsidRPr="00151B72">
        <w:rPr>
          <w:sz w:val="24"/>
          <w:szCs w:val="24"/>
        </w:rPr>
        <w:t>.</w:t>
      </w:r>
    </w:p>
    <w:p w:rsidR="00065D25" w:rsidRPr="00151B72" w:rsidRDefault="00065D25" w:rsidP="003822C4">
      <w:pPr>
        <w:tabs>
          <w:tab w:val="left" w:pos="1440"/>
        </w:tabs>
        <w:ind w:firstLine="709"/>
        <w:jc w:val="both"/>
        <w:rPr>
          <w:bCs/>
          <w:sz w:val="24"/>
          <w:szCs w:val="24"/>
        </w:rPr>
      </w:pPr>
      <w:r w:rsidRPr="00151B72">
        <w:rPr>
          <w:bCs/>
          <w:sz w:val="24"/>
          <w:szCs w:val="24"/>
        </w:rPr>
        <w:t>2. Проект решения о предоставлении разрешения на условно разрешенный вид использования на территории</w:t>
      </w:r>
      <w:r w:rsidR="00853995" w:rsidRPr="00151B72">
        <w:rPr>
          <w:sz w:val="24"/>
          <w:szCs w:val="24"/>
        </w:rPr>
        <w:t xml:space="preserve"> Мартюшевского </w:t>
      </w:r>
      <w:r w:rsidR="009A6AAC" w:rsidRPr="00151B72">
        <w:rPr>
          <w:sz w:val="24"/>
          <w:szCs w:val="24"/>
        </w:rPr>
        <w:t>сельского поселения</w:t>
      </w:r>
      <w:r w:rsidRPr="00151B72">
        <w:rPr>
          <w:bCs/>
          <w:sz w:val="24"/>
          <w:szCs w:val="24"/>
        </w:rPr>
        <w:t xml:space="preserve">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w:t>
      </w:r>
    </w:p>
    <w:p w:rsidR="00065D25" w:rsidRPr="00151B72" w:rsidRDefault="00065D25" w:rsidP="003822C4">
      <w:pPr>
        <w:tabs>
          <w:tab w:val="left" w:pos="1418"/>
        </w:tabs>
        <w:ind w:firstLine="709"/>
        <w:jc w:val="both"/>
        <w:rPr>
          <w:bCs/>
          <w:sz w:val="24"/>
          <w:szCs w:val="24"/>
        </w:rPr>
      </w:pPr>
      <w:r w:rsidRPr="00151B72">
        <w:rPr>
          <w:bCs/>
          <w:sz w:val="24"/>
          <w:szCs w:val="24"/>
        </w:rPr>
        <w:t xml:space="preserve">3. </w:t>
      </w:r>
      <w:r w:rsidR="00D86542" w:rsidRPr="00151B72">
        <w:rPr>
          <w:bCs/>
          <w:sz w:val="24"/>
          <w:szCs w:val="24"/>
        </w:rPr>
        <w:t xml:space="preserve">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w:t>
      </w:r>
      <w:r w:rsidR="00416B55" w:rsidRPr="00151B72">
        <w:rPr>
          <w:bCs/>
          <w:sz w:val="24"/>
          <w:szCs w:val="24"/>
        </w:rPr>
        <w:t>главе местной администрации</w:t>
      </w:r>
      <w:r w:rsidRPr="00151B72">
        <w:rPr>
          <w:bCs/>
          <w:sz w:val="24"/>
          <w:szCs w:val="24"/>
        </w:rPr>
        <w:t>.</w:t>
      </w:r>
    </w:p>
    <w:p w:rsidR="00D86542" w:rsidRPr="00151B72" w:rsidRDefault="00D86542" w:rsidP="003822C4">
      <w:pPr>
        <w:tabs>
          <w:tab w:val="left" w:pos="1418"/>
        </w:tabs>
        <w:ind w:firstLine="709"/>
        <w:jc w:val="both"/>
        <w:rPr>
          <w:bCs/>
          <w:sz w:val="24"/>
          <w:szCs w:val="24"/>
        </w:rPr>
      </w:pPr>
      <w:r w:rsidRPr="00151B72">
        <w:rPr>
          <w:bCs/>
          <w:sz w:val="24"/>
          <w:szCs w:val="24"/>
        </w:rPr>
        <w:t xml:space="preserve">4. На основании указанных в </w:t>
      </w:r>
      <w:hyperlink w:anchor="P1656" w:history="1">
        <w:r w:rsidRPr="00151B72">
          <w:rPr>
            <w:bCs/>
            <w:sz w:val="24"/>
            <w:szCs w:val="24"/>
          </w:rPr>
          <w:t>части 3</w:t>
        </w:r>
      </w:hyperlink>
      <w:r w:rsidRPr="00151B72">
        <w:rPr>
          <w:bCs/>
          <w:sz w:val="24"/>
          <w:szCs w:val="24"/>
        </w:rPr>
        <w:t xml:space="preserve"> настоящей статьи рекомендаций </w:t>
      </w:r>
      <w:r w:rsidR="00416B55" w:rsidRPr="00151B72">
        <w:rPr>
          <w:bCs/>
          <w:sz w:val="24"/>
          <w:szCs w:val="24"/>
        </w:rPr>
        <w:t>глава местной администрации</w:t>
      </w:r>
      <w:r w:rsidR="007956E1" w:rsidRPr="00151B72">
        <w:rPr>
          <w:bCs/>
          <w:sz w:val="24"/>
          <w:szCs w:val="24"/>
        </w:rPr>
        <w:t xml:space="preserve"> </w:t>
      </w:r>
      <w:r w:rsidRPr="00151B72">
        <w:rPr>
          <w:bCs/>
          <w:sz w:val="24"/>
          <w:szCs w:val="24"/>
        </w:rPr>
        <w:t xml:space="preserve">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w:t>
      </w:r>
    </w:p>
    <w:p w:rsidR="00CF1017" w:rsidRPr="00151B72" w:rsidRDefault="00CF1017" w:rsidP="003822C4">
      <w:pPr>
        <w:tabs>
          <w:tab w:val="left" w:pos="1418"/>
        </w:tabs>
        <w:ind w:firstLine="709"/>
        <w:jc w:val="both"/>
        <w:rPr>
          <w:sz w:val="24"/>
          <w:szCs w:val="24"/>
        </w:rPr>
      </w:pPr>
      <w:r w:rsidRPr="00151B72">
        <w:rPr>
          <w:bCs/>
          <w:sz w:val="24"/>
          <w:szCs w:val="24"/>
        </w:rPr>
        <w:t>5.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w:t>
      </w:r>
      <w:r w:rsidRPr="00151B72">
        <w:rPr>
          <w:sz w:val="24"/>
          <w:szCs w:val="24"/>
        </w:rPr>
        <w:t xml:space="preserve">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735123" w:rsidRPr="00151B72" w:rsidRDefault="00735123" w:rsidP="003822C4">
      <w:pPr>
        <w:tabs>
          <w:tab w:val="left" w:pos="1418"/>
        </w:tabs>
        <w:ind w:firstLine="709"/>
        <w:jc w:val="both"/>
        <w:rPr>
          <w:sz w:val="24"/>
          <w:szCs w:val="24"/>
        </w:rPr>
      </w:pPr>
      <w:r w:rsidRPr="00151B72">
        <w:rPr>
          <w:sz w:val="24"/>
          <w:szCs w:val="24"/>
        </w:rPr>
        <w:t xml:space="preserve">5.1.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w:anchor="P3884" w:history="1">
        <w:r w:rsidRPr="00151B72">
          <w:rPr>
            <w:sz w:val="24"/>
            <w:szCs w:val="24"/>
          </w:rPr>
          <w:t>части 2 статьи 55.32</w:t>
        </w:r>
      </w:hyperlink>
      <w:r w:rsidRPr="00151B72">
        <w:rPr>
          <w:sz w:val="24"/>
          <w:szCs w:val="24"/>
        </w:rPr>
        <w:t xml:space="preserve">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w:anchor="P3884" w:history="1">
        <w:r w:rsidRPr="00151B72">
          <w:rPr>
            <w:sz w:val="24"/>
            <w:szCs w:val="24"/>
          </w:rPr>
          <w:t>части 2 статьи 55.32</w:t>
        </w:r>
      </w:hyperlink>
      <w:r w:rsidRPr="00151B72">
        <w:rPr>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735123" w:rsidRPr="00151B72" w:rsidRDefault="00735123" w:rsidP="003822C4">
      <w:pPr>
        <w:tabs>
          <w:tab w:val="left" w:pos="1418"/>
        </w:tabs>
        <w:ind w:firstLine="709"/>
        <w:jc w:val="both"/>
        <w:rPr>
          <w:sz w:val="24"/>
          <w:szCs w:val="24"/>
        </w:rPr>
      </w:pPr>
      <w:r w:rsidRPr="00151B72">
        <w:rPr>
          <w:sz w:val="24"/>
          <w:szCs w:val="24"/>
        </w:rPr>
        <w:t>6.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1310F3" w:rsidRPr="00151B72" w:rsidRDefault="009C0298" w:rsidP="003822C4">
      <w:pPr>
        <w:pStyle w:val="20"/>
        <w:spacing w:line="240" w:lineRule="auto"/>
        <w:ind w:left="2268" w:hanging="1134"/>
        <w:rPr>
          <w:sz w:val="24"/>
          <w:szCs w:val="24"/>
        </w:rPr>
      </w:pPr>
      <w:bookmarkStart w:id="15" w:name="_Toc73696672"/>
      <w:r w:rsidRPr="00151B72">
        <w:rPr>
          <w:sz w:val="24"/>
          <w:szCs w:val="24"/>
        </w:rPr>
        <w:t xml:space="preserve">Статья </w:t>
      </w:r>
      <w:r w:rsidR="00FA5442" w:rsidRPr="00151B72">
        <w:rPr>
          <w:sz w:val="24"/>
          <w:szCs w:val="24"/>
        </w:rPr>
        <w:t>10</w:t>
      </w:r>
      <w:r w:rsidR="00FA5442" w:rsidRPr="00151B72">
        <w:rPr>
          <w:sz w:val="24"/>
          <w:szCs w:val="24"/>
        </w:rPr>
        <w:tab/>
      </w:r>
      <w:r w:rsidRPr="00151B72">
        <w:rPr>
          <w:sz w:val="24"/>
          <w:szCs w:val="24"/>
        </w:rPr>
        <w:tab/>
        <w:t>Отклонение от предельных параметров разрешенного строительства, реконструкции объектов капитального строительства</w:t>
      </w:r>
      <w:bookmarkEnd w:id="15"/>
    </w:p>
    <w:p w:rsidR="00BC3D94" w:rsidRPr="00151B72" w:rsidRDefault="00BC3D94" w:rsidP="003822C4">
      <w:pPr>
        <w:pStyle w:val="ConsPlusNormal"/>
        <w:numPr>
          <w:ilvl w:val="0"/>
          <w:numId w:val="27"/>
        </w:numPr>
        <w:tabs>
          <w:tab w:val="left" w:pos="1134"/>
        </w:tabs>
        <w:ind w:left="0" w:firstLine="709"/>
        <w:jc w:val="both"/>
        <w:rPr>
          <w:rFonts w:ascii="Times New Roman" w:hAnsi="Times New Roman" w:cs="Times New Roman"/>
          <w:sz w:val="24"/>
          <w:szCs w:val="24"/>
        </w:rPr>
      </w:pPr>
      <w:r w:rsidRPr="00151B72">
        <w:rPr>
          <w:rFonts w:ascii="Times New Roman" w:hAnsi="Times New Roman" w:cs="Times New Roman"/>
          <w:sz w:val="24"/>
          <w:szCs w:val="24"/>
        </w:rPr>
        <w:t xml:space="preserve">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w:t>
      </w:r>
      <w:r w:rsidRPr="00151B72">
        <w:rPr>
          <w:rFonts w:ascii="Times New Roman" w:hAnsi="Times New Roman" w:cs="Times New Roman"/>
          <w:sz w:val="24"/>
          <w:szCs w:val="24"/>
        </w:rPr>
        <w:lastRenderedPageBreak/>
        <w:t>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F41446" w:rsidRPr="00151B72" w:rsidRDefault="00853995" w:rsidP="003822C4">
      <w:pPr>
        <w:pStyle w:val="afffb"/>
        <w:jc w:val="both"/>
        <w:rPr>
          <w:rFonts w:ascii="Times New Roman" w:hAnsi="Times New Roman"/>
          <w:sz w:val="24"/>
          <w:szCs w:val="24"/>
        </w:rPr>
      </w:pPr>
      <w:r w:rsidRPr="00151B72">
        <w:rPr>
          <w:rFonts w:ascii="Times New Roman" w:hAnsi="Times New Roman"/>
          <w:sz w:val="24"/>
          <w:szCs w:val="24"/>
        </w:rPr>
        <w:t xml:space="preserve">           </w:t>
      </w:r>
      <w:r w:rsidR="00F41446" w:rsidRPr="00151B72">
        <w:rPr>
          <w:rFonts w:ascii="Times New Roman" w:hAnsi="Times New Roman"/>
          <w:sz w:val="24"/>
          <w:szCs w:val="24"/>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r w:rsidR="00DB71B4" w:rsidRPr="00151B72">
        <w:rPr>
          <w:sz w:val="24"/>
          <w:szCs w:val="24"/>
        </w:rPr>
        <w:t xml:space="preserve"> </w:t>
      </w:r>
    </w:p>
    <w:p w:rsidR="00BC3D94" w:rsidRPr="00151B72" w:rsidRDefault="00BC3D94" w:rsidP="003822C4">
      <w:pPr>
        <w:pStyle w:val="ConsPlusNormal"/>
        <w:ind w:firstLine="709"/>
        <w:jc w:val="both"/>
        <w:rPr>
          <w:rFonts w:ascii="Times New Roman" w:hAnsi="Times New Roman" w:cs="Times New Roman"/>
          <w:sz w:val="24"/>
          <w:szCs w:val="24"/>
        </w:rPr>
      </w:pPr>
      <w:bookmarkStart w:id="16" w:name="Par1585"/>
      <w:bookmarkEnd w:id="16"/>
      <w:r w:rsidRPr="00151B72">
        <w:rPr>
          <w:rFonts w:ascii="Times New Roman" w:hAnsi="Times New Roman" w:cs="Times New Roman"/>
          <w:sz w:val="24"/>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7C4472" w:rsidRPr="00151B72" w:rsidRDefault="007C4472"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7632F1" w:rsidRPr="00151B72" w:rsidRDefault="007C4472" w:rsidP="003822C4">
      <w:pPr>
        <w:pStyle w:val="ConsPlusNormal"/>
        <w:ind w:firstLine="709"/>
        <w:jc w:val="both"/>
        <w:rPr>
          <w:rFonts w:ascii="Times New Roman" w:hAnsi="Times New Roman" w:cs="Times New Roman"/>
          <w:sz w:val="24"/>
          <w:szCs w:val="24"/>
        </w:rPr>
      </w:pPr>
      <w:bookmarkStart w:id="17" w:name="Par1593"/>
      <w:bookmarkEnd w:id="17"/>
      <w:r w:rsidRPr="00151B72">
        <w:rPr>
          <w:rFonts w:ascii="Times New Roman" w:hAnsi="Times New Roman" w:cs="Times New Roman"/>
          <w:sz w:val="24"/>
          <w:szCs w:val="24"/>
        </w:rPr>
        <w:t>4</w:t>
      </w:r>
      <w:r w:rsidR="007632F1" w:rsidRPr="00151B72">
        <w:rPr>
          <w:rFonts w:ascii="Times New Roman" w:hAnsi="Times New Roman" w:cs="Times New Roman"/>
          <w:sz w:val="24"/>
          <w:szCs w:val="24"/>
        </w:rPr>
        <w:t xml:space="preserve">.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w:t>
      </w:r>
      <w:hyperlink w:anchor="Par200" w:tooltip="Статья 5.1.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 w:history="1">
        <w:r w:rsidR="007632F1" w:rsidRPr="00151B72">
          <w:rPr>
            <w:rFonts w:ascii="Times New Roman" w:hAnsi="Times New Roman" w:cs="Times New Roman"/>
            <w:sz w:val="24"/>
            <w:szCs w:val="24"/>
          </w:rPr>
          <w:t>статьей 5.1</w:t>
        </w:r>
      </w:hyperlink>
      <w:r w:rsidR="007632F1" w:rsidRPr="00151B72">
        <w:rPr>
          <w:rFonts w:ascii="Times New Roman" w:hAnsi="Times New Roman" w:cs="Times New Roman"/>
          <w:sz w:val="24"/>
          <w:szCs w:val="24"/>
        </w:rPr>
        <w:t xml:space="preserve"> Градостроительного кодекса Российской Федерации, с учетом положений </w:t>
      </w:r>
      <w:hyperlink w:anchor="Par1557" w:tooltip="Статья 39. Порядок предоставления разрешения на условно разрешенный вид использования земельного участка или объекта капитального строительства" w:history="1">
        <w:r w:rsidR="007632F1" w:rsidRPr="00151B72">
          <w:rPr>
            <w:rFonts w:ascii="Times New Roman" w:hAnsi="Times New Roman" w:cs="Times New Roman"/>
            <w:sz w:val="24"/>
            <w:szCs w:val="24"/>
          </w:rPr>
          <w:t>статьи 39</w:t>
        </w:r>
      </w:hyperlink>
      <w:r w:rsidR="007632F1" w:rsidRPr="00151B72">
        <w:rPr>
          <w:rFonts w:ascii="Times New Roman" w:hAnsi="Times New Roman" w:cs="Times New Roman"/>
          <w:sz w:val="24"/>
          <w:szCs w:val="24"/>
        </w:rPr>
        <w:t xml:space="preserve"> Градостроительного кодекса Российской Федерации, </w:t>
      </w:r>
      <w:r w:rsidRPr="00151B72">
        <w:rPr>
          <w:rFonts w:ascii="Times New Roman" w:hAnsi="Times New Roman" w:cs="Times New Roman"/>
          <w:sz w:val="24"/>
          <w:szCs w:val="24"/>
        </w:rPr>
        <w:t xml:space="preserve">за исключением случая, указанного в </w:t>
      </w:r>
      <w:hyperlink w:anchor="P1671" w:history="1">
        <w:r w:rsidRPr="00151B72">
          <w:rPr>
            <w:rFonts w:ascii="Times New Roman" w:hAnsi="Times New Roman" w:cs="Times New Roman"/>
            <w:sz w:val="24"/>
            <w:szCs w:val="24"/>
          </w:rPr>
          <w:t>части 1.1</w:t>
        </w:r>
      </w:hyperlink>
      <w:r w:rsidRPr="00151B72">
        <w:rPr>
          <w:rFonts w:ascii="Times New Roman" w:hAnsi="Times New Roman" w:cs="Times New Roman"/>
          <w:sz w:val="24"/>
          <w:szCs w:val="24"/>
        </w:rPr>
        <w:t xml:space="preserve">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BC3D94" w:rsidRPr="00151B72" w:rsidRDefault="007C4472"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5</w:t>
      </w:r>
      <w:r w:rsidR="00BC3D94" w:rsidRPr="00151B72">
        <w:rPr>
          <w:rFonts w:ascii="Times New Roman" w:hAnsi="Times New Roman" w:cs="Times New Roman"/>
          <w:sz w:val="24"/>
          <w:szCs w:val="24"/>
        </w:rPr>
        <w:t xml:space="preserve">. </w:t>
      </w:r>
      <w:r w:rsidR="007632F1" w:rsidRPr="00151B72">
        <w:rPr>
          <w:rFonts w:ascii="Times New Roman" w:hAnsi="Times New Roman" w:cs="Times New Roman"/>
          <w:sz w:val="24"/>
          <w:szCs w:val="24"/>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течении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w:t>
      </w:r>
      <w:r w:rsidR="00BC3D94" w:rsidRPr="00151B72">
        <w:rPr>
          <w:rFonts w:ascii="Times New Roman" w:hAnsi="Times New Roman" w:cs="Times New Roman"/>
          <w:sz w:val="24"/>
          <w:szCs w:val="24"/>
        </w:rPr>
        <w:t xml:space="preserve">рекомендации </w:t>
      </w:r>
      <w:r w:rsidR="007D7CEA" w:rsidRPr="00151B72">
        <w:rPr>
          <w:rFonts w:ascii="Times New Roman" w:hAnsi="Times New Roman" w:cs="Times New Roman"/>
          <w:sz w:val="24"/>
          <w:szCs w:val="24"/>
        </w:rPr>
        <w:t>Г</w:t>
      </w:r>
      <w:r w:rsidR="00BC3D94" w:rsidRPr="00151B72">
        <w:rPr>
          <w:rFonts w:ascii="Times New Roman" w:hAnsi="Times New Roman" w:cs="Times New Roman"/>
          <w:sz w:val="24"/>
          <w:szCs w:val="24"/>
        </w:rPr>
        <w:t xml:space="preserve">лаве </w:t>
      </w:r>
      <w:r w:rsidR="00853995" w:rsidRPr="00151B72">
        <w:rPr>
          <w:rFonts w:ascii="Times New Roman" w:hAnsi="Times New Roman" w:cs="Times New Roman"/>
          <w:sz w:val="24"/>
          <w:szCs w:val="24"/>
        </w:rPr>
        <w:t>Тарского</w:t>
      </w:r>
      <w:r w:rsidR="00B23A9F" w:rsidRPr="00151B72">
        <w:rPr>
          <w:rFonts w:ascii="Times New Roman" w:hAnsi="Times New Roman" w:cs="Times New Roman"/>
          <w:sz w:val="24"/>
          <w:szCs w:val="24"/>
        </w:rPr>
        <w:t xml:space="preserve"> муниципального района</w:t>
      </w:r>
      <w:r w:rsidR="00232712" w:rsidRPr="00151B72">
        <w:rPr>
          <w:rFonts w:ascii="Times New Roman" w:hAnsi="Times New Roman" w:cs="Times New Roman"/>
          <w:sz w:val="24"/>
          <w:szCs w:val="24"/>
        </w:rPr>
        <w:t>.</w:t>
      </w:r>
    </w:p>
    <w:p w:rsidR="00222881" w:rsidRPr="00151B72" w:rsidRDefault="007C4472"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6</w:t>
      </w:r>
      <w:r w:rsidR="00222881" w:rsidRPr="00151B72">
        <w:rPr>
          <w:rFonts w:ascii="Times New Roman" w:hAnsi="Times New Roman" w:cs="Times New Roman"/>
          <w:sz w:val="24"/>
          <w:szCs w:val="24"/>
        </w:rPr>
        <w:t xml:space="preserve">. Глава </w:t>
      </w:r>
      <w:r w:rsidR="00853995" w:rsidRPr="00151B72">
        <w:rPr>
          <w:rFonts w:ascii="Times New Roman" w:hAnsi="Times New Roman"/>
          <w:sz w:val="24"/>
          <w:szCs w:val="24"/>
        </w:rPr>
        <w:t>Тарского</w:t>
      </w:r>
      <w:r w:rsidR="00B23A9F" w:rsidRPr="00151B72">
        <w:rPr>
          <w:rFonts w:ascii="Times New Roman" w:hAnsi="Times New Roman"/>
          <w:sz w:val="24"/>
          <w:szCs w:val="24"/>
        </w:rPr>
        <w:t xml:space="preserve"> муниципального района</w:t>
      </w:r>
      <w:r w:rsidR="009A6AAC" w:rsidRPr="00151B72">
        <w:rPr>
          <w:sz w:val="24"/>
          <w:szCs w:val="24"/>
        </w:rPr>
        <w:t xml:space="preserve"> </w:t>
      </w:r>
      <w:r w:rsidR="00222881" w:rsidRPr="00151B72">
        <w:rPr>
          <w:rFonts w:ascii="Times New Roman" w:hAnsi="Times New Roman" w:cs="Times New Roman"/>
          <w:sz w:val="24"/>
          <w:szCs w:val="24"/>
        </w:rPr>
        <w:t xml:space="preserve">в течении </w:t>
      </w:r>
      <w:r w:rsidR="00D86542" w:rsidRPr="00151B72">
        <w:rPr>
          <w:rFonts w:ascii="Times New Roman" w:hAnsi="Times New Roman" w:cs="Times New Roman"/>
          <w:sz w:val="24"/>
          <w:szCs w:val="24"/>
        </w:rPr>
        <w:t>семи</w:t>
      </w:r>
      <w:r w:rsidR="00222881" w:rsidRPr="00151B72">
        <w:rPr>
          <w:rFonts w:ascii="Times New Roman" w:hAnsi="Times New Roman" w:cs="Times New Roman"/>
          <w:sz w:val="24"/>
          <w:szCs w:val="24"/>
        </w:rPr>
        <w:t xml:space="preserve"> дней со дня </w:t>
      </w:r>
      <w:proofErr w:type="gramStart"/>
      <w:r w:rsidR="00222881" w:rsidRPr="00151B72">
        <w:rPr>
          <w:rFonts w:ascii="Times New Roman" w:hAnsi="Times New Roman" w:cs="Times New Roman"/>
          <w:sz w:val="24"/>
          <w:szCs w:val="24"/>
        </w:rPr>
        <w:t>поступления</w:t>
      </w:r>
      <w:proofErr w:type="gramEnd"/>
      <w:r w:rsidR="00222881" w:rsidRPr="00151B72">
        <w:rPr>
          <w:rFonts w:ascii="Times New Roman" w:hAnsi="Times New Roman" w:cs="Times New Roman"/>
          <w:sz w:val="24"/>
          <w:szCs w:val="24"/>
        </w:rPr>
        <w:t xml:space="preserve"> указанных в части </w:t>
      </w:r>
      <w:r w:rsidRPr="00151B72">
        <w:rPr>
          <w:rFonts w:ascii="Times New Roman" w:hAnsi="Times New Roman" w:cs="Times New Roman"/>
          <w:sz w:val="24"/>
          <w:szCs w:val="24"/>
        </w:rPr>
        <w:t>5</w:t>
      </w:r>
      <w:r w:rsidR="00222881" w:rsidRPr="00151B72">
        <w:rPr>
          <w:rFonts w:ascii="Times New Roman" w:hAnsi="Times New Roman" w:cs="Times New Roman"/>
          <w:sz w:val="24"/>
          <w:szCs w:val="24"/>
        </w:rPr>
        <w:t xml:space="preserve">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7C4472" w:rsidRPr="00151B72" w:rsidRDefault="007C4472"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w:anchor="P3884" w:history="1">
        <w:r w:rsidRPr="00151B72">
          <w:rPr>
            <w:rFonts w:ascii="Times New Roman" w:hAnsi="Times New Roman" w:cs="Times New Roman"/>
            <w:sz w:val="24"/>
            <w:szCs w:val="24"/>
          </w:rPr>
          <w:t>части 2 статьи 55.32</w:t>
        </w:r>
      </w:hyperlink>
      <w:r w:rsidRPr="00151B72">
        <w:rPr>
          <w:rFonts w:ascii="Times New Roman" w:hAnsi="Times New Roman" w:cs="Times New Roman"/>
          <w:sz w:val="24"/>
          <w:szCs w:val="24"/>
        </w:rPr>
        <w:t xml:space="preserve"> Градостроительного кодекса Российской Федерации, не допускается </w:t>
      </w:r>
      <w:r w:rsidRPr="00151B72">
        <w:rPr>
          <w:rFonts w:ascii="Times New Roman" w:hAnsi="Times New Roman" w:cs="Times New Roman"/>
          <w:sz w:val="24"/>
          <w:szCs w:val="24"/>
        </w:rPr>
        <w:lastRenderedPageBreak/>
        <w:t xml:space="preserve">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w:anchor="P3884" w:history="1">
        <w:r w:rsidRPr="00151B72">
          <w:rPr>
            <w:rFonts w:ascii="Times New Roman" w:hAnsi="Times New Roman" w:cs="Times New Roman"/>
            <w:sz w:val="24"/>
            <w:szCs w:val="24"/>
          </w:rPr>
          <w:t>части 2 статьи 55.32</w:t>
        </w:r>
      </w:hyperlink>
      <w:r w:rsidRPr="00151B72">
        <w:rPr>
          <w:rFonts w:ascii="Times New Roman" w:hAnsi="Times New Roman" w:cs="Times New Roman"/>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BC3D94" w:rsidRPr="00151B72" w:rsidRDefault="007C4472"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7</w:t>
      </w:r>
      <w:r w:rsidR="00BC3D94" w:rsidRPr="00151B72">
        <w:rPr>
          <w:rFonts w:ascii="Times New Roman" w:hAnsi="Times New Roman" w:cs="Times New Roman"/>
          <w:sz w:val="24"/>
          <w:szCs w:val="24"/>
        </w:rPr>
        <w:t>.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C54152" w:rsidRPr="00151B72" w:rsidRDefault="00194C78" w:rsidP="003822C4">
      <w:pPr>
        <w:pStyle w:val="18"/>
        <w:spacing w:line="240" w:lineRule="auto"/>
        <w:ind w:left="1985" w:hanging="1134"/>
        <w:jc w:val="center"/>
        <w:rPr>
          <w:sz w:val="28"/>
          <w:szCs w:val="28"/>
        </w:rPr>
      </w:pPr>
      <w:bookmarkStart w:id="18" w:name="_Toc73696673"/>
      <w:r w:rsidRPr="00151B72">
        <w:rPr>
          <w:sz w:val="28"/>
          <w:szCs w:val="28"/>
        </w:rPr>
        <w:t>Глава 4</w:t>
      </w:r>
      <w:r w:rsidRPr="00151B72">
        <w:rPr>
          <w:sz w:val="28"/>
          <w:szCs w:val="28"/>
        </w:rPr>
        <w:tab/>
        <w:t>Планировка территории</w:t>
      </w:r>
      <w:bookmarkEnd w:id="18"/>
    </w:p>
    <w:p w:rsidR="00C54152" w:rsidRPr="00151B72" w:rsidRDefault="00F56E6D" w:rsidP="003822C4">
      <w:pPr>
        <w:pStyle w:val="20"/>
        <w:tabs>
          <w:tab w:val="left" w:pos="2410"/>
          <w:tab w:val="left" w:pos="2835"/>
        </w:tabs>
        <w:spacing w:line="240" w:lineRule="auto"/>
        <w:ind w:firstLine="1134"/>
        <w:rPr>
          <w:sz w:val="24"/>
          <w:szCs w:val="24"/>
        </w:rPr>
      </w:pPr>
      <w:bookmarkStart w:id="19" w:name="_Toc73696674"/>
      <w:r w:rsidRPr="00151B72">
        <w:rPr>
          <w:sz w:val="24"/>
          <w:szCs w:val="24"/>
        </w:rPr>
        <w:t xml:space="preserve">Статья </w:t>
      </w:r>
      <w:r w:rsidR="00EE2BB7" w:rsidRPr="00151B72">
        <w:rPr>
          <w:sz w:val="24"/>
          <w:szCs w:val="24"/>
        </w:rPr>
        <w:t>11</w:t>
      </w:r>
      <w:r w:rsidR="007D7CEA" w:rsidRPr="00151B72">
        <w:rPr>
          <w:sz w:val="24"/>
          <w:szCs w:val="24"/>
        </w:rPr>
        <w:tab/>
      </w:r>
      <w:r w:rsidR="00A00CB1" w:rsidRPr="00151B72">
        <w:rPr>
          <w:sz w:val="24"/>
          <w:szCs w:val="24"/>
        </w:rPr>
        <w:t>Назнач</w:t>
      </w:r>
      <w:r w:rsidR="00DE16EC" w:rsidRPr="00151B72">
        <w:rPr>
          <w:sz w:val="24"/>
          <w:szCs w:val="24"/>
        </w:rPr>
        <w:t>ение, виды документации по плани</w:t>
      </w:r>
      <w:r w:rsidR="00A00CB1" w:rsidRPr="00151B72">
        <w:rPr>
          <w:sz w:val="24"/>
          <w:szCs w:val="24"/>
        </w:rPr>
        <w:t>ровке территории</w:t>
      </w:r>
      <w:bookmarkEnd w:id="19"/>
    </w:p>
    <w:p w:rsidR="008F22FD" w:rsidRPr="00151B72" w:rsidRDefault="00894EB3" w:rsidP="003822C4">
      <w:pPr>
        <w:pStyle w:val="ConsPlusNormal"/>
        <w:ind w:firstLine="709"/>
        <w:jc w:val="both"/>
        <w:rPr>
          <w:rFonts w:ascii="Times New Roman" w:hAnsi="Times New Roman" w:cs="Times New Roman"/>
          <w:sz w:val="24"/>
          <w:szCs w:val="24"/>
        </w:rPr>
      </w:pPr>
      <w:r w:rsidRPr="00151B72">
        <w:rPr>
          <w:sz w:val="24"/>
          <w:szCs w:val="24"/>
        </w:rPr>
        <w:t xml:space="preserve">1. </w:t>
      </w:r>
      <w:r w:rsidR="007D7E24" w:rsidRPr="00151B72">
        <w:rPr>
          <w:rFonts w:ascii="Times New Roman" w:hAnsi="Times New Roman" w:cs="Times New Roman"/>
          <w:sz w:val="24"/>
          <w:szCs w:val="24"/>
        </w:rPr>
        <w:t xml:space="preserve">Подготовка документации по планировке территории </w:t>
      </w:r>
      <w:r w:rsidR="00853995" w:rsidRPr="00151B72">
        <w:rPr>
          <w:rFonts w:ascii="Times New Roman" w:hAnsi="Times New Roman"/>
          <w:sz w:val="24"/>
          <w:szCs w:val="24"/>
        </w:rPr>
        <w:t>Мартюшевского</w:t>
      </w:r>
      <w:r w:rsidR="007D7E24" w:rsidRPr="00151B72">
        <w:rPr>
          <w:rFonts w:ascii="Times New Roman" w:hAnsi="Times New Roman"/>
          <w:sz w:val="24"/>
          <w:szCs w:val="24"/>
        </w:rPr>
        <w:t xml:space="preserve"> сельского поселения</w:t>
      </w:r>
      <w:r w:rsidR="007D7E24" w:rsidRPr="00151B72">
        <w:rPr>
          <w:sz w:val="24"/>
          <w:szCs w:val="24"/>
        </w:rPr>
        <w:t xml:space="preserve"> </w:t>
      </w:r>
      <w:r w:rsidR="007D7E24" w:rsidRPr="00151B72">
        <w:rPr>
          <w:rFonts w:ascii="Times New Roman" w:hAnsi="Times New Roman" w:cs="Times New Roman"/>
          <w:sz w:val="24"/>
          <w:szCs w:val="24"/>
        </w:rPr>
        <w:t>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894EB3" w:rsidRPr="00151B72" w:rsidRDefault="007632F1" w:rsidP="003822C4">
      <w:pPr>
        <w:pStyle w:val="ConsPlusNormal"/>
        <w:ind w:firstLine="709"/>
        <w:jc w:val="both"/>
        <w:rPr>
          <w:rFonts w:ascii="Times New Roman" w:hAnsi="Times New Roman" w:cs="Times New Roman"/>
          <w:sz w:val="24"/>
          <w:szCs w:val="24"/>
        </w:rPr>
      </w:pPr>
      <w:bookmarkStart w:id="20" w:name="Par1609"/>
      <w:bookmarkEnd w:id="20"/>
      <w:r w:rsidRPr="00151B72">
        <w:rPr>
          <w:rFonts w:ascii="Times New Roman" w:hAnsi="Times New Roman" w:cs="Times New Roman"/>
          <w:sz w:val="24"/>
          <w:szCs w:val="24"/>
        </w:rPr>
        <w:t>2</w:t>
      </w:r>
      <w:r w:rsidR="00894EB3" w:rsidRPr="00151B72">
        <w:rPr>
          <w:rFonts w:ascii="Times New Roman" w:hAnsi="Times New Roman" w:cs="Times New Roman"/>
          <w:sz w:val="24"/>
          <w:szCs w:val="24"/>
        </w:rPr>
        <w:t xml:space="preserve">. </w:t>
      </w:r>
      <w:r w:rsidR="003F2480" w:rsidRPr="00151B72">
        <w:rPr>
          <w:rFonts w:ascii="Times New Roman" w:hAnsi="Times New Roman" w:cs="Times New Roman"/>
          <w:sz w:val="24"/>
          <w:szCs w:val="24"/>
        </w:rPr>
        <w:t xml:space="preserve">В соответствии со </w:t>
      </w:r>
      <w:r w:rsidR="00F76301" w:rsidRPr="00151B72">
        <w:rPr>
          <w:rFonts w:ascii="Times New Roman" w:hAnsi="Times New Roman" w:cs="Times New Roman"/>
          <w:sz w:val="24"/>
          <w:szCs w:val="24"/>
        </w:rPr>
        <w:t>с</w:t>
      </w:r>
      <w:r w:rsidR="00894EB3" w:rsidRPr="00151B72">
        <w:rPr>
          <w:rFonts w:ascii="Times New Roman" w:hAnsi="Times New Roman" w:cs="Times New Roman"/>
          <w:sz w:val="24"/>
          <w:szCs w:val="24"/>
        </w:rPr>
        <w:t>татьей 41 Градостроительного кодекса Российской Федерации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894EB3" w:rsidRPr="00151B72" w:rsidRDefault="00894EB3"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894EB3" w:rsidRPr="00151B72" w:rsidRDefault="00894EB3"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2) необходим</w:t>
      </w:r>
      <w:r w:rsidR="006518C6" w:rsidRPr="00151B72">
        <w:rPr>
          <w:rFonts w:ascii="Times New Roman" w:hAnsi="Times New Roman" w:cs="Times New Roman"/>
          <w:sz w:val="24"/>
          <w:szCs w:val="24"/>
        </w:rPr>
        <w:t>о</w:t>
      </w:r>
      <w:r w:rsidRPr="00151B72">
        <w:rPr>
          <w:rFonts w:ascii="Times New Roman" w:hAnsi="Times New Roman" w:cs="Times New Roman"/>
          <w:sz w:val="24"/>
          <w:szCs w:val="24"/>
        </w:rPr>
        <w:t xml:space="preserve"> установление, изменение или отмена красных линий;</w:t>
      </w:r>
    </w:p>
    <w:p w:rsidR="00894EB3" w:rsidRPr="00151B72" w:rsidRDefault="00894EB3"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894EB3" w:rsidRPr="00151B72" w:rsidRDefault="00894EB3"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894EB3" w:rsidRPr="00151B72" w:rsidRDefault="00894EB3"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w:t>
      </w:r>
      <w:r w:rsidR="00333C65" w:rsidRPr="00151B72">
        <w:rPr>
          <w:rFonts w:ascii="Times New Roman" w:hAnsi="Times New Roman" w:cs="Times New Roman"/>
          <w:sz w:val="24"/>
          <w:szCs w:val="24"/>
        </w:rPr>
        <w:t>нтации п</w:t>
      </w:r>
      <w:r w:rsidR="007632F1" w:rsidRPr="00151B72">
        <w:rPr>
          <w:rFonts w:ascii="Times New Roman" w:hAnsi="Times New Roman" w:cs="Times New Roman"/>
          <w:sz w:val="24"/>
          <w:szCs w:val="24"/>
        </w:rPr>
        <w:t>о планировке территории;</w:t>
      </w:r>
    </w:p>
    <w:p w:rsidR="007632F1" w:rsidRPr="00151B72" w:rsidRDefault="007632F1"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lastRenderedPageBreak/>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7632F1" w:rsidRPr="00151B72" w:rsidRDefault="007632F1"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7) планируется осуществление комплексного развития территории.</w:t>
      </w:r>
    </w:p>
    <w:p w:rsidR="00F56E6D" w:rsidRPr="00151B72" w:rsidRDefault="003F2480"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3</w:t>
      </w:r>
      <w:r w:rsidR="00F56E6D" w:rsidRPr="00151B72">
        <w:rPr>
          <w:rFonts w:ascii="Times New Roman" w:hAnsi="Times New Roman" w:cs="Times New Roman"/>
          <w:sz w:val="24"/>
          <w:szCs w:val="24"/>
        </w:rPr>
        <w:t>. Видами документации по планировке территории являются:</w:t>
      </w:r>
    </w:p>
    <w:p w:rsidR="00F56E6D" w:rsidRPr="00151B72" w:rsidRDefault="00F56E6D"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 проект планировки территории;</w:t>
      </w:r>
    </w:p>
    <w:p w:rsidR="00F56E6D" w:rsidRPr="00151B72" w:rsidRDefault="00F56E6D"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 проект межевания территории.</w:t>
      </w:r>
    </w:p>
    <w:p w:rsidR="00333C65" w:rsidRPr="00151B72" w:rsidRDefault="003F2480" w:rsidP="003822C4">
      <w:pPr>
        <w:tabs>
          <w:tab w:val="left" w:pos="0"/>
          <w:tab w:val="left" w:pos="1440"/>
        </w:tabs>
        <w:ind w:firstLine="709"/>
        <w:jc w:val="both"/>
        <w:rPr>
          <w:sz w:val="24"/>
          <w:szCs w:val="24"/>
        </w:rPr>
      </w:pPr>
      <w:r w:rsidRPr="00151B72">
        <w:rPr>
          <w:sz w:val="24"/>
          <w:szCs w:val="24"/>
        </w:rPr>
        <w:t>4</w:t>
      </w:r>
      <w:r w:rsidR="00333C65" w:rsidRPr="00151B72">
        <w:rPr>
          <w:sz w:val="24"/>
          <w:szCs w:val="24"/>
        </w:rPr>
        <w:t xml:space="preserve">. 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11" w:history="1">
        <w:r w:rsidR="00333C65" w:rsidRPr="00151B72">
          <w:rPr>
            <w:sz w:val="24"/>
            <w:szCs w:val="24"/>
          </w:rPr>
          <w:t>частью 2 статьи 43</w:t>
        </w:r>
      </w:hyperlink>
      <w:r w:rsidR="00333C65" w:rsidRPr="00151B72">
        <w:rPr>
          <w:sz w:val="24"/>
          <w:szCs w:val="24"/>
        </w:rPr>
        <w:t xml:space="preserve"> Градостроительного кодекса </w:t>
      </w:r>
      <w:r w:rsidR="00333C65" w:rsidRPr="00151B72">
        <w:rPr>
          <w:bCs/>
          <w:sz w:val="24"/>
          <w:szCs w:val="24"/>
        </w:rPr>
        <w:t>Российской Федерации</w:t>
      </w:r>
      <w:r w:rsidR="00946AFE" w:rsidRPr="00151B72">
        <w:rPr>
          <w:sz w:val="24"/>
          <w:szCs w:val="24"/>
        </w:rPr>
        <w:t>.</w:t>
      </w:r>
    </w:p>
    <w:p w:rsidR="00973B9B" w:rsidRPr="00151B72" w:rsidRDefault="00973B9B" w:rsidP="003822C4">
      <w:pPr>
        <w:tabs>
          <w:tab w:val="left" w:pos="0"/>
          <w:tab w:val="left" w:pos="1440"/>
        </w:tabs>
        <w:ind w:firstLine="709"/>
        <w:jc w:val="both"/>
        <w:rPr>
          <w:sz w:val="24"/>
          <w:szCs w:val="24"/>
        </w:rPr>
      </w:pPr>
      <w:r w:rsidRPr="00151B72">
        <w:rPr>
          <w:sz w:val="24"/>
          <w:szCs w:val="24"/>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w:anchor="P1708" w:history="1">
        <w:r w:rsidRPr="00151B72">
          <w:rPr>
            <w:sz w:val="24"/>
            <w:szCs w:val="24"/>
          </w:rPr>
          <w:t>частью 4</w:t>
        </w:r>
      </w:hyperlink>
      <w:r w:rsidRPr="00151B72">
        <w:rPr>
          <w:sz w:val="24"/>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333C65" w:rsidRPr="00151B72" w:rsidRDefault="00333C65" w:rsidP="003822C4">
      <w:pPr>
        <w:tabs>
          <w:tab w:val="left" w:pos="1440"/>
        </w:tabs>
        <w:ind w:firstLine="709"/>
        <w:jc w:val="both"/>
        <w:rPr>
          <w:sz w:val="24"/>
          <w:szCs w:val="24"/>
        </w:rPr>
      </w:pPr>
      <w:r w:rsidRPr="00151B72">
        <w:rPr>
          <w:sz w:val="24"/>
          <w:szCs w:val="24"/>
        </w:rPr>
        <w:t>Состав и содержание документации по планировке территории определены статьями 42-43 Градостроительного кодекса Российской Федерации</w:t>
      </w:r>
      <w:r w:rsidR="00402317" w:rsidRPr="00151B72">
        <w:rPr>
          <w:sz w:val="24"/>
          <w:szCs w:val="24"/>
        </w:rPr>
        <w:t>.</w:t>
      </w:r>
    </w:p>
    <w:p w:rsidR="00842D54" w:rsidRPr="00151B72" w:rsidRDefault="00842D54" w:rsidP="003822C4">
      <w:pPr>
        <w:tabs>
          <w:tab w:val="left" w:pos="1440"/>
        </w:tabs>
        <w:ind w:firstLine="709"/>
        <w:jc w:val="both"/>
        <w:rPr>
          <w:sz w:val="24"/>
          <w:szCs w:val="24"/>
        </w:rPr>
      </w:pPr>
    </w:p>
    <w:p w:rsidR="007E73D8" w:rsidRPr="00151B72" w:rsidRDefault="003F7A3D" w:rsidP="003822C4">
      <w:pPr>
        <w:pStyle w:val="3"/>
        <w:spacing w:before="0" w:after="0" w:line="240" w:lineRule="auto"/>
        <w:ind w:firstLine="1134"/>
        <w:jc w:val="both"/>
        <w:rPr>
          <w:color w:val="auto"/>
        </w:rPr>
      </w:pPr>
      <w:bookmarkStart w:id="21" w:name="_Toc73696675"/>
      <w:r w:rsidRPr="00151B72">
        <w:rPr>
          <w:color w:val="auto"/>
        </w:rPr>
        <w:t xml:space="preserve">Статья </w:t>
      </w:r>
      <w:r w:rsidR="00B03332" w:rsidRPr="00151B72">
        <w:rPr>
          <w:color w:val="auto"/>
        </w:rPr>
        <w:t>12</w:t>
      </w:r>
      <w:r w:rsidRPr="00151B72">
        <w:rPr>
          <w:color w:val="auto"/>
        </w:rPr>
        <w:tab/>
      </w:r>
      <w:r w:rsidR="00E62E18" w:rsidRPr="00151B72">
        <w:rPr>
          <w:color w:val="auto"/>
        </w:rPr>
        <w:t>Подготовка и утверждение документации по планировке территории, порядок внесения в нее изменений и ее отмены</w:t>
      </w:r>
      <w:bookmarkEnd w:id="21"/>
    </w:p>
    <w:p w:rsidR="00842D54" w:rsidRPr="00151B72" w:rsidRDefault="00842D54" w:rsidP="003822C4"/>
    <w:p w:rsidR="00842D54" w:rsidRPr="00151B72" w:rsidRDefault="00842D54" w:rsidP="003822C4">
      <w:pPr>
        <w:pStyle w:val="aff2"/>
        <w:numPr>
          <w:ilvl w:val="0"/>
          <w:numId w:val="19"/>
        </w:numPr>
        <w:tabs>
          <w:tab w:val="left" w:pos="1134"/>
        </w:tabs>
        <w:spacing w:after="0" w:line="240" w:lineRule="auto"/>
        <w:ind w:left="0" w:firstLine="709"/>
        <w:jc w:val="both"/>
        <w:rPr>
          <w:rFonts w:ascii="Times New Roman" w:eastAsia="Times New Roman" w:hAnsi="Times New Roman"/>
          <w:sz w:val="24"/>
          <w:szCs w:val="24"/>
          <w:lang w:eastAsia="ru-RU"/>
        </w:rPr>
      </w:pPr>
      <w:r w:rsidRPr="00151B72">
        <w:rPr>
          <w:rFonts w:ascii="Times New Roman" w:eastAsia="Times New Roman" w:hAnsi="Times New Roman"/>
          <w:sz w:val="24"/>
          <w:szCs w:val="24"/>
          <w:lang w:eastAsia="ru-RU"/>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rsidR="008E792F" w:rsidRPr="00151B72" w:rsidRDefault="00E62E18" w:rsidP="003822C4">
      <w:pPr>
        <w:pStyle w:val="aff2"/>
        <w:numPr>
          <w:ilvl w:val="0"/>
          <w:numId w:val="15"/>
        </w:numPr>
        <w:tabs>
          <w:tab w:val="left" w:pos="1134"/>
        </w:tabs>
        <w:spacing w:after="0" w:line="240" w:lineRule="auto"/>
        <w:ind w:left="0" w:firstLine="709"/>
        <w:jc w:val="both"/>
        <w:rPr>
          <w:rFonts w:ascii="Times New Roman" w:eastAsia="Times New Roman" w:hAnsi="Times New Roman"/>
          <w:sz w:val="24"/>
          <w:szCs w:val="24"/>
          <w:lang w:eastAsia="ru-RU"/>
        </w:rPr>
      </w:pPr>
      <w:r w:rsidRPr="00151B72">
        <w:rPr>
          <w:rFonts w:ascii="Times New Roman" w:eastAsia="Times New Roman" w:hAnsi="Times New Roman"/>
          <w:sz w:val="24"/>
          <w:szCs w:val="24"/>
          <w:lang w:eastAsia="ru-RU"/>
        </w:rPr>
        <w:t xml:space="preserve">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w:t>
      </w:r>
      <w:r w:rsidR="005B65D9" w:rsidRPr="00151B72">
        <w:rPr>
          <w:rFonts w:ascii="Times New Roman" w:eastAsia="Times New Roman" w:hAnsi="Times New Roman"/>
          <w:sz w:val="24"/>
          <w:szCs w:val="24"/>
          <w:lang w:eastAsia="ru-RU"/>
        </w:rPr>
        <w:t>Омской</w:t>
      </w:r>
      <w:r w:rsidR="00402317" w:rsidRPr="00151B72">
        <w:rPr>
          <w:rFonts w:ascii="Times New Roman" w:eastAsia="Times New Roman" w:hAnsi="Times New Roman"/>
          <w:sz w:val="24"/>
          <w:szCs w:val="24"/>
          <w:lang w:eastAsia="ru-RU"/>
        </w:rPr>
        <w:t xml:space="preserve"> области</w:t>
      </w:r>
      <w:r w:rsidRPr="00151B72">
        <w:rPr>
          <w:rFonts w:ascii="Times New Roman" w:eastAsia="Times New Roman" w:hAnsi="Times New Roman"/>
          <w:sz w:val="24"/>
          <w:szCs w:val="24"/>
          <w:lang w:eastAsia="ru-RU"/>
        </w:rPr>
        <w:t xml:space="preserve">, органами </w:t>
      </w:r>
      <w:r w:rsidR="00E912BF" w:rsidRPr="00151B72">
        <w:rPr>
          <w:rFonts w:ascii="Times New Roman" w:eastAsia="Times New Roman" w:hAnsi="Times New Roman"/>
          <w:sz w:val="24"/>
          <w:szCs w:val="24"/>
          <w:lang w:eastAsia="ru-RU"/>
        </w:rPr>
        <w:t>местного самоуправления</w:t>
      </w:r>
      <w:r w:rsidRPr="00151B72">
        <w:rPr>
          <w:rFonts w:ascii="Times New Roman" w:eastAsia="Times New Roman" w:hAnsi="Times New Roman"/>
          <w:sz w:val="24"/>
          <w:szCs w:val="24"/>
          <w:lang w:eastAsia="ru-RU"/>
        </w:rPr>
        <w:t>, за исключением случаев, указанных в част</w:t>
      </w:r>
      <w:r w:rsidR="005D2F0D" w:rsidRPr="00151B72">
        <w:rPr>
          <w:rFonts w:ascii="Times New Roman" w:eastAsia="Times New Roman" w:hAnsi="Times New Roman"/>
          <w:sz w:val="24"/>
          <w:szCs w:val="24"/>
          <w:lang w:eastAsia="ru-RU"/>
        </w:rPr>
        <w:t>ях</w:t>
      </w:r>
      <w:r w:rsidRPr="00151B72">
        <w:rPr>
          <w:rFonts w:ascii="Times New Roman" w:eastAsia="Times New Roman" w:hAnsi="Times New Roman"/>
          <w:sz w:val="24"/>
          <w:szCs w:val="24"/>
          <w:lang w:eastAsia="ru-RU"/>
        </w:rPr>
        <w:t xml:space="preserve"> 1.1</w:t>
      </w:r>
      <w:r w:rsidR="005D2F0D" w:rsidRPr="00151B72">
        <w:rPr>
          <w:rFonts w:ascii="Times New Roman" w:eastAsia="Times New Roman" w:hAnsi="Times New Roman"/>
          <w:sz w:val="24"/>
          <w:szCs w:val="24"/>
          <w:lang w:eastAsia="ru-RU"/>
        </w:rPr>
        <w:t xml:space="preserve"> и 12.12</w:t>
      </w:r>
      <w:r w:rsidRPr="00151B72">
        <w:rPr>
          <w:rFonts w:ascii="Times New Roman" w:eastAsia="Times New Roman" w:hAnsi="Times New Roman"/>
          <w:sz w:val="24"/>
          <w:szCs w:val="24"/>
          <w:lang w:eastAsia="ru-RU"/>
        </w:rPr>
        <w:t xml:space="preserve"> статьи 45 Градостроительного кодекса Российской Федерации.</w:t>
      </w:r>
      <w:r w:rsidR="008E792F" w:rsidRPr="00151B72">
        <w:rPr>
          <w:rFonts w:ascii="Times New Roman" w:eastAsia="Times New Roman" w:hAnsi="Times New Roman"/>
          <w:sz w:val="24"/>
          <w:szCs w:val="24"/>
          <w:lang w:eastAsia="ru-RU"/>
        </w:rPr>
        <w:t xml:space="preserve"> </w:t>
      </w:r>
    </w:p>
    <w:p w:rsidR="00E62E18" w:rsidRPr="00151B72" w:rsidRDefault="008E792F" w:rsidP="003822C4">
      <w:pPr>
        <w:tabs>
          <w:tab w:val="left" w:pos="1134"/>
        </w:tabs>
        <w:jc w:val="both"/>
        <w:rPr>
          <w:sz w:val="24"/>
          <w:szCs w:val="24"/>
        </w:rPr>
      </w:pPr>
      <w:r w:rsidRPr="00151B72">
        <w:rPr>
          <w:sz w:val="24"/>
          <w:szCs w:val="24"/>
        </w:rPr>
        <w:t>Принятие решений о подготовки и утверждения документации по планировке территории устанавливается статьями 45, 46 Градостроительного кодекса Российской Федерации</w:t>
      </w:r>
    </w:p>
    <w:p w:rsidR="005D2F0D" w:rsidRPr="00151B72" w:rsidRDefault="005D2F0D" w:rsidP="003822C4">
      <w:pPr>
        <w:pStyle w:val="aff2"/>
        <w:numPr>
          <w:ilvl w:val="0"/>
          <w:numId w:val="15"/>
        </w:numPr>
        <w:tabs>
          <w:tab w:val="left" w:pos="1134"/>
        </w:tabs>
        <w:spacing w:after="0" w:line="240" w:lineRule="auto"/>
        <w:ind w:left="0" w:firstLine="709"/>
        <w:jc w:val="both"/>
        <w:rPr>
          <w:rFonts w:ascii="Times New Roman" w:eastAsia="Times New Roman" w:hAnsi="Times New Roman"/>
          <w:sz w:val="24"/>
          <w:szCs w:val="24"/>
          <w:lang w:eastAsia="ru-RU"/>
        </w:rPr>
      </w:pPr>
      <w:r w:rsidRPr="00151B72">
        <w:rPr>
          <w:rFonts w:ascii="Times New Roman" w:eastAsia="Times New Roman" w:hAnsi="Times New Roman"/>
          <w:sz w:val="24"/>
          <w:szCs w:val="24"/>
          <w:lang w:eastAsia="ru-RU"/>
        </w:rPr>
        <w:t xml:space="preserve">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w:anchor="P1825" w:history="1">
        <w:r w:rsidRPr="00151B72">
          <w:rPr>
            <w:rFonts w:ascii="Times New Roman" w:eastAsia="Times New Roman" w:hAnsi="Times New Roman"/>
            <w:sz w:val="24"/>
            <w:szCs w:val="24"/>
            <w:lang w:eastAsia="ru-RU"/>
          </w:rPr>
          <w:t>части 1.1</w:t>
        </w:r>
      </w:hyperlink>
      <w:r w:rsidRPr="00151B72">
        <w:rPr>
          <w:rFonts w:ascii="Times New Roman" w:eastAsia="Times New Roman" w:hAnsi="Times New Roman"/>
          <w:sz w:val="24"/>
          <w:szCs w:val="24"/>
          <w:lang w:eastAsia="ru-RU"/>
        </w:rPr>
        <w:t xml:space="preserve"> Градостроительного кодекса Российской Федерации,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w:t>
      </w:r>
      <w:hyperlink w:anchor="P1838" w:history="1">
        <w:r w:rsidRPr="00151B72">
          <w:rPr>
            <w:rFonts w:ascii="Times New Roman" w:eastAsia="Times New Roman" w:hAnsi="Times New Roman"/>
            <w:sz w:val="24"/>
            <w:szCs w:val="24"/>
            <w:lang w:eastAsia="ru-RU"/>
          </w:rPr>
          <w:t>частях 2</w:t>
        </w:r>
      </w:hyperlink>
      <w:r w:rsidRPr="00151B72">
        <w:rPr>
          <w:rFonts w:ascii="Times New Roman" w:eastAsia="Times New Roman" w:hAnsi="Times New Roman"/>
          <w:sz w:val="24"/>
          <w:szCs w:val="24"/>
          <w:lang w:eastAsia="ru-RU"/>
        </w:rPr>
        <w:t xml:space="preserve"> - </w:t>
      </w:r>
      <w:hyperlink w:anchor="P1844" w:history="1">
        <w:r w:rsidRPr="00151B72">
          <w:rPr>
            <w:rFonts w:ascii="Times New Roman" w:eastAsia="Times New Roman" w:hAnsi="Times New Roman"/>
            <w:sz w:val="24"/>
            <w:szCs w:val="24"/>
            <w:lang w:eastAsia="ru-RU"/>
          </w:rPr>
          <w:t>3.2</w:t>
        </w:r>
      </w:hyperlink>
      <w:r w:rsidRPr="00151B72">
        <w:rPr>
          <w:rFonts w:ascii="Times New Roman" w:eastAsia="Times New Roman" w:hAnsi="Times New Roman"/>
          <w:sz w:val="24"/>
          <w:szCs w:val="24"/>
          <w:lang w:eastAsia="ru-RU"/>
        </w:rPr>
        <w:t xml:space="preserve">, </w:t>
      </w:r>
      <w:hyperlink w:anchor="P1848" w:history="1">
        <w:r w:rsidRPr="00151B72">
          <w:rPr>
            <w:rFonts w:ascii="Times New Roman" w:eastAsia="Times New Roman" w:hAnsi="Times New Roman"/>
            <w:sz w:val="24"/>
            <w:szCs w:val="24"/>
            <w:lang w:eastAsia="ru-RU"/>
          </w:rPr>
          <w:t>4.1</w:t>
        </w:r>
      </w:hyperlink>
      <w:r w:rsidRPr="00151B72">
        <w:rPr>
          <w:rFonts w:ascii="Times New Roman" w:eastAsia="Times New Roman" w:hAnsi="Times New Roman"/>
          <w:sz w:val="24"/>
          <w:szCs w:val="24"/>
          <w:lang w:eastAsia="ru-RU"/>
        </w:rPr>
        <w:t xml:space="preserve">, </w:t>
      </w:r>
      <w:hyperlink w:anchor="P1850" w:history="1">
        <w:r w:rsidRPr="00151B72">
          <w:rPr>
            <w:rFonts w:ascii="Times New Roman" w:eastAsia="Times New Roman" w:hAnsi="Times New Roman"/>
            <w:sz w:val="24"/>
            <w:szCs w:val="24"/>
            <w:lang w:eastAsia="ru-RU"/>
          </w:rPr>
          <w:t>4.2</w:t>
        </w:r>
      </w:hyperlink>
      <w:r w:rsidRPr="00151B72">
        <w:rPr>
          <w:rFonts w:ascii="Times New Roman" w:eastAsia="Times New Roman" w:hAnsi="Times New Roman"/>
          <w:sz w:val="24"/>
          <w:szCs w:val="24"/>
          <w:lang w:eastAsia="ru-RU"/>
        </w:rPr>
        <w:t xml:space="preserve"> </w:t>
      </w:r>
      <w:r w:rsidR="00A76B5E" w:rsidRPr="00151B72">
        <w:rPr>
          <w:rFonts w:ascii="Times New Roman" w:eastAsia="Times New Roman" w:hAnsi="Times New Roman"/>
          <w:sz w:val="24"/>
          <w:szCs w:val="24"/>
          <w:lang w:eastAsia="ru-RU"/>
        </w:rPr>
        <w:t xml:space="preserve">статьи 45 </w:t>
      </w:r>
      <w:r w:rsidRPr="00151B72">
        <w:rPr>
          <w:rFonts w:ascii="Times New Roman" w:eastAsia="Times New Roman" w:hAnsi="Times New Roman"/>
          <w:sz w:val="24"/>
          <w:szCs w:val="24"/>
          <w:lang w:eastAsia="ru-RU"/>
        </w:rPr>
        <w:t>Градостроительного кодекса Российской Федерации.</w:t>
      </w:r>
    </w:p>
    <w:p w:rsidR="00A76B5E" w:rsidRPr="00151B72" w:rsidRDefault="00A76B5E" w:rsidP="003822C4">
      <w:pPr>
        <w:pStyle w:val="aff2"/>
        <w:numPr>
          <w:ilvl w:val="0"/>
          <w:numId w:val="15"/>
        </w:numPr>
        <w:tabs>
          <w:tab w:val="left" w:pos="1134"/>
        </w:tabs>
        <w:spacing w:after="0" w:line="240" w:lineRule="auto"/>
        <w:ind w:left="0" w:firstLine="709"/>
        <w:jc w:val="both"/>
        <w:rPr>
          <w:rFonts w:ascii="Times New Roman" w:eastAsia="Times New Roman" w:hAnsi="Times New Roman"/>
          <w:sz w:val="24"/>
          <w:szCs w:val="24"/>
          <w:lang w:eastAsia="ru-RU"/>
        </w:rPr>
      </w:pPr>
      <w:r w:rsidRPr="00151B72">
        <w:rPr>
          <w:rFonts w:ascii="Times New Roman" w:eastAsia="Times New Roman" w:hAnsi="Times New Roman"/>
          <w:sz w:val="24"/>
          <w:szCs w:val="24"/>
          <w:lang w:eastAsia="ru-RU"/>
        </w:rPr>
        <w:t xml:space="preserve">Органы местного самоуправления </w:t>
      </w:r>
      <w:r w:rsidR="00CB5F41" w:rsidRPr="00151B72">
        <w:rPr>
          <w:rFonts w:ascii="Times New Roman" w:eastAsia="Times New Roman" w:hAnsi="Times New Roman"/>
          <w:sz w:val="24"/>
          <w:szCs w:val="24"/>
          <w:lang w:eastAsia="ru-RU"/>
        </w:rPr>
        <w:t>Мартюшевского</w:t>
      </w:r>
      <w:r w:rsidRPr="00151B72">
        <w:rPr>
          <w:rFonts w:ascii="Times New Roman" w:eastAsia="Times New Roman" w:hAnsi="Times New Roman"/>
          <w:sz w:val="24"/>
          <w:szCs w:val="24"/>
          <w:lang w:eastAsia="ru-RU"/>
        </w:rPr>
        <w:t xml:space="preserve"> сельского поселения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w:anchor="P1825" w:history="1">
        <w:r w:rsidRPr="00151B72">
          <w:rPr>
            <w:rFonts w:ascii="Times New Roman" w:eastAsia="Times New Roman" w:hAnsi="Times New Roman"/>
            <w:sz w:val="24"/>
            <w:szCs w:val="24"/>
            <w:lang w:eastAsia="ru-RU"/>
          </w:rPr>
          <w:t>части 1.1</w:t>
        </w:r>
      </w:hyperlink>
      <w:r w:rsidRPr="00151B72">
        <w:rPr>
          <w:rFonts w:ascii="Times New Roman" w:eastAsia="Times New Roman" w:hAnsi="Times New Roman"/>
          <w:sz w:val="24"/>
          <w:szCs w:val="24"/>
          <w:lang w:eastAsia="ru-RU"/>
        </w:rPr>
        <w:t xml:space="preserve"> статьи 45 Градостроительного кодекса Российской Федерации, и утверждают документацию по планировке территории в границах поселения, городского округа, за исключением случаев, указанных в </w:t>
      </w:r>
      <w:hyperlink w:anchor="P1838" w:history="1">
        <w:r w:rsidRPr="00151B72">
          <w:rPr>
            <w:rFonts w:ascii="Times New Roman" w:eastAsia="Times New Roman" w:hAnsi="Times New Roman"/>
            <w:sz w:val="24"/>
            <w:szCs w:val="24"/>
            <w:lang w:eastAsia="ru-RU"/>
          </w:rPr>
          <w:t>частях 2</w:t>
        </w:r>
      </w:hyperlink>
      <w:r w:rsidRPr="00151B72">
        <w:rPr>
          <w:rFonts w:ascii="Times New Roman" w:eastAsia="Times New Roman" w:hAnsi="Times New Roman"/>
          <w:sz w:val="24"/>
          <w:szCs w:val="24"/>
          <w:lang w:eastAsia="ru-RU"/>
        </w:rPr>
        <w:t xml:space="preserve"> - </w:t>
      </w:r>
      <w:hyperlink w:anchor="P1850" w:history="1">
        <w:r w:rsidRPr="00151B72">
          <w:rPr>
            <w:rFonts w:ascii="Times New Roman" w:eastAsia="Times New Roman" w:hAnsi="Times New Roman"/>
            <w:sz w:val="24"/>
            <w:szCs w:val="24"/>
            <w:lang w:eastAsia="ru-RU"/>
          </w:rPr>
          <w:t>4.2</w:t>
        </w:r>
      </w:hyperlink>
      <w:r w:rsidRPr="00151B72">
        <w:rPr>
          <w:rFonts w:ascii="Times New Roman" w:eastAsia="Times New Roman" w:hAnsi="Times New Roman"/>
          <w:sz w:val="24"/>
          <w:szCs w:val="24"/>
          <w:lang w:eastAsia="ru-RU"/>
        </w:rPr>
        <w:t xml:space="preserve"> статьи 45 Градостроительного кодекса </w:t>
      </w:r>
      <w:r w:rsidRPr="00151B72">
        <w:rPr>
          <w:rFonts w:ascii="Times New Roman" w:eastAsia="Times New Roman" w:hAnsi="Times New Roman"/>
          <w:sz w:val="24"/>
          <w:szCs w:val="24"/>
          <w:lang w:eastAsia="ru-RU"/>
        </w:rPr>
        <w:lastRenderedPageBreak/>
        <w:t xml:space="preserve">Российской Федерации, части 4.1 настоящей статьи, с учетом особенностей, указанных в </w:t>
      </w:r>
      <w:hyperlink w:anchor="P1854" w:history="1">
        <w:r w:rsidRPr="00151B72">
          <w:rPr>
            <w:rFonts w:ascii="Times New Roman" w:eastAsia="Times New Roman" w:hAnsi="Times New Roman"/>
            <w:sz w:val="24"/>
            <w:szCs w:val="24"/>
            <w:lang w:eastAsia="ru-RU"/>
          </w:rPr>
          <w:t>части 4.1</w:t>
        </w:r>
      </w:hyperlink>
      <w:r w:rsidRPr="00151B72">
        <w:rPr>
          <w:rFonts w:ascii="Times New Roman" w:eastAsia="Times New Roman" w:hAnsi="Times New Roman"/>
          <w:sz w:val="24"/>
          <w:szCs w:val="24"/>
          <w:lang w:eastAsia="ru-RU"/>
        </w:rPr>
        <w:t xml:space="preserve"> настоящей статьи.</w:t>
      </w:r>
    </w:p>
    <w:p w:rsidR="00A76B5E" w:rsidRPr="00151B72" w:rsidRDefault="00A76B5E" w:rsidP="003822C4">
      <w:pPr>
        <w:pStyle w:val="aff2"/>
        <w:numPr>
          <w:ilvl w:val="1"/>
          <w:numId w:val="15"/>
        </w:numPr>
        <w:tabs>
          <w:tab w:val="left" w:pos="1134"/>
        </w:tabs>
        <w:spacing w:after="0" w:line="240" w:lineRule="auto"/>
        <w:ind w:left="0" w:firstLine="709"/>
        <w:jc w:val="both"/>
        <w:rPr>
          <w:rFonts w:ascii="Times New Roman" w:eastAsia="Times New Roman" w:hAnsi="Times New Roman"/>
          <w:sz w:val="24"/>
          <w:szCs w:val="24"/>
          <w:lang w:eastAsia="ru-RU"/>
        </w:rPr>
      </w:pPr>
      <w:r w:rsidRPr="00151B72">
        <w:rPr>
          <w:rFonts w:ascii="Times New Roman" w:eastAsia="Times New Roman" w:hAnsi="Times New Roman"/>
          <w:sz w:val="24"/>
          <w:szCs w:val="24"/>
          <w:lang w:eastAsia="ru-RU"/>
        </w:rPr>
        <w:t>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r w:rsidR="006F130F" w:rsidRPr="00151B72">
        <w:rPr>
          <w:rFonts w:ascii="Times New Roman" w:eastAsia="Times New Roman" w:hAnsi="Times New Roman"/>
          <w:sz w:val="24"/>
          <w:szCs w:val="24"/>
          <w:lang w:eastAsia="ru-RU"/>
        </w:rPr>
        <w:t>.</w:t>
      </w:r>
    </w:p>
    <w:p w:rsidR="006F130F" w:rsidRPr="00151B72" w:rsidRDefault="006F130F" w:rsidP="003822C4">
      <w:pPr>
        <w:pStyle w:val="aff2"/>
        <w:numPr>
          <w:ilvl w:val="1"/>
          <w:numId w:val="15"/>
        </w:numPr>
        <w:tabs>
          <w:tab w:val="left" w:pos="1134"/>
        </w:tabs>
        <w:spacing w:after="0" w:line="240" w:lineRule="auto"/>
        <w:ind w:left="0" w:firstLine="709"/>
        <w:jc w:val="both"/>
        <w:rPr>
          <w:rFonts w:ascii="Times New Roman" w:eastAsia="Times New Roman" w:hAnsi="Times New Roman"/>
          <w:sz w:val="24"/>
          <w:szCs w:val="24"/>
          <w:lang w:eastAsia="ru-RU"/>
        </w:rPr>
      </w:pPr>
      <w:r w:rsidRPr="00151B72">
        <w:rPr>
          <w:rFonts w:ascii="Times New Roman" w:eastAsia="Times New Roman" w:hAnsi="Times New Roman"/>
          <w:sz w:val="24"/>
          <w:szCs w:val="24"/>
          <w:lang w:eastAsia="ru-RU"/>
        </w:rPr>
        <w:t xml:space="preserve">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w:t>
      </w:r>
      <w:hyperlink r:id="rId12" w:history="1">
        <w:r w:rsidRPr="00151B72">
          <w:rPr>
            <w:rFonts w:ascii="Times New Roman" w:eastAsia="Times New Roman" w:hAnsi="Times New Roman"/>
            <w:sz w:val="24"/>
            <w:szCs w:val="24"/>
            <w:lang w:eastAsia="ru-RU"/>
          </w:rPr>
          <w:t>разногласий</w:t>
        </w:r>
      </w:hyperlink>
      <w:r w:rsidRPr="00151B72">
        <w:rPr>
          <w:rFonts w:ascii="Times New Roman" w:eastAsia="Times New Roman" w:hAnsi="Times New Roman"/>
          <w:sz w:val="24"/>
          <w:szCs w:val="24"/>
          <w:lang w:eastAsia="ru-RU"/>
        </w:rPr>
        <w:t xml:space="preserve"> согласительной комиссией, требования к составу и порядку работы которой устанавливаются Правительством Российской Федерации.</w:t>
      </w:r>
    </w:p>
    <w:p w:rsidR="00E62E18" w:rsidRPr="00151B72" w:rsidRDefault="008E792F" w:rsidP="003822C4">
      <w:pPr>
        <w:pStyle w:val="aff2"/>
        <w:numPr>
          <w:ilvl w:val="0"/>
          <w:numId w:val="15"/>
        </w:numPr>
        <w:tabs>
          <w:tab w:val="left" w:pos="1134"/>
        </w:tabs>
        <w:spacing w:line="240" w:lineRule="auto"/>
        <w:ind w:left="0" w:firstLine="709"/>
        <w:jc w:val="both"/>
        <w:rPr>
          <w:rFonts w:ascii="Times New Roman" w:eastAsia="Times New Roman" w:hAnsi="Times New Roman"/>
          <w:sz w:val="24"/>
          <w:szCs w:val="24"/>
          <w:lang w:eastAsia="ru-RU"/>
        </w:rPr>
      </w:pPr>
      <w:bookmarkStart w:id="22" w:name="sub_45020"/>
      <w:r w:rsidRPr="00151B72">
        <w:rPr>
          <w:rFonts w:ascii="Times New Roman" w:eastAsia="Times New Roman" w:hAnsi="Times New Roman"/>
          <w:sz w:val="24"/>
          <w:szCs w:val="24"/>
          <w:lang w:eastAsia="ru-RU"/>
        </w:rPr>
        <w:t xml:space="preserve">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w:t>
      </w:r>
      <w:hyperlink w:anchor="P1846" w:history="1">
        <w:r w:rsidRPr="00151B72">
          <w:rPr>
            <w:rFonts w:ascii="Times New Roman" w:eastAsia="Times New Roman" w:hAnsi="Times New Roman"/>
            <w:sz w:val="24"/>
            <w:szCs w:val="24"/>
            <w:lang w:eastAsia="ru-RU"/>
          </w:rPr>
          <w:t>частях 4</w:t>
        </w:r>
      </w:hyperlink>
      <w:r w:rsidRPr="00151B72">
        <w:rPr>
          <w:rFonts w:ascii="Times New Roman" w:eastAsia="Times New Roman" w:hAnsi="Times New Roman"/>
          <w:sz w:val="24"/>
          <w:szCs w:val="24"/>
          <w:lang w:eastAsia="ru-RU"/>
        </w:rPr>
        <w:t xml:space="preserve">, </w:t>
      </w:r>
      <w:hyperlink w:anchor="P1848" w:history="1">
        <w:r w:rsidRPr="00151B72">
          <w:rPr>
            <w:rFonts w:ascii="Times New Roman" w:eastAsia="Times New Roman" w:hAnsi="Times New Roman"/>
            <w:sz w:val="24"/>
            <w:szCs w:val="24"/>
            <w:lang w:eastAsia="ru-RU"/>
          </w:rPr>
          <w:t>4.1</w:t>
        </w:r>
      </w:hyperlink>
      <w:r w:rsidRPr="00151B72">
        <w:rPr>
          <w:rFonts w:ascii="Times New Roman" w:eastAsia="Times New Roman" w:hAnsi="Times New Roman"/>
          <w:sz w:val="24"/>
          <w:szCs w:val="24"/>
          <w:lang w:eastAsia="ru-RU"/>
        </w:rPr>
        <w:t xml:space="preserve"> и </w:t>
      </w:r>
      <w:hyperlink w:anchor="P1852" w:history="1">
        <w:r w:rsidRPr="00151B72">
          <w:rPr>
            <w:rFonts w:ascii="Times New Roman" w:eastAsia="Times New Roman" w:hAnsi="Times New Roman"/>
            <w:sz w:val="24"/>
            <w:szCs w:val="24"/>
            <w:lang w:eastAsia="ru-RU"/>
          </w:rPr>
          <w:t>5</w:t>
        </w:r>
      </w:hyperlink>
      <w:r w:rsidRPr="00151B72">
        <w:rPr>
          <w:rFonts w:ascii="Times New Roman" w:eastAsia="Times New Roman" w:hAnsi="Times New Roman"/>
          <w:sz w:val="24"/>
          <w:szCs w:val="24"/>
          <w:lang w:eastAsia="ru-RU"/>
        </w:rPr>
        <w:t xml:space="preserve"> - </w:t>
      </w:r>
      <w:hyperlink w:anchor="P1856" w:history="1">
        <w:r w:rsidRPr="00151B72">
          <w:rPr>
            <w:rFonts w:ascii="Times New Roman" w:eastAsia="Times New Roman" w:hAnsi="Times New Roman"/>
            <w:sz w:val="24"/>
            <w:szCs w:val="24"/>
            <w:lang w:eastAsia="ru-RU"/>
          </w:rPr>
          <w:t>5.2</w:t>
        </w:r>
      </w:hyperlink>
      <w:r w:rsidRPr="00151B72">
        <w:rPr>
          <w:rFonts w:ascii="Times New Roman" w:eastAsia="Times New Roman" w:hAnsi="Times New Roman"/>
          <w:sz w:val="24"/>
          <w:szCs w:val="24"/>
          <w:lang w:eastAsia="ru-RU"/>
        </w:rPr>
        <w:t xml:space="preserve"> статьи 45 Градостроительного кодекса, подготовленной в том числе лицами, указанными в </w:t>
      </w:r>
      <w:hyperlink w:anchor="P1829" w:history="1">
        <w:r w:rsidRPr="00151B72">
          <w:rPr>
            <w:rFonts w:ascii="Times New Roman" w:eastAsia="Times New Roman" w:hAnsi="Times New Roman"/>
            <w:sz w:val="24"/>
            <w:szCs w:val="24"/>
            <w:lang w:eastAsia="ru-RU"/>
          </w:rPr>
          <w:t>пунктах 3</w:t>
        </w:r>
      </w:hyperlink>
      <w:r w:rsidRPr="00151B72">
        <w:rPr>
          <w:rFonts w:ascii="Times New Roman" w:eastAsia="Times New Roman" w:hAnsi="Times New Roman"/>
          <w:sz w:val="24"/>
          <w:szCs w:val="24"/>
          <w:lang w:eastAsia="ru-RU"/>
        </w:rPr>
        <w:t xml:space="preserve"> и </w:t>
      </w:r>
      <w:hyperlink w:anchor="P1831" w:history="1">
        <w:r w:rsidRPr="00151B72">
          <w:rPr>
            <w:rFonts w:ascii="Times New Roman" w:eastAsia="Times New Roman" w:hAnsi="Times New Roman"/>
            <w:sz w:val="24"/>
            <w:szCs w:val="24"/>
            <w:lang w:eastAsia="ru-RU"/>
          </w:rPr>
          <w:t>4 части 1.1</w:t>
        </w:r>
      </w:hyperlink>
      <w:r w:rsidRPr="00151B72">
        <w:rPr>
          <w:rFonts w:ascii="Times New Roman" w:eastAsia="Times New Roman" w:hAnsi="Times New Roman"/>
          <w:sz w:val="24"/>
          <w:szCs w:val="24"/>
          <w:lang w:eastAsia="ru-RU"/>
        </w:rPr>
        <w:t xml:space="preserve"> статьи 45 Градостроительного кодекса</w:t>
      </w:r>
      <w:r w:rsidR="000A3D93" w:rsidRPr="00151B72">
        <w:rPr>
          <w:rFonts w:ascii="Times New Roman" w:eastAsia="Times New Roman" w:hAnsi="Times New Roman"/>
          <w:sz w:val="24"/>
          <w:szCs w:val="24"/>
          <w:lang w:eastAsia="ru-RU"/>
        </w:rPr>
        <w:t xml:space="preserve"> Российской Федерации</w:t>
      </w:r>
      <w:r w:rsidRPr="00151B72">
        <w:rPr>
          <w:rFonts w:ascii="Times New Roman" w:eastAsia="Times New Roman" w:hAnsi="Times New Roman"/>
          <w:sz w:val="24"/>
          <w:szCs w:val="24"/>
          <w:lang w:eastAsia="ru-RU"/>
        </w:rPr>
        <w:t>,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rsidR="008E792F" w:rsidRPr="00151B72" w:rsidRDefault="008E792F" w:rsidP="003822C4">
      <w:pPr>
        <w:pStyle w:val="aff2"/>
        <w:numPr>
          <w:ilvl w:val="0"/>
          <w:numId w:val="15"/>
        </w:numPr>
        <w:tabs>
          <w:tab w:val="left" w:pos="1134"/>
        </w:tabs>
        <w:spacing w:line="240" w:lineRule="auto"/>
        <w:ind w:left="0" w:firstLine="709"/>
        <w:jc w:val="both"/>
        <w:rPr>
          <w:rFonts w:ascii="Times New Roman" w:eastAsia="Times New Roman" w:hAnsi="Times New Roman"/>
          <w:sz w:val="24"/>
          <w:szCs w:val="24"/>
          <w:lang w:eastAsia="ru-RU"/>
        </w:rPr>
      </w:pPr>
      <w:r w:rsidRPr="00151B72">
        <w:rPr>
          <w:rFonts w:ascii="Times New Roman" w:eastAsia="Times New Roman" w:hAnsi="Times New Roman"/>
          <w:sz w:val="24"/>
          <w:szCs w:val="24"/>
          <w:lang w:eastAsia="ru-RU"/>
        </w:rPr>
        <w:t>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rsidR="008E792F" w:rsidRPr="00151B72" w:rsidRDefault="008E792F" w:rsidP="003822C4">
      <w:pPr>
        <w:pStyle w:val="aff2"/>
        <w:numPr>
          <w:ilvl w:val="0"/>
          <w:numId w:val="15"/>
        </w:numPr>
        <w:tabs>
          <w:tab w:val="left" w:pos="1134"/>
        </w:tabs>
        <w:spacing w:line="240" w:lineRule="auto"/>
        <w:ind w:left="0" w:firstLine="709"/>
        <w:jc w:val="both"/>
        <w:rPr>
          <w:rFonts w:ascii="Times New Roman" w:eastAsia="Times New Roman" w:hAnsi="Times New Roman"/>
          <w:sz w:val="24"/>
          <w:szCs w:val="24"/>
          <w:lang w:eastAsia="ru-RU"/>
        </w:rPr>
      </w:pPr>
      <w:r w:rsidRPr="00151B72">
        <w:rPr>
          <w:rFonts w:ascii="Times New Roman" w:eastAsia="Times New Roman" w:hAnsi="Times New Roman"/>
          <w:sz w:val="24"/>
          <w:szCs w:val="24"/>
          <w:lang w:eastAsia="ru-RU"/>
        </w:rPr>
        <w:t xml:space="preserve">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w:t>
      </w:r>
      <w:hyperlink w:anchor="P1893" w:history="1">
        <w:r w:rsidRPr="00151B72">
          <w:rPr>
            <w:rFonts w:ascii="Times New Roman" w:eastAsia="Times New Roman" w:hAnsi="Times New Roman"/>
            <w:sz w:val="24"/>
            <w:szCs w:val="24"/>
            <w:lang w:eastAsia="ru-RU"/>
          </w:rPr>
          <w:t>частями 12.7</w:t>
        </w:r>
      </w:hyperlink>
      <w:r w:rsidRPr="00151B72">
        <w:rPr>
          <w:rFonts w:ascii="Times New Roman" w:eastAsia="Times New Roman" w:hAnsi="Times New Roman"/>
          <w:sz w:val="24"/>
          <w:szCs w:val="24"/>
          <w:lang w:eastAsia="ru-RU"/>
        </w:rPr>
        <w:t xml:space="preserve"> и </w:t>
      </w:r>
      <w:hyperlink w:anchor="P1908" w:history="1">
        <w:r w:rsidRPr="00151B72">
          <w:rPr>
            <w:rFonts w:ascii="Times New Roman" w:eastAsia="Times New Roman" w:hAnsi="Times New Roman"/>
            <w:sz w:val="24"/>
            <w:szCs w:val="24"/>
            <w:lang w:eastAsia="ru-RU"/>
          </w:rPr>
          <w:t>12.12</w:t>
        </w:r>
      </w:hyperlink>
      <w:r w:rsidRPr="00151B72">
        <w:rPr>
          <w:rFonts w:ascii="Times New Roman" w:eastAsia="Times New Roman" w:hAnsi="Times New Roman"/>
          <w:sz w:val="24"/>
          <w:szCs w:val="24"/>
          <w:lang w:eastAsia="ru-RU"/>
        </w:rPr>
        <w:t xml:space="preserve"> статьи 45 Градостроительного кодекса </w:t>
      </w:r>
      <w:r w:rsidR="000A3D93" w:rsidRPr="00151B72">
        <w:rPr>
          <w:rFonts w:ascii="Times New Roman" w:eastAsia="Times New Roman" w:hAnsi="Times New Roman"/>
          <w:sz w:val="24"/>
          <w:szCs w:val="24"/>
          <w:lang w:eastAsia="ru-RU"/>
        </w:rPr>
        <w:t xml:space="preserve">Российской Федерации </w:t>
      </w:r>
      <w:r w:rsidRPr="00151B72">
        <w:rPr>
          <w:rFonts w:ascii="Times New Roman" w:eastAsia="Times New Roman" w:hAnsi="Times New Roman"/>
          <w:sz w:val="24"/>
          <w:szCs w:val="24"/>
          <w:lang w:eastAsia="ru-RU"/>
        </w:rPr>
        <w:t xml:space="preserve">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w:t>
      </w:r>
      <w:hyperlink w:anchor="P1887" w:history="1">
        <w:r w:rsidRPr="00151B72">
          <w:rPr>
            <w:rFonts w:ascii="Times New Roman" w:eastAsia="Times New Roman" w:hAnsi="Times New Roman"/>
            <w:sz w:val="24"/>
            <w:szCs w:val="24"/>
            <w:lang w:eastAsia="ru-RU"/>
          </w:rPr>
          <w:t>частью 12.4</w:t>
        </w:r>
      </w:hyperlink>
      <w:r w:rsidRPr="00151B72">
        <w:rPr>
          <w:rFonts w:ascii="Times New Roman" w:eastAsia="Times New Roman" w:hAnsi="Times New Roman"/>
          <w:sz w:val="24"/>
          <w:szCs w:val="24"/>
          <w:lang w:eastAsia="ru-RU"/>
        </w:rPr>
        <w:t xml:space="preserve"> статьи 45 Градостроительного кодекса</w:t>
      </w:r>
      <w:r w:rsidR="000A3D93" w:rsidRPr="00151B72">
        <w:rPr>
          <w:rFonts w:ascii="Times New Roman" w:eastAsia="Times New Roman" w:hAnsi="Times New Roman"/>
          <w:sz w:val="24"/>
          <w:szCs w:val="24"/>
          <w:lang w:eastAsia="ru-RU"/>
        </w:rPr>
        <w:t xml:space="preserve"> Российской Федерации </w:t>
      </w:r>
      <w:r w:rsidRPr="00151B72">
        <w:rPr>
          <w:rFonts w:ascii="Times New Roman" w:eastAsia="Times New Roman" w:hAnsi="Times New Roman"/>
          <w:sz w:val="24"/>
          <w:szCs w:val="24"/>
          <w:lang w:eastAsia="ru-RU"/>
        </w:rPr>
        <w:t xml:space="preserve">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w:t>
      </w:r>
      <w:r w:rsidRPr="00151B72">
        <w:rPr>
          <w:rFonts w:ascii="Times New Roman" w:eastAsia="Times New Roman" w:hAnsi="Times New Roman"/>
          <w:sz w:val="24"/>
          <w:szCs w:val="24"/>
          <w:lang w:eastAsia="ru-RU"/>
        </w:rPr>
        <w:lastRenderedPageBreak/>
        <w:t>недвижимого имущества для государственных или муниципальных нужд.</w:t>
      </w:r>
    </w:p>
    <w:p w:rsidR="007B4EB8" w:rsidRPr="00151B72" w:rsidRDefault="007B4EB8" w:rsidP="003822C4">
      <w:pPr>
        <w:pStyle w:val="aff2"/>
        <w:numPr>
          <w:ilvl w:val="0"/>
          <w:numId w:val="15"/>
        </w:numPr>
        <w:tabs>
          <w:tab w:val="left" w:pos="1134"/>
        </w:tabs>
        <w:spacing w:line="240" w:lineRule="auto"/>
        <w:ind w:left="0" w:firstLine="709"/>
        <w:jc w:val="both"/>
        <w:rPr>
          <w:rFonts w:ascii="Times New Roman" w:eastAsia="Times New Roman" w:hAnsi="Times New Roman"/>
          <w:sz w:val="24"/>
          <w:szCs w:val="24"/>
          <w:lang w:eastAsia="ru-RU"/>
        </w:rPr>
      </w:pPr>
      <w:r w:rsidRPr="00151B72">
        <w:rPr>
          <w:rFonts w:ascii="Times New Roman" w:eastAsia="Times New Roman" w:hAnsi="Times New Roman"/>
          <w:sz w:val="24"/>
          <w:szCs w:val="24"/>
          <w:lang w:eastAsia="ru-RU"/>
        </w:rPr>
        <w:t xml:space="preserve">Решение о подготовке документации по планировке территории применительно к территории поселения, за исключением случаев, указанных в </w:t>
      </w:r>
      <w:hyperlink w:anchor="P1838" w:history="1">
        <w:r w:rsidRPr="00151B72">
          <w:rPr>
            <w:rFonts w:ascii="Times New Roman" w:eastAsia="Times New Roman" w:hAnsi="Times New Roman"/>
            <w:sz w:val="24"/>
            <w:szCs w:val="24"/>
            <w:lang w:eastAsia="ru-RU"/>
          </w:rPr>
          <w:t>частях 2</w:t>
        </w:r>
      </w:hyperlink>
      <w:r w:rsidRPr="00151B72">
        <w:rPr>
          <w:rFonts w:ascii="Times New Roman" w:eastAsia="Times New Roman" w:hAnsi="Times New Roman"/>
          <w:sz w:val="24"/>
          <w:szCs w:val="24"/>
          <w:lang w:eastAsia="ru-RU"/>
        </w:rPr>
        <w:t xml:space="preserve"> - </w:t>
      </w:r>
      <w:hyperlink w:anchor="P1850" w:history="1">
        <w:r w:rsidRPr="00151B72">
          <w:rPr>
            <w:rFonts w:ascii="Times New Roman" w:eastAsia="Times New Roman" w:hAnsi="Times New Roman"/>
            <w:sz w:val="24"/>
            <w:szCs w:val="24"/>
            <w:lang w:eastAsia="ru-RU"/>
          </w:rPr>
          <w:t>4.2</w:t>
        </w:r>
      </w:hyperlink>
      <w:r w:rsidRPr="00151B72">
        <w:rPr>
          <w:rFonts w:ascii="Times New Roman" w:eastAsia="Times New Roman" w:hAnsi="Times New Roman"/>
          <w:sz w:val="24"/>
          <w:szCs w:val="24"/>
          <w:lang w:eastAsia="ru-RU"/>
        </w:rPr>
        <w:t xml:space="preserve"> и </w:t>
      </w:r>
      <w:hyperlink w:anchor="P1856" w:history="1">
        <w:r w:rsidRPr="00151B72">
          <w:rPr>
            <w:rFonts w:ascii="Times New Roman" w:eastAsia="Times New Roman" w:hAnsi="Times New Roman"/>
            <w:sz w:val="24"/>
            <w:szCs w:val="24"/>
            <w:lang w:eastAsia="ru-RU"/>
          </w:rPr>
          <w:t>5.2 статьи 45</w:t>
        </w:r>
      </w:hyperlink>
      <w:r w:rsidRPr="00151B72">
        <w:rPr>
          <w:rFonts w:ascii="Times New Roman" w:eastAsia="Times New Roman" w:hAnsi="Times New Roman"/>
          <w:sz w:val="24"/>
          <w:szCs w:val="24"/>
          <w:lang w:eastAsia="ru-RU"/>
        </w:rPr>
        <w:t xml:space="preserve"> Градостроительного кодекса</w:t>
      </w:r>
      <w:r w:rsidR="000A3D93" w:rsidRPr="00151B72">
        <w:rPr>
          <w:rFonts w:ascii="Times New Roman" w:eastAsia="Times New Roman" w:hAnsi="Times New Roman"/>
          <w:sz w:val="24"/>
          <w:szCs w:val="24"/>
          <w:lang w:eastAsia="ru-RU"/>
        </w:rPr>
        <w:t xml:space="preserve"> Российской Федерации</w:t>
      </w:r>
      <w:r w:rsidRPr="00151B72">
        <w:rPr>
          <w:rFonts w:ascii="Times New Roman" w:eastAsia="Times New Roman" w:hAnsi="Times New Roman"/>
          <w:sz w:val="24"/>
          <w:szCs w:val="24"/>
          <w:lang w:eastAsia="ru-RU"/>
        </w:rPr>
        <w:t xml:space="preserve">, принимается органом местного самоуправления поселения, по инициативе указанных органов,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w:t>
      </w:r>
      <w:hyperlink w:anchor="P1825" w:history="1">
        <w:r w:rsidRPr="00151B72">
          <w:rPr>
            <w:rFonts w:ascii="Times New Roman" w:eastAsia="Times New Roman" w:hAnsi="Times New Roman"/>
            <w:sz w:val="24"/>
            <w:szCs w:val="24"/>
            <w:lang w:eastAsia="ru-RU"/>
          </w:rPr>
          <w:t>части 1.1 статьи 45</w:t>
        </w:r>
      </w:hyperlink>
      <w:r w:rsidRPr="00151B72">
        <w:rPr>
          <w:rFonts w:ascii="Times New Roman" w:eastAsia="Times New Roman" w:hAnsi="Times New Roman"/>
          <w:sz w:val="24"/>
          <w:szCs w:val="24"/>
          <w:lang w:eastAsia="ru-RU"/>
        </w:rPr>
        <w:t xml:space="preserve"> Градостроительного кодекса, </w:t>
      </w:r>
      <w:r w:rsidR="000A3D93" w:rsidRPr="00151B72">
        <w:rPr>
          <w:rFonts w:ascii="Times New Roman" w:eastAsia="Times New Roman" w:hAnsi="Times New Roman"/>
          <w:sz w:val="24"/>
          <w:szCs w:val="24"/>
          <w:lang w:eastAsia="ru-RU"/>
        </w:rPr>
        <w:t xml:space="preserve">Российской Федерации </w:t>
      </w:r>
      <w:r w:rsidRPr="00151B72">
        <w:rPr>
          <w:rFonts w:ascii="Times New Roman" w:eastAsia="Times New Roman" w:hAnsi="Times New Roman"/>
          <w:sz w:val="24"/>
          <w:szCs w:val="24"/>
          <w:lang w:eastAsia="ru-RU"/>
        </w:rPr>
        <w:t>принятие органом местного самоуправления поселения, органом местного самоуправления городского округа решения о подготовке документации по планировке территории не требуется.</w:t>
      </w:r>
    </w:p>
    <w:p w:rsidR="000A3D93" w:rsidRPr="00151B72" w:rsidRDefault="007B4EB8" w:rsidP="003822C4">
      <w:pPr>
        <w:pStyle w:val="aff2"/>
        <w:numPr>
          <w:ilvl w:val="0"/>
          <w:numId w:val="15"/>
        </w:numPr>
        <w:tabs>
          <w:tab w:val="left" w:pos="1134"/>
        </w:tabs>
        <w:spacing w:line="240" w:lineRule="auto"/>
        <w:ind w:left="0" w:firstLine="709"/>
        <w:jc w:val="both"/>
        <w:rPr>
          <w:rFonts w:ascii="Times New Roman" w:eastAsia="Times New Roman" w:hAnsi="Times New Roman"/>
          <w:sz w:val="24"/>
          <w:szCs w:val="24"/>
          <w:lang w:eastAsia="ru-RU"/>
        </w:rPr>
      </w:pPr>
      <w:r w:rsidRPr="00151B72">
        <w:rPr>
          <w:rFonts w:ascii="Times New Roman" w:eastAsia="Times New Roman" w:hAnsi="Times New Roman"/>
          <w:sz w:val="24"/>
          <w:szCs w:val="24"/>
          <w:lang w:eastAsia="ru-RU"/>
        </w:rPr>
        <w:t xml:space="preserve">Указанное в </w:t>
      </w:r>
      <w:hyperlink w:anchor="P1936" w:history="1">
        <w:r w:rsidRPr="00151B72">
          <w:rPr>
            <w:rFonts w:ascii="Times New Roman" w:eastAsia="Times New Roman" w:hAnsi="Times New Roman"/>
            <w:sz w:val="24"/>
            <w:szCs w:val="24"/>
            <w:lang w:eastAsia="ru-RU"/>
          </w:rPr>
          <w:t>части 8</w:t>
        </w:r>
      </w:hyperlink>
      <w:r w:rsidRPr="00151B72">
        <w:rPr>
          <w:rFonts w:ascii="Times New Roman" w:eastAsia="Times New Roman" w:hAnsi="Times New Roman"/>
          <w:sz w:val="24"/>
          <w:szCs w:val="24"/>
          <w:lang w:eastAsia="ru-RU"/>
        </w:rPr>
        <w:t xml:space="preserve">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поселения (при наличии официального сайта поселения) в сети "Интернет".</w:t>
      </w:r>
      <w:bookmarkEnd w:id="22"/>
      <w:r w:rsidR="000A3D93" w:rsidRPr="00151B72">
        <w:rPr>
          <w:rFonts w:ascii="Times New Roman" w:eastAsia="Times New Roman" w:hAnsi="Times New Roman"/>
          <w:sz w:val="24"/>
          <w:szCs w:val="24"/>
          <w:lang w:eastAsia="ru-RU"/>
        </w:rPr>
        <w:t xml:space="preserve"> </w:t>
      </w:r>
    </w:p>
    <w:p w:rsidR="00842D54" w:rsidRPr="00151B72" w:rsidRDefault="00E62E18" w:rsidP="003822C4">
      <w:pPr>
        <w:pStyle w:val="aff2"/>
        <w:numPr>
          <w:ilvl w:val="0"/>
          <w:numId w:val="15"/>
        </w:numPr>
        <w:tabs>
          <w:tab w:val="left" w:pos="1134"/>
        </w:tabs>
        <w:spacing w:line="240" w:lineRule="auto"/>
        <w:ind w:left="0" w:firstLine="709"/>
        <w:jc w:val="both"/>
        <w:rPr>
          <w:rFonts w:ascii="Times New Roman" w:eastAsia="Times New Roman" w:hAnsi="Times New Roman"/>
          <w:sz w:val="24"/>
          <w:szCs w:val="24"/>
          <w:lang w:eastAsia="ru-RU"/>
        </w:rPr>
      </w:pPr>
      <w:r w:rsidRPr="00151B72">
        <w:rPr>
          <w:rFonts w:ascii="Times New Roman" w:eastAsia="Times New Roman" w:hAnsi="Times New Roman"/>
          <w:sz w:val="24"/>
          <w:szCs w:val="24"/>
          <w:lang w:eastAsia="ru-RU"/>
        </w:rPr>
        <w:t>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Главой</w:t>
      </w:r>
      <w:r w:rsidR="00CB5F41" w:rsidRPr="00151B72">
        <w:rPr>
          <w:rFonts w:ascii="Times New Roman" w:eastAsia="Times New Roman" w:hAnsi="Times New Roman"/>
          <w:sz w:val="24"/>
          <w:szCs w:val="24"/>
          <w:lang w:eastAsia="ru-RU"/>
        </w:rPr>
        <w:t xml:space="preserve"> Мартюшевского </w:t>
      </w:r>
      <w:r w:rsidR="000A3D93" w:rsidRPr="00151B72">
        <w:rPr>
          <w:rFonts w:ascii="Times New Roman" w:eastAsia="Times New Roman" w:hAnsi="Times New Roman"/>
          <w:sz w:val="24"/>
          <w:szCs w:val="24"/>
          <w:lang w:eastAsia="ru-RU"/>
        </w:rPr>
        <w:t>сельского поселения</w:t>
      </w:r>
      <w:r w:rsidRPr="00151B72">
        <w:rPr>
          <w:rFonts w:ascii="Times New Roman" w:eastAsia="Times New Roman" w:hAnsi="Times New Roman"/>
          <w:sz w:val="24"/>
          <w:szCs w:val="24"/>
          <w:lang w:eastAsia="ru-RU"/>
        </w:rPr>
        <w:t>, до их утверждения подлежат обязательному рассмотрению на общественных обсуждениях или публичных слуша</w:t>
      </w:r>
      <w:r w:rsidR="00842D54" w:rsidRPr="00151B72">
        <w:rPr>
          <w:rFonts w:ascii="Times New Roman" w:eastAsia="Times New Roman" w:hAnsi="Times New Roman"/>
          <w:sz w:val="24"/>
          <w:szCs w:val="24"/>
          <w:lang w:eastAsia="ru-RU"/>
        </w:rPr>
        <w:t>ни</w:t>
      </w:r>
      <w:r w:rsidR="000A3D93" w:rsidRPr="00151B72">
        <w:rPr>
          <w:rFonts w:ascii="Times New Roman" w:eastAsia="Times New Roman" w:hAnsi="Times New Roman"/>
          <w:sz w:val="24"/>
          <w:szCs w:val="24"/>
          <w:lang w:eastAsia="ru-RU"/>
        </w:rPr>
        <w:t>ях.</w:t>
      </w:r>
    </w:p>
    <w:p w:rsidR="000A3D93" w:rsidRPr="00151B72" w:rsidRDefault="000A3D93" w:rsidP="003822C4">
      <w:pPr>
        <w:pStyle w:val="aff2"/>
        <w:numPr>
          <w:ilvl w:val="1"/>
          <w:numId w:val="15"/>
        </w:numPr>
        <w:tabs>
          <w:tab w:val="left" w:pos="1134"/>
        </w:tabs>
        <w:spacing w:line="240" w:lineRule="auto"/>
        <w:ind w:left="0" w:firstLine="709"/>
        <w:jc w:val="both"/>
        <w:rPr>
          <w:rFonts w:ascii="Times New Roman" w:eastAsia="Times New Roman" w:hAnsi="Times New Roman"/>
          <w:sz w:val="24"/>
          <w:szCs w:val="24"/>
          <w:lang w:eastAsia="ru-RU"/>
        </w:rPr>
      </w:pPr>
      <w:r w:rsidRPr="00151B72">
        <w:rPr>
          <w:rFonts w:ascii="Times New Roman" w:eastAsia="Times New Roman" w:hAnsi="Times New Roman"/>
          <w:sz w:val="24"/>
          <w:szCs w:val="24"/>
          <w:lang w:eastAsia="ru-RU"/>
        </w:rPr>
        <w:t xml:space="preserve">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w:t>
      </w:r>
      <w:hyperlink w:anchor="P1815" w:history="1">
        <w:r w:rsidRPr="00151B72">
          <w:rPr>
            <w:rFonts w:ascii="Times New Roman" w:eastAsia="Times New Roman" w:hAnsi="Times New Roman"/>
            <w:sz w:val="24"/>
            <w:szCs w:val="24"/>
            <w:lang w:eastAsia="ru-RU"/>
          </w:rPr>
          <w:t>частью 12 статьи 43</w:t>
        </w:r>
      </w:hyperlink>
      <w:r w:rsidRPr="00151B72">
        <w:rPr>
          <w:rFonts w:ascii="Times New Roman" w:eastAsia="Times New Roman" w:hAnsi="Times New Roman"/>
          <w:sz w:val="24"/>
          <w:szCs w:val="24"/>
          <w:lang w:eastAsia="ru-RU"/>
        </w:rPr>
        <w:t xml:space="preserve"> и </w:t>
      </w:r>
      <w:hyperlink w:anchor="P1930" w:history="1">
        <w:r w:rsidRPr="00151B72">
          <w:rPr>
            <w:rFonts w:ascii="Times New Roman" w:eastAsia="Times New Roman" w:hAnsi="Times New Roman"/>
            <w:sz w:val="24"/>
            <w:szCs w:val="24"/>
            <w:lang w:eastAsia="ru-RU"/>
          </w:rPr>
          <w:t>частью 22 статьи 45</w:t>
        </w:r>
      </w:hyperlink>
      <w:r w:rsidRPr="00151B72">
        <w:rPr>
          <w:rFonts w:ascii="Times New Roman" w:eastAsia="Times New Roman" w:hAnsi="Times New Roman"/>
          <w:sz w:val="24"/>
          <w:szCs w:val="24"/>
          <w:lang w:eastAsia="ru-RU"/>
        </w:rPr>
        <w:t xml:space="preserve"> Градостроительным кодексом Российской Федерации, а также в случае, если проект планировки территории и проект межевания территории подготовлены в отношении:</w:t>
      </w:r>
    </w:p>
    <w:p w:rsidR="000A3D93" w:rsidRPr="00151B72" w:rsidRDefault="000A3D93" w:rsidP="003822C4">
      <w:pPr>
        <w:pStyle w:val="aff2"/>
        <w:tabs>
          <w:tab w:val="left" w:pos="1134"/>
        </w:tabs>
        <w:spacing w:line="240" w:lineRule="auto"/>
        <w:ind w:left="709"/>
        <w:jc w:val="both"/>
        <w:rPr>
          <w:rFonts w:ascii="Times New Roman" w:eastAsia="Times New Roman" w:hAnsi="Times New Roman"/>
          <w:sz w:val="24"/>
          <w:szCs w:val="24"/>
          <w:lang w:eastAsia="ru-RU"/>
        </w:rPr>
      </w:pPr>
      <w:r w:rsidRPr="00151B72">
        <w:rPr>
          <w:rFonts w:ascii="Times New Roman" w:eastAsia="Times New Roman" w:hAnsi="Times New Roman"/>
          <w:sz w:val="24"/>
          <w:szCs w:val="24"/>
          <w:lang w:eastAsia="ru-RU"/>
        </w:rPr>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0A3D93" w:rsidRPr="00151B72" w:rsidRDefault="00725F48" w:rsidP="003822C4">
      <w:pPr>
        <w:pStyle w:val="aff2"/>
        <w:tabs>
          <w:tab w:val="left" w:pos="1134"/>
        </w:tabs>
        <w:spacing w:line="240" w:lineRule="auto"/>
        <w:ind w:left="709"/>
        <w:jc w:val="both"/>
        <w:rPr>
          <w:rFonts w:ascii="Times New Roman" w:eastAsia="Times New Roman" w:hAnsi="Times New Roman"/>
          <w:sz w:val="24"/>
          <w:szCs w:val="24"/>
          <w:lang w:eastAsia="ru-RU"/>
        </w:rPr>
      </w:pPr>
      <w:r w:rsidRPr="00151B72">
        <w:rPr>
          <w:rFonts w:ascii="Times New Roman" w:eastAsia="Times New Roman" w:hAnsi="Times New Roman"/>
          <w:sz w:val="24"/>
          <w:szCs w:val="24"/>
          <w:lang w:eastAsia="ru-RU"/>
        </w:rPr>
        <w:t xml:space="preserve">- </w:t>
      </w:r>
      <w:r w:rsidR="000A3D93" w:rsidRPr="00151B72">
        <w:rPr>
          <w:rFonts w:ascii="Times New Roman" w:eastAsia="Times New Roman" w:hAnsi="Times New Roman"/>
          <w:sz w:val="24"/>
          <w:szCs w:val="24"/>
          <w:lang w:eastAsia="ru-RU"/>
        </w:rPr>
        <w:t>территории для размещения линейных объектов в границах земель лесного фонда.</w:t>
      </w:r>
    </w:p>
    <w:p w:rsidR="00A714BC" w:rsidRPr="00151B72" w:rsidRDefault="000A3D93" w:rsidP="003822C4">
      <w:pPr>
        <w:pStyle w:val="aff2"/>
        <w:numPr>
          <w:ilvl w:val="1"/>
          <w:numId w:val="15"/>
        </w:numPr>
        <w:tabs>
          <w:tab w:val="left" w:pos="1134"/>
        </w:tabs>
        <w:spacing w:line="240" w:lineRule="auto"/>
        <w:ind w:left="0" w:firstLine="709"/>
        <w:jc w:val="both"/>
        <w:rPr>
          <w:rFonts w:ascii="Times New Roman" w:eastAsia="Times New Roman" w:hAnsi="Times New Roman"/>
          <w:sz w:val="24"/>
          <w:szCs w:val="24"/>
          <w:lang w:eastAsia="ru-RU"/>
        </w:rPr>
      </w:pPr>
      <w:r w:rsidRPr="00151B72">
        <w:rPr>
          <w:rFonts w:ascii="Times New Roman" w:eastAsia="Times New Roman" w:hAnsi="Times New Roman"/>
          <w:sz w:val="24"/>
          <w:szCs w:val="24"/>
          <w:lang w:eastAsia="ru-RU"/>
        </w:rPr>
        <w:t xml:space="preserve">В случае внесения изменений в указанные в </w:t>
      </w:r>
      <w:hyperlink w:anchor="P1946" w:history="1">
        <w:r w:rsidRPr="00151B72">
          <w:rPr>
            <w:rFonts w:ascii="Times New Roman" w:eastAsia="Times New Roman" w:hAnsi="Times New Roman"/>
            <w:sz w:val="24"/>
            <w:szCs w:val="24"/>
            <w:lang w:eastAsia="ru-RU"/>
          </w:rPr>
          <w:t>части 10</w:t>
        </w:r>
      </w:hyperlink>
      <w:r w:rsidRPr="00151B72">
        <w:rPr>
          <w:rFonts w:ascii="Times New Roman" w:eastAsia="Times New Roman" w:hAnsi="Times New Roman"/>
          <w:sz w:val="24"/>
          <w:szCs w:val="24"/>
          <w:lang w:eastAsia="ru-RU"/>
        </w:rPr>
        <w:t xml:space="preserve">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r w:rsidR="00A714BC" w:rsidRPr="00151B72">
        <w:rPr>
          <w:rFonts w:ascii="Times New Roman" w:eastAsia="Times New Roman" w:hAnsi="Times New Roman"/>
          <w:sz w:val="24"/>
          <w:szCs w:val="24"/>
          <w:lang w:eastAsia="ru-RU"/>
        </w:rPr>
        <w:t xml:space="preserve"> </w:t>
      </w:r>
    </w:p>
    <w:p w:rsidR="00E62E18" w:rsidRPr="00151B72" w:rsidRDefault="00E62E18" w:rsidP="003822C4">
      <w:pPr>
        <w:pStyle w:val="aff2"/>
        <w:numPr>
          <w:ilvl w:val="0"/>
          <w:numId w:val="15"/>
        </w:numPr>
        <w:tabs>
          <w:tab w:val="left" w:pos="1418"/>
        </w:tabs>
        <w:spacing w:line="240" w:lineRule="auto"/>
        <w:ind w:left="0" w:firstLine="709"/>
        <w:jc w:val="both"/>
        <w:rPr>
          <w:rFonts w:ascii="Times New Roman" w:eastAsia="Times New Roman" w:hAnsi="Times New Roman"/>
          <w:sz w:val="24"/>
          <w:szCs w:val="24"/>
          <w:lang w:eastAsia="ru-RU"/>
        </w:rPr>
      </w:pPr>
      <w:r w:rsidRPr="00151B72">
        <w:rPr>
          <w:rFonts w:ascii="Times New Roman" w:eastAsia="Times New Roman" w:hAnsi="Times New Roman"/>
          <w:sz w:val="24"/>
          <w:szCs w:val="24"/>
          <w:lang w:eastAsia="ru-RU"/>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Российской Федерации, с учетом положений статьи 46 Градостроительного кодекса Российской Федерации.</w:t>
      </w:r>
    </w:p>
    <w:p w:rsidR="00A714BC" w:rsidRPr="00151B72" w:rsidRDefault="00571D07" w:rsidP="003822C4">
      <w:pPr>
        <w:pStyle w:val="aff2"/>
        <w:numPr>
          <w:ilvl w:val="0"/>
          <w:numId w:val="15"/>
        </w:numPr>
        <w:tabs>
          <w:tab w:val="left" w:pos="1418"/>
        </w:tabs>
        <w:spacing w:line="240" w:lineRule="auto"/>
        <w:ind w:left="0" w:firstLine="709"/>
        <w:jc w:val="both"/>
        <w:rPr>
          <w:rFonts w:ascii="Times New Roman" w:eastAsia="Times New Roman" w:hAnsi="Times New Roman"/>
          <w:sz w:val="24"/>
          <w:szCs w:val="24"/>
          <w:lang w:eastAsia="ru-RU"/>
        </w:rPr>
      </w:pPr>
      <w:r w:rsidRPr="00151B72">
        <w:rPr>
          <w:rFonts w:ascii="Times New Roman" w:eastAsia="Times New Roman" w:hAnsi="Times New Roman"/>
          <w:sz w:val="24"/>
          <w:szCs w:val="24"/>
          <w:lang w:eastAsia="ru-RU"/>
        </w:rPr>
        <w:t>Срок проведения общественных обсуждений или публичных слушаний, со дня оповещения жителей об их проведении до дня опубликования заключения о результатах общественных обсуждений или публичных слушаний, не может быть менее одного месяца и более трех месяцев</w:t>
      </w:r>
    </w:p>
    <w:p w:rsidR="00B5301F" w:rsidRPr="00151B72" w:rsidRDefault="00B5301F" w:rsidP="003822C4">
      <w:pPr>
        <w:pStyle w:val="3"/>
        <w:spacing w:line="240" w:lineRule="auto"/>
        <w:ind w:left="2552" w:hanging="1418"/>
        <w:rPr>
          <w:color w:val="auto"/>
        </w:rPr>
      </w:pPr>
      <w:bookmarkStart w:id="23" w:name="_Toc57297952"/>
      <w:bookmarkStart w:id="24" w:name="_Toc73696676"/>
      <w:r w:rsidRPr="00151B72">
        <w:rPr>
          <w:color w:val="auto"/>
        </w:rPr>
        <w:t>Статья 12.1</w:t>
      </w:r>
      <w:r w:rsidRPr="00151B72">
        <w:rPr>
          <w:color w:val="auto"/>
        </w:rPr>
        <w:tab/>
      </w:r>
      <w:bookmarkEnd w:id="23"/>
      <w:r w:rsidR="00BA0C8A" w:rsidRPr="00151B72">
        <w:rPr>
          <w:color w:val="auto"/>
        </w:rPr>
        <w:t>Комплексное развитие территории</w:t>
      </w:r>
      <w:bookmarkEnd w:id="24"/>
    </w:p>
    <w:p w:rsidR="00B5301F" w:rsidRPr="00151B72" w:rsidRDefault="00B5301F" w:rsidP="003822C4">
      <w:pPr>
        <w:tabs>
          <w:tab w:val="left" w:pos="1440"/>
        </w:tabs>
        <w:ind w:firstLine="709"/>
        <w:jc w:val="both"/>
        <w:rPr>
          <w:sz w:val="24"/>
          <w:szCs w:val="24"/>
        </w:rPr>
      </w:pPr>
      <w:r w:rsidRPr="00151B72">
        <w:rPr>
          <w:sz w:val="24"/>
          <w:szCs w:val="24"/>
        </w:rPr>
        <w:t xml:space="preserve">1. </w:t>
      </w:r>
      <w:r w:rsidR="00BA0C8A" w:rsidRPr="00151B72">
        <w:rPr>
          <w:bCs/>
          <w:sz w:val="24"/>
          <w:szCs w:val="24"/>
          <w:shd w:val="clear" w:color="auto" w:fill="FFFFFF"/>
        </w:rPr>
        <w:t>Порядок принятия и реализации решения о комплексном развитии территории</w:t>
      </w:r>
      <w:r w:rsidRPr="00151B72">
        <w:rPr>
          <w:sz w:val="24"/>
          <w:szCs w:val="24"/>
        </w:rPr>
        <w:t xml:space="preserve"> в границ</w:t>
      </w:r>
      <w:r w:rsidR="00BA0C8A" w:rsidRPr="00151B72">
        <w:rPr>
          <w:sz w:val="24"/>
          <w:szCs w:val="24"/>
        </w:rPr>
        <w:t>ах</w:t>
      </w:r>
      <w:r w:rsidRPr="00151B72">
        <w:rPr>
          <w:sz w:val="24"/>
          <w:szCs w:val="24"/>
        </w:rPr>
        <w:t xml:space="preserve"> </w:t>
      </w:r>
      <w:r w:rsidR="00CB5F41" w:rsidRPr="00151B72">
        <w:rPr>
          <w:sz w:val="24"/>
          <w:szCs w:val="24"/>
        </w:rPr>
        <w:t>Мартюшевского</w:t>
      </w:r>
      <w:r w:rsidRPr="00151B72">
        <w:rPr>
          <w:sz w:val="24"/>
          <w:szCs w:val="24"/>
        </w:rPr>
        <w:t xml:space="preserve"> сельского поселения осуществляется в соответствии со статьей </w:t>
      </w:r>
      <w:r w:rsidR="00BA0C8A" w:rsidRPr="00151B72">
        <w:rPr>
          <w:sz w:val="24"/>
          <w:szCs w:val="24"/>
        </w:rPr>
        <w:t>66</w:t>
      </w:r>
      <w:r w:rsidRPr="00151B72">
        <w:rPr>
          <w:sz w:val="24"/>
          <w:szCs w:val="24"/>
        </w:rPr>
        <w:t xml:space="preserve"> Градостроительного кодекса Российской Федерации.</w:t>
      </w:r>
    </w:p>
    <w:p w:rsidR="00B5301F" w:rsidRPr="00151B72" w:rsidRDefault="00B5301F" w:rsidP="003822C4">
      <w:pPr>
        <w:tabs>
          <w:tab w:val="left" w:pos="1440"/>
        </w:tabs>
        <w:autoSpaceDE w:val="0"/>
        <w:autoSpaceDN w:val="0"/>
        <w:adjustRightInd w:val="0"/>
        <w:ind w:firstLine="709"/>
        <w:jc w:val="both"/>
        <w:rPr>
          <w:sz w:val="24"/>
          <w:szCs w:val="24"/>
        </w:rPr>
      </w:pPr>
      <w:r w:rsidRPr="00151B72">
        <w:rPr>
          <w:sz w:val="24"/>
          <w:szCs w:val="24"/>
        </w:rPr>
        <w:t xml:space="preserve">2. </w:t>
      </w:r>
      <w:r w:rsidR="00BA0C8A" w:rsidRPr="00151B72">
        <w:rPr>
          <w:sz w:val="24"/>
          <w:szCs w:val="24"/>
        </w:rPr>
        <w:t>Состав решения о комплексном развитии территории установлен</w:t>
      </w:r>
      <w:r w:rsidRPr="00151B72">
        <w:rPr>
          <w:sz w:val="24"/>
          <w:szCs w:val="24"/>
        </w:rPr>
        <w:t xml:space="preserve"> статьей </w:t>
      </w:r>
      <w:r w:rsidR="00BA0C8A" w:rsidRPr="00151B72">
        <w:rPr>
          <w:sz w:val="24"/>
          <w:szCs w:val="24"/>
        </w:rPr>
        <w:t>67</w:t>
      </w:r>
      <w:r w:rsidRPr="00151B72">
        <w:rPr>
          <w:sz w:val="24"/>
          <w:szCs w:val="24"/>
        </w:rPr>
        <w:t xml:space="preserve"> Градостроительного кодекса Российской Федерации.</w:t>
      </w:r>
    </w:p>
    <w:p w:rsidR="00B5301F" w:rsidRPr="00151B72" w:rsidRDefault="00B5301F" w:rsidP="003822C4">
      <w:pPr>
        <w:tabs>
          <w:tab w:val="left" w:pos="1440"/>
        </w:tabs>
        <w:autoSpaceDE w:val="0"/>
        <w:autoSpaceDN w:val="0"/>
        <w:adjustRightInd w:val="0"/>
        <w:ind w:firstLine="709"/>
        <w:jc w:val="both"/>
        <w:rPr>
          <w:sz w:val="24"/>
          <w:szCs w:val="24"/>
        </w:rPr>
      </w:pPr>
      <w:r w:rsidRPr="00151B72">
        <w:rPr>
          <w:sz w:val="24"/>
          <w:szCs w:val="24"/>
        </w:rPr>
        <w:t xml:space="preserve">3. </w:t>
      </w:r>
      <w:r w:rsidR="00BA0C8A" w:rsidRPr="00151B72">
        <w:rPr>
          <w:sz w:val="24"/>
          <w:szCs w:val="24"/>
          <w:shd w:val="clear" w:color="auto" w:fill="FFFFFF"/>
        </w:rPr>
        <w:t>Договор о комплексном развитии территории заключается</w:t>
      </w:r>
      <w:r w:rsidRPr="00151B72">
        <w:rPr>
          <w:sz w:val="24"/>
          <w:szCs w:val="24"/>
        </w:rPr>
        <w:t xml:space="preserve"> </w:t>
      </w:r>
      <w:r w:rsidR="00BA0C8A" w:rsidRPr="00151B72">
        <w:rPr>
          <w:sz w:val="24"/>
          <w:szCs w:val="24"/>
        </w:rPr>
        <w:t>в соответствии со</w:t>
      </w:r>
      <w:r w:rsidRPr="00151B72">
        <w:rPr>
          <w:sz w:val="24"/>
          <w:szCs w:val="24"/>
        </w:rPr>
        <w:t xml:space="preserve"> стат</w:t>
      </w:r>
      <w:r w:rsidR="00BA0C8A" w:rsidRPr="00151B72">
        <w:rPr>
          <w:sz w:val="24"/>
          <w:szCs w:val="24"/>
        </w:rPr>
        <w:t xml:space="preserve">ьями 68-69 </w:t>
      </w:r>
      <w:r w:rsidRPr="00151B72">
        <w:rPr>
          <w:sz w:val="24"/>
          <w:szCs w:val="24"/>
        </w:rPr>
        <w:t>Градостроительного кодекса Российской Федерации.</w:t>
      </w:r>
    </w:p>
    <w:p w:rsidR="00BA0C8A" w:rsidRPr="00151B72" w:rsidRDefault="00BA0C8A" w:rsidP="003822C4">
      <w:pPr>
        <w:tabs>
          <w:tab w:val="left" w:pos="1440"/>
        </w:tabs>
        <w:autoSpaceDE w:val="0"/>
        <w:autoSpaceDN w:val="0"/>
        <w:adjustRightInd w:val="0"/>
        <w:ind w:firstLine="709"/>
        <w:jc w:val="both"/>
        <w:rPr>
          <w:sz w:val="24"/>
          <w:szCs w:val="24"/>
        </w:rPr>
      </w:pPr>
      <w:r w:rsidRPr="00151B72">
        <w:rPr>
          <w:sz w:val="24"/>
          <w:szCs w:val="24"/>
        </w:rPr>
        <w:lastRenderedPageBreak/>
        <w:t>4.</w:t>
      </w:r>
      <w:r w:rsidR="00CE14C6" w:rsidRPr="00151B72">
        <w:rPr>
          <w:sz w:val="24"/>
          <w:szCs w:val="24"/>
        </w:rPr>
        <w:t xml:space="preserve"> </w:t>
      </w:r>
      <w:r w:rsidR="00CE14C6" w:rsidRPr="00151B72">
        <w:rPr>
          <w:sz w:val="24"/>
          <w:szCs w:val="24"/>
          <w:shd w:val="clear" w:color="auto" w:fill="FFFFFF"/>
        </w:rPr>
        <w:t xml:space="preserve">Комплексное развитие территории по инициативе правообладателей осуществляется в соответствии со статьей 70 </w:t>
      </w:r>
      <w:r w:rsidR="00CE14C6" w:rsidRPr="00151B72">
        <w:rPr>
          <w:sz w:val="24"/>
          <w:szCs w:val="24"/>
        </w:rPr>
        <w:t>Градостроительного кодекса Российской Федерации.</w:t>
      </w:r>
    </w:p>
    <w:p w:rsidR="0094786A" w:rsidRPr="00151B72" w:rsidRDefault="00DA7A31" w:rsidP="003822C4">
      <w:pPr>
        <w:pStyle w:val="20"/>
        <w:tabs>
          <w:tab w:val="left" w:pos="1560"/>
        </w:tabs>
        <w:spacing w:line="240" w:lineRule="auto"/>
        <w:ind w:firstLine="567"/>
        <w:jc w:val="center"/>
        <w:rPr>
          <w:rStyle w:val="FontStyle82"/>
          <w:b/>
          <w:sz w:val="28"/>
          <w:szCs w:val="28"/>
        </w:rPr>
      </w:pPr>
      <w:bookmarkStart w:id="25" w:name="_Toc73696677"/>
      <w:r w:rsidRPr="00151B72">
        <w:rPr>
          <w:rStyle w:val="FontStyle82"/>
          <w:b/>
          <w:sz w:val="28"/>
          <w:szCs w:val="28"/>
        </w:rPr>
        <w:t>Глава 5</w:t>
      </w:r>
      <w:r w:rsidRPr="00151B72">
        <w:rPr>
          <w:rStyle w:val="FontStyle82"/>
          <w:b/>
          <w:sz w:val="28"/>
          <w:szCs w:val="28"/>
        </w:rPr>
        <w:tab/>
      </w:r>
      <w:r w:rsidR="00CB5F41" w:rsidRPr="00151B72">
        <w:rPr>
          <w:rStyle w:val="FontStyle82"/>
          <w:b/>
          <w:sz w:val="28"/>
          <w:szCs w:val="28"/>
        </w:rPr>
        <w:t xml:space="preserve"> </w:t>
      </w:r>
      <w:r w:rsidR="000F0E07" w:rsidRPr="00151B72">
        <w:rPr>
          <w:rStyle w:val="FontStyle82"/>
          <w:b/>
          <w:sz w:val="28"/>
          <w:szCs w:val="28"/>
        </w:rPr>
        <w:t>Публичные слушания по вопросам землепользования и застройки</w:t>
      </w:r>
      <w:bookmarkEnd w:id="25"/>
    </w:p>
    <w:p w:rsidR="00D30889" w:rsidRPr="00151B72" w:rsidRDefault="00402317" w:rsidP="003822C4">
      <w:pPr>
        <w:pStyle w:val="20"/>
        <w:spacing w:line="240" w:lineRule="auto"/>
        <w:ind w:left="2410" w:hanging="1276"/>
        <w:rPr>
          <w:sz w:val="24"/>
          <w:szCs w:val="24"/>
        </w:rPr>
      </w:pPr>
      <w:bookmarkStart w:id="26" w:name="_Toc73696678"/>
      <w:r w:rsidRPr="00151B72">
        <w:rPr>
          <w:sz w:val="24"/>
          <w:szCs w:val="24"/>
        </w:rPr>
        <w:t>Статья 1</w:t>
      </w:r>
      <w:r w:rsidR="0098726D" w:rsidRPr="00151B72">
        <w:rPr>
          <w:sz w:val="24"/>
          <w:szCs w:val="24"/>
        </w:rPr>
        <w:t>3</w:t>
      </w:r>
      <w:r w:rsidR="000F0E07" w:rsidRPr="00151B72">
        <w:rPr>
          <w:sz w:val="24"/>
          <w:szCs w:val="24"/>
        </w:rPr>
        <w:tab/>
        <w:t>Общие положения</w:t>
      </w:r>
      <w:bookmarkEnd w:id="26"/>
    </w:p>
    <w:p w:rsidR="00FB28E8" w:rsidRPr="00151B72" w:rsidRDefault="009325DB" w:rsidP="003822C4">
      <w:pPr>
        <w:tabs>
          <w:tab w:val="left" w:pos="993"/>
        </w:tabs>
        <w:ind w:firstLine="709"/>
        <w:jc w:val="both"/>
        <w:rPr>
          <w:sz w:val="24"/>
          <w:szCs w:val="24"/>
        </w:rPr>
      </w:pPr>
      <w:r w:rsidRPr="00151B72">
        <w:rPr>
          <w:sz w:val="24"/>
          <w:szCs w:val="24"/>
        </w:rPr>
        <w:t xml:space="preserve">1. </w:t>
      </w:r>
      <w:r w:rsidR="007632F1" w:rsidRPr="00151B72">
        <w:rPr>
          <w:sz w:val="24"/>
          <w:szCs w:val="24"/>
        </w:rPr>
        <w:t xml:space="preserve">Общественные обсуждения или </w:t>
      </w:r>
      <w:r w:rsidR="00FB28E8" w:rsidRPr="00151B72">
        <w:rPr>
          <w:sz w:val="24"/>
          <w:szCs w:val="24"/>
        </w:rPr>
        <w:t>публичные слушания по правилам землепользования и застройки осуществляет Комиссия, согласно статьи 5.1 Градостроительного кодекса Российской Федерации, Устав</w:t>
      </w:r>
      <w:r w:rsidR="00C01647" w:rsidRPr="00151B72">
        <w:rPr>
          <w:sz w:val="24"/>
          <w:szCs w:val="24"/>
        </w:rPr>
        <w:t>у</w:t>
      </w:r>
      <w:r w:rsidR="00FB28E8" w:rsidRPr="00151B72">
        <w:rPr>
          <w:sz w:val="24"/>
          <w:szCs w:val="24"/>
        </w:rPr>
        <w:t xml:space="preserve"> </w:t>
      </w:r>
      <w:r w:rsidR="00CB5F41" w:rsidRPr="00151B72">
        <w:rPr>
          <w:sz w:val="24"/>
          <w:szCs w:val="24"/>
        </w:rPr>
        <w:t>Тарского</w:t>
      </w:r>
      <w:r w:rsidR="00B23A9F" w:rsidRPr="00151B72">
        <w:rPr>
          <w:sz w:val="24"/>
          <w:szCs w:val="24"/>
        </w:rPr>
        <w:t xml:space="preserve"> муниципального района</w:t>
      </w:r>
      <w:r w:rsidR="002D486C" w:rsidRPr="00151B72">
        <w:rPr>
          <w:sz w:val="24"/>
          <w:szCs w:val="24"/>
        </w:rPr>
        <w:t xml:space="preserve"> Омской </w:t>
      </w:r>
      <w:r w:rsidR="00402317" w:rsidRPr="00151B72">
        <w:rPr>
          <w:sz w:val="24"/>
          <w:szCs w:val="24"/>
        </w:rPr>
        <w:t>области</w:t>
      </w:r>
      <w:r w:rsidR="00974C00" w:rsidRPr="00151B72">
        <w:rPr>
          <w:sz w:val="24"/>
          <w:szCs w:val="24"/>
        </w:rPr>
        <w:t>.</w:t>
      </w:r>
    </w:p>
    <w:p w:rsidR="00CE59C9" w:rsidRPr="00151B72" w:rsidRDefault="00FB28E8" w:rsidP="003822C4">
      <w:pPr>
        <w:tabs>
          <w:tab w:val="left" w:pos="993"/>
          <w:tab w:val="left" w:pos="1418"/>
        </w:tabs>
        <w:ind w:firstLine="709"/>
        <w:jc w:val="both"/>
        <w:rPr>
          <w:sz w:val="24"/>
          <w:szCs w:val="24"/>
        </w:rPr>
      </w:pPr>
      <w:r w:rsidRPr="00151B72">
        <w:rPr>
          <w:sz w:val="24"/>
          <w:szCs w:val="24"/>
        </w:rPr>
        <w:t xml:space="preserve">2. </w:t>
      </w:r>
      <w:r w:rsidR="009325DB" w:rsidRPr="00151B72">
        <w:rPr>
          <w:sz w:val="24"/>
          <w:szCs w:val="24"/>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w:t>
      </w:r>
      <w:r w:rsidR="004B0191" w:rsidRPr="00151B72">
        <w:rPr>
          <w:sz w:val="24"/>
          <w:szCs w:val="24"/>
        </w:rPr>
        <w:t>ктов капитального строительства</w:t>
      </w:r>
      <w:r w:rsidR="009325DB" w:rsidRPr="00151B72">
        <w:rPr>
          <w:sz w:val="24"/>
          <w:szCs w:val="24"/>
        </w:rPr>
        <w:t xml:space="preserve"> в соответствии с </w:t>
      </w:r>
      <w:r w:rsidR="004B0191" w:rsidRPr="00151B72">
        <w:rPr>
          <w:sz w:val="24"/>
          <w:szCs w:val="24"/>
        </w:rPr>
        <w:t xml:space="preserve">Уставом </w:t>
      </w:r>
      <w:r w:rsidR="00CB5F41" w:rsidRPr="00151B72">
        <w:rPr>
          <w:sz w:val="24"/>
          <w:szCs w:val="24"/>
        </w:rPr>
        <w:t>Тарского</w:t>
      </w:r>
      <w:r w:rsidR="00B23A9F" w:rsidRPr="00151B72">
        <w:rPr>
          <w:sz w:val="24"/>
          <w:szCs w:val="24"/>
        </w:rPr>
        <w:t xml:space="preserve"> муниципального района</w:t>
      </w:r>
      <w:r w:rsidR="004B0191" w:rsidRPr="00151B72">
        <w:rPr>
          <w:sz w:val="24"/>
          <w:szCs w:val="24"/>
        </w:rPr>
        <w:t xml:space="preserve"> </w:t>
      </w:r>
      <w:r w:rsidR="00833B0A" w:rsidRPr="00151B72">
        <w:rPr>
          <w:sz w:val="24"/>
          <w:szCs w:val="24"/>
        </w:rPr>
        <w:t>Омской</w:t>
      </w:r>
      <w:r w:rsidR="004B0191" w:rsidRPr="00151B72">
        <w:rPr>
          <w:sz w:val="24"/>
          <w:szCs w:val="24"/>
        </w:rPr>
        <w:t xml:space="preserve"> области</w:t>
      </w:r>
      <w:r w:rsidR="00974C00" w:rsidRPr="00151B72">
        <w:rPr>
          <w:sz w:val="24"/>
          <w:szCs w:val="24"/>
        </w:rPr>
        <w:t xml:space="preserve"> </w:t>
      </w:r>
      <w:r w:rsidR="009325DB" w:rsidRPr="00151B72">
        <w:rPr>
          <w:sz w:val="24"/>
          <w:szCs w:val="24"/>
        </w:rPr>
        <w:t xml:space="preserve">и с учетом положений </w:t>
      </w:r>
      <w:r w:rsidR="00AD4D25" w:rsidRPr="00151B72">
        <w:rPr>
          <w:sz w:val="24"/>
          <w:szCs w:val="24"/>
        </w:rPr>
        <w:t>Градостроительного к</w:t>
      </w:r>
      <w:r w:rsidR="009325DB" w:rsidRPr="00151B72">
        <w:rPr>
          <w:sz w:val="24"/>
          <w:szCs w:val="24"/>
        </w:rPr>
        <w:t xml:space="preserve">одекса </w:t>
      </w:r>
      <w:r w:rsidR="00AD4D25" w:rsidRPr="00151B72">
        <w:rPr>
          <w:sz w:val="24"/>
          <w:szCs w:val="24"/>
        </w:rPr>
        <w:t xml:space="preserve">Российской Федерации </w:t>
      </w:r>
      <w:r w:rsidR="009325DB" w:rsidRPr="00151B72">
        <w:rPr>
          <w:sz w:val="24"/>
          <w:szCs w:val="24"/>
        </w:rPr>
        <w:t xml:space="preserve">проводятся общественные обсуждения или публичные слушания, за исключением случаев, предусмотренных </w:t>
      </w:r>
      <w:r w:rsidR="00AD4D25" w:rsidRPr="00151B72">
        <w:rPr>
          <w:sz w:val="24"/>
          <w:szCs w:val="24"/>
        </w:rPr>
        <w:t>Градостроительным кодексом Российской Федерации</w:t>
      </w:r>
      <w:r w:rsidR="009325DB" w:rsidRPr="00151B72">
        <w:rPr>
          <w:sz w:val="24"/>
          <w:szCs w:val="24"/>
        </w:rPr>
        <w:t xml:space="preserve"> и другими федеральными законами.</w:t>
      </w:r>
    </w:p>
    <w:p w:rsidR="00CE2E83" w:rsidRPr="00151B72" w:rsidRDefault="00CE2E83" w:rsidP="003822C4">
      <w:pPr>
        <w:tabs>
          <w:tab w:val="left" w:pos="993"/>
        </w:tabs>
        <w:ind w:firstLine="709"/>
        <w:jc w:val="both"/>
        <w:rPr>
          <w:sz w:val="24"/>
          <w:szCs w:val="24"/>
        </w:rPr>
      </w:pPr>
      <w:r w:rsidRPr="00151B72">
        <w:rPr>
          <w:sz w:val="24"/>
          <w:szCs w:val="24"/>
        </w:rPr>
        <w:t>3. 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960D36" w:rsidRPr="00151B72" w:rsidRDefault="00CE2E83" w:rsidP="003822C4">
      <w:pPr>
        <w:pStyle w:val="ConsPlusNormal"/>
        <w:tabs>
          <w:tab w:val="left" w:pos="993"/>
        </w:tabs>
        <w:ind w:firstLine="709"/>
        <w:jc w:val="both"/>
        <w:rPr>
          <w:rFonts w:ascii="Times New Roman" w:hAnsi="Times New Roman" w:cs="Times New Roman"/>
          <w:sz w:val="24"/>
          <w:szCs w:val="24"/>
        </w:rPr>
      </w:pPr>
      <w:r w:rsidRPr="00151B72">
        <w:rPr>
          <w:rFonts w:ascii="Times New Roman" w:hAnsi="Times New Roman" w:cs="Times New Roman"/>
          <w:sz w:val="24"/>
          <w:szCs w:val="24"/>
        </w:rPr>
        <w:t>4</w:t>
      </w:r>
      <w:r w:rsidR="00960D36" w:rsidRPr="00151B72">
        <w:rPr>
          <w:rFonts w:ascii="Times New Roman" w:hAnsi="Times New Roman" w:cs="Times New Roman"/>
          <w:sz w:val="24"/>
          <w:szCs w:val="24"/>
        </w:rPr>
        <w:t>.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w:t>
      </w:r>
      <w:r w:rsidR="00C20219" w:rsidRPr="00151B72">
        <w:rPr>
          <w:rFonts w:ascii="Times New Roman" w:hAnsi="Times New Roman" w:cs="Times New Roman"/>
          <w:sz w:val="24"/>
          <w:szCs w:val="24"/>
        </w:rPr>
        <w:t xml:space="preserve"> </w:t>
      </w:r>
      <w:r w:rsidR="00960D36" w:rsidRPr="00151B72">
        <w:rPr>
          <w:rFonts w:ascii="Times New Roman" w:hAnsi="Times New Roman" w:cs="Times New Roman"/>
          <w:sz w:val="24"/>
          <w:szCs w:val="24"/>
        </w:rPr>
        <w:t>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w:t>
      </w:r>
      <w:r w:rsidR="00C20219" w:rsidRPr="00151B72">
        <w:rPr>
          <w:rFonts w:ascii="Times New Roman" w:hAnsi="Times New Roman" w:cs="Times New Roman"/>
          <w:sz w:val="24"/>
          <w:szCs w:val="24"/>
        </w:rPr>
        <w:t xml:space="preserve"> </w:t>
      </w:r>
      <w:r w:rsidR="00960D36" w:rsidRPr="00151B72">
        <w:rPr>
          <w:rFonts w:ascii="Times New Roman" w:hAnsi="Times New Roman" w:cs="Times New Roman"/>
          <w:sz w:val="24"/>
          <w:szCs w:val="24"/>
        </w:rPr>
        <w:t xml:space="preserve">проекты, а в случае, предусмотренном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00960D36" w:rsidRPr="00151B72">
          <w:rPr>
            <w:rFonts w:ascii="Times New Roman" w:hAnsi="Times New Roman" w:cs="Times New Roman"/>
            <w:sz w:val="24"/>
            <w:szCs w:val="24"/>
          </w:rPr>
          <w:t>частью 3 статьи 39</w:t>
        </w:r>
      </w:hyperlink>
      <w:r w:rsidR="00C20219" w:rsidRPr="00151B72">
        <w:rPr>
          <w:rFonts w:ascii="Times New Roman" w:hAnsi="Times New Roman" w:cs="Times New Roman"/>
          <w:sz w:val="24"/>
          <w:szCs w:val="24"/>
        </w:rPr>
        <w:t xml:space="preserve"> </w:t>
      </w:r>
      <w:r w:rsidR="00960D36" w:rsidRPr="00151B72">
        <w:rPr>
          <w:rFonts w:ascii="Times New Roman" w:hAnsi="Times New Roman" w:cs="Times New Roman"/>
          <w:sz w:val="24"/>
          <w:szCs w:val="24"/>
        </w:rPr>
        <w:t xml:space="preserve">Градостроительного кодекса Российской </w:t>
      </w:r>
      <w:r w:rsidR="00960D36" w:rsidRPr="00151B72">
        <w:rPr>
          <w:rFonts w:ascii="Times New Roman" w:hAnsi="Times New Roman" w:cs="Times New Roman"/>
          <w:sz w:val="24"/>
          <w:szCs w:val="24"/>
        </w:rPr>
        <w:lastRenderedPageBreak/>
        <w:t>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1C3226" w:rsidRPr="00151B72" w:rsidRDefault="001C3226" w:rsidP="003822C4">
      <w:pPr>
        <w:pStyle w:val="20"/>
        <w:tabs>
          <w:tab w:val="left" w:pos="1134"/>
        </w:tabs>
        <w:spacing w:before="0" w:after="0" w:line="240" w:lineRule="auto"/>
        <w:rPr>
          <w:sz w:val="24"/>
          <w:szCs w:val="24"/>
        </w:rPr>
      </w:pPr>
      <w:bookmarkStart w:id="27" w:name="_Toc73696679"/>
    </w:p>
    <w:p w:rsidR="00D30889" w:rsidRPr="00151B72" w:rsidRDefault="00760BAF" w:rsidP="003822C4">
      <w:pPr>
        <w:pStyle w:val="20"/>
        <w:tabs>
          <w:tab w:val="left" w:pos="1134"/>
        </w:tabs>
        <w:spacing w:before="0" w:after="0" w:line="240" w:lineRule="auto"/>
        <w:rPr>
          <w:sz w:val="28"/>
          <w:szCs w:val="28"/>
        </w:rPr>
      </w:pPr>
      <w:r w:rsidRPr="00151B72">
        <w:rPr>
          <w:sz w:val="24"/>
          <w:szCs w:val="24"/>
        </w:rPr>
        <w:t>Статья 1</w:t>
      </w:r>
      <w:r w:rsidR="006C03BA" w:rsidRPr="00151B72">
        <w:rPr>
          <w:sz w:val="24"/>
          <w:szCs w:val="24"/>
        </w:rPr>
        <w:t>4</w:t>
      </w:r>
      <w:r w:rsidR="00712DFF" w:rsidRPr="00151B72">
        <w:rPr>
          <w:sz w:val="24"/>
          <w:szCs w:val="24"/>
        </w:rPr>
        <w:tab/>
      </w:r>
      <w:r w:rsidR="005257E7" w:rsidRPr="00151B72">
        <w:rPr>
          <w:sz w:val="24"/>
          <w:szCs w:val="24"/>
        </w:rPr>
        <w:t>Организация и проведение общественных или публичных слушаний по проекту о внесении изменений в настоящ</w:t>
      </w:r>
      <w:r w:rsidR="00C20219" w:rsidRPr="00151B72">
        <w:rPr>
          <w:sz w:val="24"/>
          <w:szCs w:val="24"/>
        </w:rPr>
        <w:t>и</w:t>
      </w:r>
      <w:r w:rsidR="005257E7" w:rsidRPr="00151B72">
        <w:rPr>
          <w:sz w:val="24"/>
          <w:szCs w:val="24"/>
        </w:rPr>
        <w:t>е Правила</w:t>
      </w:r>
      <w:bookmarkEnd w:id="27"/>
    </w:p>
    <w:p w:rsidR="001C3226" w:rsidRPr="00151B72" w:rsidRDefault="001C3226" w:rsidP="003822C4">
      <w:pPr>
        <w:pStyle w:val="ConsPlusNormal"/>
        <w:tabs>
          <w:tab w:val="left" w:pos="1134"/>
        </w:tabs>
        <w:ind w:firstLine="709"/>
        <w:jc w:val="both"/>
        <w:rPr>
          <w:rFonts w:ascii="Times New Roman" w:hAnsi="Times New Roman" w:cs="Times New Roman"/>
          <w:sz w:val="24"/>
          <w:szCs w:val="24"/>
        </w:rPr>
      </w:pPr>
    </w:p>
    <w:p w:rsidR="000B5802" w:rsidRPr="00151B72" w:rsidRDefault="00DF0EAC" w:rsidP="003822C4">
      <w:pPr>
        <w:pStyle w:val="ConsPlusNormal"/>
        <w:tabs>
          <w:tab w:val="left" w:pos="1134"/>
        </w:tabs>
        <w:ind w:firstLine="709"/>
        <w:jc w:val="both"/>
        <w:rPr>
          <w:rFonts w:ascii="Times New Roman" w:hAnsi="Times New Roman" w:cs="Times New Roman"/>
          <w:sz w:val="24"/>
          <w:szCs w:val="24"/>
        </w:rPr>
      </w:pPr>
      <w:r w:rsidRPr="00151B72">
        <w:rPr>
          <w:rFonts w:ascii="Times New Roman" w:hAnsi="Times New Roman" w:cs="Times New Roman"/>
          <w:sz w:val="24"/>
          <w:szCs w:val="24"/>
        </w:rPr>
        <w:t>1</w:t>
      </w:r>
      <w:r w:rsidR="000B5802" w:rsidRPr="00151B72">
        <w:rPr>
          <w:rFonts w:ascii="Times New Roman" w:hAnsi="Times New Roman" w:cs="Times New Roman"/>
          <w:sz w:val="24"/>
          <w:szCs w:val="24"/>
        </w:rPr>
        <w:t>.</w:t>
      </w:r>
      <w:r w:rsidRPr="00151B72">
        <w:rPr>
          <w:rFonts w:ascii="Times New Roman" w:hAnsi="Times New Roman" w:cs="Times New Roman"/>
          <w:sz w:val="24"/>
          <w:szCs w:val="24"/>
        </w:rPr>
        <w:t xml:space="preserve"> </w:t>
      </w:r>
      <w:r w:rsidR="000B5802" w:rsidRPr="00151B72">
        <w:rPr>
          <w:rFonts w:ascii="Times New Roman" w:hAnsi="Times New Roman" w:cs="Times New Roman"/>
          <w:sz w:val="24"/>
          <w:szCs w:val="24"/>
        </w:rPr>
        <w:t xml:space="preserve"> Процедура проведения общественных обсуждений состоит из следующих этапов:</w:t>
      </w:r>
    </w:p>
    <w:p w:rsidR="000B5802" w:rsidRPr="00151B72" w:rsidRDefault="000B5802" w:rsidP="003822C4">
      <w:pPr>
        <w:pStyle w:val="ConsPlusNormal"/>
        <w:tabs>
          <w:tab w:val="left" w:pos="1134"/>
        </w:tabs>
        <w:ind w:firstLine="709"/>
        <w:jc w:val="both"/>
        <w:rPr>
          <w:rFonts w:ascii="Times New Roman" w:hAnsi="Times New Roman" w:cs="Times New Roman"/>
          <w:sz w:val="24"/>
          <w:szCs w:val="24"/>
        </w:rPr>
      </w:pPr>
      <w:r w:rsidRPr="00151B72">
        <w:rPr>
          <w:rFonts w:ascii="Times New Roman" w:hAnsi="Times New Roman" w:cs="Times New Roman"/>
          <w:sz w:val="24"/>
          <w:szCs w:val="24"/>
        </w:rPr>
        <w:t>1) оповещение о начале общественных обсуждений;</w:t>
      </w:r>
    </w:p>
    <w:p w:rsidR="000B5802" w:rsidRPr="00151B72" w:rsidRDefault="000B5802" w:rsidP="003822C4">
      <w:pPr>
        <w:pStyle w:val="ConsPlusNormal"/>
        <w:tabs>
          <w:tab w:val="left" w:pos="1134"/>
        </w:tabs>
        <w:ind w:firstLine="709"/>
        <w:jc w:val="both"/>
        <w:rPr>
          <w:rFonts w:ascii="Times New Roman" w:hAnsi="Times New Roman" w:cs="Times New Roman"/>
          <w:sz w:val="24"/>
          <w:szCs w:val="24"/>
        </w:rPr>
      </w:pPr>
      <w:bookmarkStart w:id="28" w:name="P211"/>
      <w:bookmarkEnd w:id="28"/>
      <w:r w:rsidRPr="00151B72">
        <w:rPr>
          <w:rFonts w:ascii="Times New Roman" w:hAnsi="Times New Roman" w:cs="Times New Roman"/>
          <w:sz w:val="24"/>
          <w:szCs w:val="24"/>
        </w:rPr>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 в настоящей статье - информационные системы) и открытие экспозиции или экспозиций такого проекта;</w:t>
      </w:r>
    </w:p>
    <w:p w:rsidR="000B5802" w:rsidRPr="00151B72" w:rsidRDefault="000B5802" w:rsidP="003822C4">
      <w:pPr>
        <w:pStyle w:val="ConsPlusNormal"/>
        <w:tabs>
          <w:tab w:val="left" w:pos="1134"/>
        </w:tabs>
        <w:ind w:firstLine="709"/>
        <w:jc w:val="both"/>
        <w:rPr>
          <w:rFonts w:ascii="Times New Roman" w:hAnsi="Times New Roman" w:cs="Times New Roman"/>
          <w:sz w:val="24"/>
          <w:szCs w:val="24"/>
        </w:rPr>
      </w:pPr>
      <w:r w:rsidRPr="00151B72">
        <w:rPr>
          <w:rFonts w:ascii="Times New Roman" w:hAnsi="Times New Roman" w:cs="Times New Roman"/>
          <w:sz w:val="24"/>
          <w:szCs w:val="24"/>
        </w:rPr>
        <w:t>3) проведение экспозиции или экспозиций проекта, подлежащего рассмотрению на общественных обсуждениях;</w:t>
      </w:r>
    </w:p>
    <w:p w:rsidR="000B5802" w:rsidRPr="00151B72" w:rsidRDefault="000B5802" w:rsidP="003822C4">
      <w:pPr>
        <w:pStyle w:val="ConsPlusNormal"/>
        <w:tabs>
          <w:tab w:val="left" w:pos="1134"/>
        </w:tabs>
        <w:ind w:firstLine="709"/>
        <w:jc w:val="both"/>
        <w:rPr>
          <w:rFonts w:ascii="Times New Roman" w:hAnsi="Times New Roman" w:cs="Times New Roman"/>
          <w:sz w:val="24"/>
          <w:szCs w:val="24"/>
        </w:rPr>
      </w:pPr>
      <w:r w:rsidRPr="00151B72">
        <w:rPr>
          <w:rFonts w:ascii="Times New Roman" w:hAnsi="Times New Roman" w:cs="Times New Roman"/>
          <w:sz w:val="24"/>
          <w:szCs w:val="24"/>
        </w:rPr>
        <w:t>4) подготовка и оформление протокола общественных обсуждений;</w:t>
      </w:r>
    </w:p>
    <w:p w:rsidR="000B5802" w:rsidRPr="00151B72" w:rsidRDefault="000B5802" w:rsidP="003822C4">
      <w:pPr>
        <w:pStyle w:val="ConsPlusNormal"/>
        <w:tabs>
          <w:tab w:val="left" w:pos="993"/>
          <w:tab w:val="left" w:pos="1134"/>
        </w:tabs>
        <w:ind w:firstLine="709"/>
        <w:jc w:val="both"/>
        <w:rPr>
          <w:rFonts w:ascii="Times New Roman" w:hAnsi="Times New Roman" w:cs="Times New Roman"/>
          <w:sz w:val="24"/>
          <w:szCs w:val="24"/>
        </w:rPr>
      </w:pPr>
      <w:r w:rsidRPr="00151B72">
        <w:rPr>
          <w:rFonts w:ascii="Times New Roman" w:hAnsi="Times New Roman" w:cs="Times New Roman"/>
          <w:sz w:val="24"/>
          <w:szCs w:val="24"/>
        </w:rPr>
        <w:t>5) подготовка и опубликование заключения о результатах общественных обсуждений.</w:t>
      </w:r>
    </w:p>
    <w:p w:rsidR="000B5802" w:rsidRPr="00151B72" w:rsidRDefault="00DF0EAC" w:rsidP="003822C4">
      <w:pPr>
        <w:pStyle w:val="ConsPlusNormal"/>
        <w:tabs>
          <w:tab w:val="left" w:pos="1134"/>
        </w:tabs>
        <w:ind w:firstLine="709"/>
        <w:jc w:val="both"/>
        <w:rPr>
          <w:rFonts w:ascii="Times New Roman" w:hAnsi="Times New Roman" w:cs="Times New Roman"/>
          <w:sz w:val="24"/>
          <w:szCs w:val="24"/>
        </w:rPr>
      </w:pPr>
      <w:r w:rsidRPr="00151B72">
        <w:rPr>
          <w:rFonts w:ascii="Times New Roman" w:hAnsi="Times New Roman" w:cs="Times New Roman"/>
          <w:sz w:val="24"/>
          <w:szCs w:val="24"/>
        </w:rPr>
        <w:t>2</w:t>
      </w:r>
      <w:r w:rsidR="000B5802" w:rsidRPr="00151B72">
        <w:rPr>
          <w:rFonts w:ascii="Times New Roman" w:hAnsi="Times New Roman" w:cs="Times New Roman"/>
          <w:sz w:val="24"/>
          <w:szCs w:val="24"/>
        </w:rPr>
        <w:t>. Процедура проведения публичных слушаний состоит из следующих этапов:</w:t>
      </w:r>
    </w:p>
    <w:p w:rsidR="000B5802" w:rsidRPr="00151B72" w:rsidRDefault="000B5802" w:rsidP="003822C4">
      <w:pPr>
        <w:pStyle w:val="ConsPlusNormal"/>
        <w:tabs>
          <w:tab w:val="left" w:pos="1134"/>
        </w:tabs>
        <w:ind w:firstLine="709"/>
        <w:jc w:val="both"/>
        <w:rPr>
          <w:rFonts w:ascii="Times New Roman" w:hAnsi="Times New Roman" w:cs="Times New Roman"/>
          <w:sz w:val="24"/>
          <w:szCs w:val="24"/>
        </w:rPr>
      </w:pPr>
      <w:r w:rsidRPr="00151B72">
        <w:rPr>
          <w:rFonts w:ascii="Times New Roman" w:hAnsi="Times New Roman" w:cs="Times New Roman"/>
          <w:sz w:val="24"/>
          <w:szCs w:val="24"/>
        </w:rPr>
        <w:t>1) оповещение о начале публичных слушаний;</w:t>
      </w:r>
    </w:p>
    <w:p w:rsidR="000B5802" w:rsidRPr="00151B72" w:rsidRDefault="000B5802" w:rsidP="003822C4">
      <w:pPr>
        <w:pStyle w:val="ConsPlusNormal"/>
        <w:tabs>
          <w:tab w:val="left" w:pos="1134"/>
        </w:tabs>
        <w:ind w:firstLine="709"/>
        <w:jc w:val="both"/>
        <w:rPr>
          <w:rFonts w:ascii="Times New Roman" w:hAnsi="Times New Roman" w:cs="Times New Roman"/>
          <w:sz w:val="24"/>
          <w:szCs w:val="24"/>
        </w:rPr>
      </w:pPr>
      <w:bookmarkStart w:id="29" w:name="P217"/>
      <w:bookmarkEnd w:id="29"/>
      <w:r w:rsidRPr="00151B72">
        <w:rPr>
          <w:rFonts w:ascii="Times New Roman" w:hAnsi="Times New Roman" w:cs="Times New Roman"/>
          <w:sz w:val="24"/>
          <w:szCs w:val="24"/>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rsidR="000B5802" w:rsidRPr="00151B72" w:rsidRDefault="000B5802" w:rsidP="003822C4">
      <w:pPr>
        <w:pStyle w:val="ConsPlusNormal"/>
        <w:tabs>
          <w:tab w:val="left" w:pos="1134"/>
        </w:tabs>
        <w:ind w:firstLine="709"/>
        <w:jc w:val="both"/>
        <w:rPr>
          <w:rFonts w:ascii="Times New Roman" w:hAnsi="Times New Roman" w:cs="Times New Roman"/>
          <w:sz w:val="24"/>
          <w:szCs w:val="24"/>
        </w:rPr>
      </w:pPr>
      <w:r w:rsidRPr="00151B72">
        <w:rPr>
          <w:rFonts w:ascii="Times New Roman" w:hAnsi="Times New Roman" w:cs="Times New Roman"/>
          <w:sz w:val="24"/>
          <w:szCs w:val="24"/>
        </w:rPr>
        <w:t>3) проведение экспозиции или экспозиций проекта, подлежащего рассмотрению на публичных слушаниях;</w:t>
      </w:r>
    </w:p>
    <w:p w:rsidR="000B5802" w:rsidRPr="00151B72" w:rsidRDefault="000B5802" w:rsidP="003822C4">
      <w:pPr>
        <w:pStyle w:val="ConsPlusNormal"/>
        <w:tabs>
          <w:tab w:val="left" w:pos="1134"/>
        </w:tabs>
        <w:ind w:firstLine="709"/>
        <w:jc w:val="both"/>
        <w:rPr>
          <w:rFonts w:ascii="Times New Roman" w:hAnsi="Times New Roman" w:cs="Times New Roman"/>
          <w:sz w:val="24"/>
          <w:szCs w:val="24"/>
        </w:rPr>
      </w:pPr>
      <w:r w:rsidRPr="00151B72">
        <w:rPr>
          <w:rFonts w:ascii="Times New Roman" w:hAnsi="Times New Roman" w:cs="Times New Roman"/>
          <w:sz w:val="24"/>
          <w:szCs w:val="24"/>
        </w:rPr>
        <w:t>4) проведение собрания или собраний участников публичных слушаний;</w:t>
      </w:r>
    </w:p>
    <w:p w:rsidR="000B5802" w:rsidRPr="00151B72" w:rsidRDefault="000B5802" w:rsidP="003822C4">
      <w:pPr>
        <w:pStyle w:val="ConsPlusNormal"/>
        <w:tabs>
          <w:tab w:val="left" w:pos="1134"/>
        </w:tabs>
        <w:ind w:firstLine="709"/>
        <w:jc w:val="both"/>
        <w:rPr>
          <w:rFonts w:ascii="Times New Roman" w:hAnsi="Times New Roman" w:cs="Times New Roman"/>
          <w:sz w:val="24"/>
          <w:szCs w:val="24"/>
        </w:rPr>
      </w:pPr>
      <w:r w:rsidRPr="00151B72">
        <w:rPr>
          <w:rFonts w:ascii="Times New Roman" w:hAnsi="Times New Roman" w:cs="Times New Roman"/>
          <w:sz w:val="24"/>
          <w:szCs w:val="24"/>
        </w:rPr>
        <w:t>5) подготовка и оформление протокола публичных слушаний;</w:t>
      </w:r>
    </w:p>
    <w:p w:rsidR="000B5802" w:rsidRPr="00151B72" w:rsidRDefault="000B5802" w:rsidP="003822C4">
      <w:pPr>
        <w:pStyle w:val="ConsPlusNormal"/>
        <w:tabs>
          <w:tab w:val="left" w:pos="993"/>
          <w:tab w:val="left" w:pos="1134"/>
        </w:tabs>
        <w:ind w:firstLine="709"/>
        <w:jc w:val="both"/>
        <w:rPr>
          <w:rFonts w:ascii="Times New Roman" w:hAnsi="Times New Roman" w:cs="Times New Roman"/>
          <w:sz w:val="24"/>
          <w:szCs w:val="24"/>
        </w:rPr>
      </w:pPr>
      <w:r w:rsidRPr="00151B72">
        <w:rPr>
          <w:rFonts w:ascii="Times New Roman" w:hAnsi="Times New Roman" w:cs="Times New Roman"/>
          <w:sz w:val="24"/>
          <w:szCs w:val="24"/>
        </w:rPr>
        <w:t>6) подготовка и опубликование заключения о результатах публичных слушаний.</w:t>
      </w:r>
    </w:p>
    <w:p w:rsidR="003544E8" w:rsidRPr="00151B72" w:rsidRDefault="003544E8" w:rsidP="003822C4">
      <w:pPr>
        <w:pStyle w:val="ConsPlusNormal"/>
        <w:numPr>
          <w:ilvl w:val="0"/>
          <w:numId w:val="20"/>
        </w:numPr>
        <w:tabs>
          <w:tab w:val="left" w:pos="993"/>
          <w:tab w:val="left" w:pos="1134"/>
        </w:tabs>
        <w:ind w:left="0" w:firstLine="709"/>
        <w:jc w:val="both"/>
        <w:rPr>
          <w:rFonts w:ascii="Times New Roman" w:hAnsi="Times New Roman" w:cs="Times New Roman"/>
          <w:sz w:val="24"/>
          <w:szCs w:val="24"/>
        </w:rPr>
      </w:pPr>
      <w:r w:rsidRPr="00151B72">
        <w:rPr>
          <w:rFonts w:ascii="Times New Roman" w:hAnsi="Times New Roman" w:cs="Times New Roman"/>
          <w:sz w:val="24"/>
          <w:szCs w:val="24"/>
        </w:rPr>
        <w:t xml:space="preserve">Решение о проведении общественных обсуждений или публичных слушаний по проекту о внесении изменений в настоящие Правила принимает Глава </w:t>
      </w:r>
      <w:r w:rsidR="00F0780B" w:rsidRPr="00151B72">
        <w:rPr>
          <w:rFonts w:ascii="Times New Roman" w:hAnsi="Times New Roman" w:cs="Times New Roman"/>
          <w:sz w:val="24"/>
          <w:szCs w:val="24"/>
        </w:rPr>
        <w:t>Мартюшевского</w:t>
      </w:r>
      <w:r w:rsidR="002F1B5F" w:rsidRPr="00151B72">
        <w:rPr>
          <w:rFonts w:ascii="Times New Roman" w:hAnsi="Times New Roman" w:cs="Times New Roman"/>
          <w:sz w:val="24"/>
          <w:szCs w:val="24"/>
        </w:rPr>
        <w:t xml:space="preserve"> сельского поселения</w:t>
      </w:r>
      <w:r w:rsidRPr="00151B72">
        <w:rPr>
          <w:rFonts w:ascii="Times New Roman" w:hAnsi="Times New Roman" w:cs="Times New Roman"/>
          <w:sz w:val="24"/>
          <w:szCs w:val="24"/>
        </w:rPr>
        <w:t xml:space="preserve"> в срок не позднее чем через десять дней со дня получения проекта о внесении изменений в настоящие Правила.</w:t>
      </w:r>
    </w:p>
    <w:p w:rsidR="007D7E24" w:rsidRPr="00151B72" w:rsidRDefault="007D7E24" w:rsidP="003822C4">
      <w:pPr>
        <w:pStyle w:val="ConsPlusNormal"/>
        <w:numPr>
          <w:ilvl w:val="0"/>
          <w:numId w:val="20"/>
        </w:numPr>
        <w:tabs>
          <w:tab w:val="left" w:pos="993"/>
          <w:tab w:val="left" w:pos="1134"/>
        </w:tabs>
        <w:ind w:left="0" w:firstLine="709"/>
        <w:jc w:val="both"/>
        <w:rPr>
          <w:rFonts w:ascii="Times New Roman" w:hAnsi="Times New Roman" w:cs="Times New Roman"/>
          <w:sz w:val="24"/>
          <w:szCs w:val="24"/>
        </w:rPr>
      </w:pPr>
      <w:r w:rsidRPr="00151B72">
        <w:rPr>
          <w:rFonts w:ascii="Times New Roman" w:hAnsi="Times New Roman" w:cs="Times New Roman"/>
          <w:sz w:val="24"/>
          <w:szCs w:val="24"/>
        </w:rPr>
        <w:t xml:space="preserve">В случае подготовки изменений в настоящие Правила в части внесения изменений в градостроительный регламент, установленный для конкретной территориальной зоны, </w:t>
      </w:r>
      <w:r w:rsidR="000B5802" w:rsidRPr="00151B72">
        <w:rPr>
          <w:rFonts w:ascii="Times New Roman" w:hAnsi="Times New Roman" w:cs="Times New Roman"/>
          <w:sz w:val="24"/>
          <w:szCs w:val="24"/>
        </w:rPr>
        <w:t>а так же в случае подготовки изменений в настоящие Правила в связи с принятием решения о комплексном развитии территории, о</w:t>
      </w:r>
      <w:r w:rsidRPr="00151B72">
        <w:rPr>
          <w:rFonts w:ascii="Times New Roman" w:hAnsi="Times New Roman" w:cs="Times New Roman"/>
          <w:sz w:val="24"/>
          <w:szCs w:val="24"/>
        </w:rPr>
        <w:t>бщественные обсуждения или публичные слушания по внесению изменений в настоящие Правила проводятся в границах территориальной зоны, для которой установлен такой градостроительный регламент</w:t>
      </w:r>
      <w:r w:rsidR="000B5802" w:rsidRPr="00151B72">
        <w:rPr>
          <w:rFonts w:ascii="Times New Roman" w:hAnsi="Times New Roman" w:cs="Times New Roman"/>
          <w:sz w:val="24"/>
          <w:szCs w:val="24"/>
        </w:rPr>
        <w:t>, в границах территории, подлежащей комплексному развитию</w:t>
      </w:r>
      <w:r w:rsidRPr="00151B72">
        <w:rPr>
          <w:rFonts w:ascii="Times New Roman" w:hAnsi="Times New Roman" w:cs="Times New Roman"/>
          <w:sz w:val="24"/>
          <w:szCs w:val="24"/>
        </w:rPr>
        <w:t>. В этих случаях срок проведения общественных обсуждений или публичных слушаний не может быть более чем один месяц.</w:t>
      </w:r>
    </w:p>
    <w:p w:rsidR="00DF0EAC" w:rsidRPr="00151B72" w:rsidRDefault="00DF0EAC" w:rsidP="003822C4">
      <w:pPr>
        <w:pStyle w:val="ConsPlusNormal"/>
        <w:numPr>
          <w:ilvl w:val="0"/>
          <w:numId w:val="20"/>
        </w:numPr>
        <w:tabs>
          <w:tab w:val="left" w:pos="993"/>
          <w:tab w:val="left" w:pos="1134"/>
        </w:tabs>
        <w:ind w:left="0" w:firstLine="709"/>
        <w:jc w:val="both"/>
        <w:rPr>
          <w:rFonts w:ascii="Times New Roman" w:hAnsi="Times New Roman" w:cs="Times New Roman"/>
          <w:sz w:val="24"/>
          <w:szCs w:val="24"/>
        </w:rPr>
      </w:pPr>
      <w:r w:rsidRPr="00151B72">
        <w:rPr>
          <w:rFonts w:ascii="Times New Roman" w:hAnsi="Times New Roman" w:cs="Times New Roman"/>
          <w:sz w:val="24"/>
          <w:szCs w:val="24"/>
        </w:rPr>
        <w:t>Продолжительность общественных обсуждений или публичных слушаний по проекту о внесении изменений в настоящие Правила составляет не менее одного и не более трех месяцев со дня опубликования такого проекта.</w:t>
      </w:r>
    </w:p>
    <w:p w:rsidR="003544E8" w:rsidRPr="00151B72" w:rsidRDefault="003544E8" w:rsidP="003822C4">
      <w:pPr>
        <w:pStyle w:val="ConsPlusNormal"/>
        <w:numPr>
          <w:ilvl w:val="0"/>
          <w:numId w:val="20"/>
        </w:numPr>
        <w:tabs>
          <w:tab w:val="left" w:pos="993"/>
          <w:tab w:val="left" w:pos="1134"/>
        </w:tabs>
        <w:ind w:left="0" w:firstLine="709"/>
        <w:jc w:val="both"/>
        <w:rPr>
          <w:rFonts w:ascii="Times New Roman" w:hAnsi="Times New Roman" w:cs="Times New Roman"/>
          <w:sz w:val="24"/>
          <w:szCs w:val="24"/>
        </w:rPr>
      </w:pPr>
      <w:r w:rsidRPr="00151B72">
        <w:rPr>
          <w:rFonts w:ascii="Times New Roman" w:hAnsi="Times New Roman" w:cs="Times New Roman"/>
          <w:sz w:val="24"/>
          <w:szCs w:val="24"/>
        </w:rPr>
        <w:t>После завершения общественных обсуждений или публичных слушаний, внесение изменений в настоящие Правила осуществляется в соответствии со статьей 1</w:t>
      </w:r>
      <w:r w:rsidR="00485034" w:rsidRPr="00151B72">
        <w:rPr>
          <w:rFonts w:ascii="Times New Roman" w:hAnsi="Times New Roman" w:cs="Times New Roman"/>
          <w:sz w:val="24"/>
          <w:szCs w:val="24"/>
        </w:rPr>
        <w:t>8</w:t>
      </w:r>
      <w:r w:rsidR="00C20219" w:rsidRPr="00151B72">
        <w:rPr>
          <w:rFonts w:ascii="Times New Roman" w:hAnsi="Times New Roman" w:cs="Times New Roman"/>
          <w:sz w:val="24"/>
          <w:szCs w:val="24"/>
        </w:rPr>
        <w:t xml:space="preserve"> </w:t>
      </w:r>
      <w:r w:rsidRPr="00151B72">
        <w:rPr>
          <w:rFonts w:ascii="Times New Roman" w:hAnsi="Times New Roman" w:cs="Times New Roman"/>
          <w:sz w:val="24"/>
          <w:szCs w:val="24"/>
        </w:rPr>
        <w:t>настоящих Правил.</w:t>
      </w:r>
    </w:p>
    <w:p w:rsidR="00234F46" w:rsidRPr="00151B72" w:rsidRDefault="00234F46" w:rsidP="003822C4">
      <w:pPr>
        <w:pStyle w:val="ConsPlusNormal"/>
        <w:tabs>
          <w:tab w:val="left" w:pos="993"/>
        </w:tabs>
        <w:ind w:firstLine="0"/>
        <w:jc w:val="both"/>
        <w:rPr>
          <w:rFonts w:ascii="Times New Roman" w:hAnsi="Times New Roman"/>
          <w:sz w:val="24"/>
          <w:szCs w:val="24"/>
        </w:rPr>
      </w:pPr>
    </w:p>
    <w:p w:rsidR="00D30889" w:rsidRPr="00151B72" w:rsidRDefault="00687354" w:rsidP="003822C4">
      <w:pPr>
        <w:pStyle w:val="20"/>
        <w:spacing w:line="240" w:lineRule="auto"/>
        <w:ind w:firstLine="567"/>
        <w:jc w:val="center"/>
        <w:rPr>
          <w:sz w:val="28"/>
          <w:szCs w:val="28"/>
        </w:rPr>
      </w:pPr>
      <w:bookmarkStart w:id="30" w:name="_Toc73696680"/>
      <w:r w:rsidRPr="00151B72">
        <w:rPr>
          <w:sz w:val="28"/>
          <w:szCs w:val="28"/>
        </w:rPr>
        <w:lastRenderedPageBreak/>
        <w:t>Глава 6</w:t>
      </w:r>
      <w:r w:rsidRPr="00151B72">
        <w:rPr>
          <w:sz w:val="28"/>
          <w:szCs w:val="28"/>
        </w:rPr>
        <w:tab/>
      </w:r>
      <w:r w:rsidR="00234F46" w:rsidRPr="00151B72">
        <w:rPr>
          <w:sz w:val="28"/>
          <w:szCs w:val="28"/>
        </w:rPr>
        <w:t xml:space="preserve"> </w:t>
      </w:r>
      <w:r w:rsidR="0043583E" w:rsidRPr="00151B72">
        <w:rPr>
          <w:sz w:val="28"/>
          <w:szCs w:val="28"/>
        </w:rPr>
        <w:t xml:space="preserve">Внесение изменения </w:t>
      </w:r>
      <w:r w:rsidR="00654A67" w:rsidRPr="00151B72">
        <w:rPr>
          <w:sz w:val="28"/>
          <w:szCs w:val="28"/>
        </w:rPr>
        <w:t xml:space="preserve">в </w:t>
      </w:r>
      <w:r w:rsidR="0043583E" w:rsidRPr="00151B72">
        <w:rPr>
          <w:sz w:val="28"/>
          <w:szCs w:val="28"/>
        </w:rPr>
        <w:t>правил</w:t>
      </w:r>
      <w:r w:rsidR="00654A67" w:rsidRPr="00151B72">
        <w:rPr>
          <w:sz w:val="28"/>
          <w:szCs w:val="28"/>
        </w:rPr>
        <w:t>а</w:t>
      </w:r>
      <w:r w:rsidR="0043583E" w:rsidRPr="00151B72">
        <w:rPr>
          <w:sz w:val="28"/>
          <w:szCs w:val="28"/>
        </w:rPr>
        <w:t xml:space="preserve"> землепользования и застройки</w:t>
      </w:r>
      <w:bookmarkEnd w:id="30"/>
    </w:p>
    <w:p w:rsidR="00D30889" w:rsidRPr="00151B72" w:rsidRDefault="00760BAF" w:rsidP="003822C4">
      <w:pPr>
        <w:pStyle w:val="20"/>
        <w:tabs>
          <w:tab w:val="left" w:pos="2410"/>
        </w:tabs>
        <w:spacing w:line="240" w:lineRule="auto"/>
        <w:ind w:left="2410" w:hanging="1276"/>
        <w:rPr>
          <w:sz w:val="24"/>
          <w:szCs w:val="24"/>
        </w:rPr>
      </w:pPr>
      <w:bookmarkStart w:id="31" w:name="_Toc73696681"/>
      <w:r w:rsidRPr="00151B72">
        <w:rPr>
          <w:sz w:val="24"/>
          <w:szCs w:val="24"/>
        </w:rPr>
        <w:t>Статья 1</w:t>
      </w:r>
      <w:r w:rsidR="006C03BA" w:rsidRPr="00151B72">
        <w:rPr>
          <w:sz w:val="24"/>
          <w:szCs w:val="24"/>
        </w:rPr>
        <w:t>5</w:t>
      </w:r>
      <w:r w:rsidR="005D56A0" w:rsidRPr="00151B72">
        <w:rPr>
          <w:sz w:val="24"/>
          <w:szCs w:val="24"/>
        </w:rPr>
        <w:tab/>
      </w:r>
      <w:r w:rsidR="00654A67" w:rsidRPr="00151B72">
        <w:rPr>
          <w:sz w:val="24"/>
          <w:szCs w:val="24"/>
        </w:rPr>
        <w:t>Порядок внесения изменений в правила землепользования и застройки</w:t>
      </w:r>
      <w:bookmarkEnd w:id="31"/>
    </w:p>
    <w:p w:rsidR="00C20219" w:rsidRPr="00151B72" w:rsidRDefault="008E2E63" w:rsidP="003822C4">
      <w:pPr>
        <w:pStyle w:val="aff2"/>
        <w:numPr>
          <w:ilvl w:val="0"/>
          <w:numId w:val="16"/>
        </w:numPr>
        <w:tabs>
          <w:tab w:val="left" w:pos="851"/>
        </w:tabs>
        <w:spacing w:after="0" w:line="240" w:lineRule="auto"/>
        <w:ind w:left="0" w:firstLine="709"/>
        <w:jc w:val="both"/>
        <w:rPr>
          <w:sz w:val="24"/>
          <w:szCs w:val="24"/>
        </w:rPr>
      </w:pPr>
      <w:r w:rsidRPr="00151B72">
        <w:rPr>
          <w:rFonts w:ascii="Times New Roman" w:hAnsi="Times New Roman"/>
          <w:sz w:val="24"/>
          <w:szCs w:val="24"/>
        </w:rPr>
        <w:t xml:space="preserve">В соответствии со статьей 33 Градостроительного кодекса Российской Федерации основаниями для рассмотрения </w:t>
      </w:r>
      <w:r w:rsidR="008D7BFA" w:rsidRPr="00151B72">
        <w:rPr>
          <w:rFonts w:ascii="Times New Roman" w:hAnsi="Times New Roman"/>
          <w:sz w:val="24"/>
          <w:szCs w:val="24"/>
        </w:rPr>
        <w:t>Г</w:t>
      </w:r>
      <w:r w:rsidRPr="00151B72">
        <w:rPr>
          <w:rFonts w:ascii="Times New Roman" w:hAnsi="Times New Roman"/>
          <w:sz w:val="24"/>
          <w:szCs w:val="24"/>
        </w:rPr>
        <w:t xml:space="preserve">лавой </w:t>
      </w:r>
      <w:r w:rsidR="00F0780B" w:rsidRPr="00151B72">
        <w:rPr>
          <w:rFonts w:ascii="Times New Roman" w:hAnsi="Times New Roman"/>
          <w:sz w:val="24"/>
          <w:szCs w:val="24"/>
        </w:rPr>
        <w:t>Мартюшевского</w:t>
      </w:r>
      <w:r w:rsidR="008C1A87" w:rsidRPr="00151B72">
        <w:rPr>
          <w:rFonts w:ascii="Times New Roman" w:hAnsi="Times New Roman"/>
          <w:sz w:val="24"/>
          <w:szCs w:val="24"/>
        </w:rPr>
        <w:t xml:space="preserve"> сельского поселения </w:t>
      </w:r>
      <w:r w:rsidRPr="00151B72">
        <w:rPr>
          <w:rFonts w:ascii="Times New Roman" w:hAnsi="Times New Roman"/>
          <w:sz w:val="24"/>
          <w:szCs w:val="24"/>
        </w:rPr>
        <w:t>вопроса о внесении изменений в правила землепользования и застройки являются:</w:t>
      </w:r>
    </w:p>
    <w:p w:rsidR="00C20219" w:rsidRPr="00151B72" w:rsidRDefault="008E2E63" w:rsidP="003822C4">
      <w:pPr>
        <w:tabs>
          <w:tab w:val="left" w:pos="993"/>
        </w:tabs>
        <w:ind w:firstLine="709"/>
        <w:jc w:val="both"/>
        <w:rPr>
          <w:sz w:val="24"/>
          <w:szCs w:val="24"/>
        </w:rPr>
      </w:pPr>
      <w:r w:rsidRPr="00151B72">
        <w:rPr>
          <w:sz w:val="24"/>
          <w:szCs w:val="24"/>
        </w:rPr>
        <w:t>-</w:t>
      </w:r>
      <w:r w:rsidRPr="00151B72">
        <w:rPr>
          <w:sz w:val="24"/>
          <w:szCs w:val="24"/>
        </w:rPr>
        <w:tab/>
        <w:t xml:space="preserve">несоответствие правил землепользования и застройки генеральному плану </w:t>
      </w:r>
      <w:r w:rsidR="003E7497" w:rsidRPr="00151B72">
        <w:rPr>
          <w:sz w:val="24"/>
          <w:szCs w:val="24"/>
        </w:rPr>
        <w:t>сельского поселения</w:t>
      </w:r>
      <w:r w:rsidRPr="00151B72">
        <w:rPr>
          <w:sz w:val="24"/>
          <w:szCs w:val="24"/>
        </w:rPr>
        <w:t xml:space="preserve">, схеме территориального планирования </w:t>
      </w:r>
      <w:r w:rsidR="00F0780B" w:rsidRPr="00151B72">
        <w:rPr>
          <w:sz w:val="24"/>
          <w:szCs w:val="24"/>
        </w:rPr>
        <w:t>Тарского</w:t>
      </w:r>
      <w:r w:rsidR="003E7497" w:rsidRPr="00151B72">
        <w:rPr>
          <w:sz w:val="24"/>
          <w:szCs w:val="24"/>
        </w:rPr>
        <w:t xml:space="preserve"> муниципального </w:t>
      </w:r>
      <w:r w:rsidRPr="00151B72">
        <w:rPr>
          <w:sz w:val="24"/>
          <w:szCs w:val="24"/>
        </w:rPr>
        <w:t xml:space="preserve">района </w:t>
      </w:r>
      <w:r w:rsidR="003E7497" w:rsidRPr="00151B72">
        <w:rPr>
          <w:sz w:val="24"/>
          <w:szCs w:val="24"/>
        </w:rPr>
        <w:t>Омской</w:t>
      </w:r>
      <w:r w:rsidRPr="00151B72">
        <w:rPr>
          <w:sz w:val="24"/>
          <w:szCs w:val="24"/>
        </w:rPr>
        <w:t xml:space="preserve"> области, возникшее в результате внесения в такие генеральные планы или схему территориального планирования изменений;</w:t>
      </w:r>
    </w:p>
    <w:p w:rsidR="00B0071E" w:rsidRPr="00151B72" w:rsidRDefault="00B0071E" w:rsidP="003822C4">
      <w:pPr>
        <w:tabs>
          <w:tab w:val="left" w:pos="993"/>
        </w:tabs>
        <w:ind w:firstLine="709"/>
        <w:jc w:val="both"/>
        <w:rPr>
          <w:sz w:val="24"/>
          <w:szCs w:val="24"/>
        </w:rPr>
      </w:pPr>
      <w:r w:rsidRPr="00151B72">
        <w:rPr>
          <w:sz w:val="24"/>
          <w:szCs w:val="24"/>
        </w:rPr>
        <w:t xml:space="preserve">-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151B72">
        <w:rPr>
          <w:sz w:val="24"/>
          <w:szCs w:val="24"/>
        </w:rPr>
        <w:t>приаэродромной</w:t>
      </w:r>
      <w:proofErr w:type="spellEnd"/>
      <w:r w:rsidRPr="00151B72">
        <w:rPr>
          <w:sz w:val="24"/>
          <w:szCs w:val="24"/>
        </w:rPr>
        <w:t xml:space="preserve"> территории, которые допущены в правилах землепользования и застройки поселения, городского округа, межселенной территории;</w:t>
      </w:r>
    </w:p>
    <w:p w:rsidR="00C20219" w:rsidRPr="00151B72" w:rsidRDefault="008E2E63" w:rsidP="003822C4">
      <w:pPr>
        <w:tabs>
          <w:tab w:val="left" w:pos="993"/>
        </w:tabs>
        <w:ind w:firstLine="709"/>
        <w:jc w:val="both"/>
        <w:rPr>
          <w:sz w:val="24"/>
          <w:szCs w:val="24"/>
        </w:rPr>
      </w:pPr>
      <w:r w:rsidRPr="00151B72">
        <w:rPr>
          <w:sz w:val="24"/>
          <w:szCs w:val="24"/>
        </w:rPr>
        <w:t>-</w:t>
      </w:r>
      <w:r w:rsidRPr="00151B72">
        <w:rPr>
          <w:sz w:val="24"/>
          <w:szCs w:val="24"/>
        </w:rPr>
        <w:tab/>
        <w:t>поступление предложений об изменении границ территориальных зон, изменении градостроительных регламентов;</w:t>
      </w:r>
    </w:p>
    <w:p w:rsidR="00C20219" w:rsidRPr="00151B72" w:rsidRDefault="008E2E63" w:rsidP="003822C4">
      <w:pPr>
        <w:tabs>
          <w:tab w:val="left" w:pos="993"/>
        </w:tabs>
        <w:ind w:firstLine="709"/>
        <w:jc w:val="both"/>
        <w:rPr>
          <w:sz w:val="24"/>
          <w:szCs w:val="24"/>
        </w:rPr>
      </w:pPr>
      <w:r w:rsidRPr="00151B72">
        <w:rPr>
          <w:sz w:val="24"/>
          <w:szCs w:val="24"/>
        </w:rPr>
        <w:t>-</w:t>
      </w:r>
      <w:r w:rsidRPr="00151B72">
        <w:rPr>
          <w:sz w:val="24"/>
          <w:szCs w:val="24"/>
        </w:rPr>
        <w:tab/>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указанных зон, территорий;</w:t>
      </w:r>
    </w:p>
    <w:p w:rsidR="008E6FF0" w:rsidRPr="00151B72" w:rsidRDefault="008E2E63" w:rsidP="003822C4">
      <w:pPr>
        <w:tabs>
          <w:tab w:val="left" w:pos="993"/>
        </w:tabs>
        <w:ind w:firstLine="709"/>
        <w:jc w:val="both"/>
        <w:rPr>
          <w:sz w:val="24"/>
          <w:szCs w:val="24"/>
        </w:rPr>
      </w:pPr>
      <w:r w:rsidRPr="00151B72">
        <w:rPr>
          <w:sz w:val="24"/>
          <w:szCs w:val="24"/>
        </w:rPr>
        <w:t>-</w:t>
      </w:r>
      <w:r w:rsidRPr="00151B72">
        <w:rPr>
          <w:sz w:val="24"/>
          <w:szCs w:val="24"/>
        </w:rPr>
        <w:tab/>
      </w:r>
      <w:r w:rsidR="00677827" w:rsidRPr="00151B72">
        <w:rPr>
          <w:sz w:val="24"/>
          <w:szCs w:val="24"/>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677827" w:rsidRPr="00151B72" w:rsidRDefault="00677827" w:rsidP="003822C4">
      <w:pPr>
        <w:tabs>
          <w:tab w:val="left" w:pos="993"/>
        </w:tabs>
        <w:ind w:firstLine="709"/>
        <w:jc w:val="both"/>
        <w:rPr>
          <w:sz w:val="24"/>
          <w:szCs w:val="24"/>
        </w:rPr>
      </w:pPr>
      <w:r w:rsidRPr="00151B72">
        <w:rPr>
          <w:sz w:val="24"/>
          <w:szCs w:val="24"/>
        </w:rPr>
        <w:t>-</w:t>
      </w:r>
      <w:r w:rsidRPr="00151B72">
        <w:rPr>
          <w:sz w:val="24"/>
          <w:szCs w:val="24"/>
        </w:rPr>
        <w:tab/>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r w:rsidR="007632F1" w:rsidRPr="00151B72">
        <w:rPr>
          <w:sz w:val="24"/>
          <w:szCs w:val="24"/>
        </w:rPr>
        <w:t>;</w:t>
      </w:r>
    </w:p>
    <w:p w:rsidR="007632F1" w:rsidRPr="00151B72" w:rsidRDefault="007632F1" w:rsidP="003822C4">
      <w:pPr>
        <w:tabs>
          <w:tab w:val="left" w:pos="993"/>
        </w:tabs>
        <w:ind w:firstLine="709"/>
        <w:jc w:val="both"/>
        <w:rPr>
          <w:sz w:val="24"/>
          <w:szCs w:val="24"/>
        </w:rPr>
      </w:pPr>
      <w:r w:rsidRPr="00151B72">
        <w:rPr>
          <w:sz w:val="24"/>
          <w:szCs w:val="24"/>
        </w:rPr>
        <w:t>- принятие решения о комплексном развитии территории.</w:t>
      </w:r>
    </w:p>
    <w:p w:rsidR="00234F46" w:rsidRPr="00151B72" w:rsidRDefault="00234F46" w:rsidP="003822C4">
      <w:pPr>
        <w:tabs>
          <w:tab w:val="left" w:pos="993"/>
        </w:tabs>
        <w:ind w:firstLine="709"/>
        <w:jc w:val="both"/>
        <w:rPr>
          <w:rFonts w:ascii="Calibri" w:hAnsi="Calibri"/>
          <w:sz w:val="24"/>
          <w:szCs w:val="24"/>
        </w:rPr>
      </w:pPr>
    </w:p>
    <w:p w:rsidR="00BD163A" w:rsidRPr="00151B72" w:rsidRDefault="008B5E10" w:rsidP="003822C4">
      <w:pPr>
        <w:pStyle w:val="20"/>
        <w:tabs>
          <w:tab w:val="left" w:pos="2410"/>
        </w:tabs>
        <w:spacing w:line="240" w:lineRule="auto"/>
        <w:ind w:firstLine="1134"/>
        <w:rPr>
          <w:sz w:val="24"/>
          <w:szCs w:val="24"/>
        </w:rPr>
      </w:pPr>
      <w:bookmarkStart w:id="32" w:name="_Toc73696682"/>
      <w:r w:rsidRPr="00151B72">
        <w:rPr>
          <w:sz w:val="24"/>
          <w:szCs w:val="24"/>
        </w:rPr>
        <w:t>Статья 1</w:t>
      </w:r>
      <w:r w:rsidR="00485034" w:rsidRPr="00151B72">
        <w:rPr>
          <w:sz w:val="24"/>
          <w:szCs w:val="24"/>
        </w:rPr>
        <w:t>6</w:t>
      </w:r>
      <w:r w:rsidRPr="00151B72">
        <w:rPr>
          <w:sz w:val="24"/>
          <w:szCs w:val="24"/>
        </w:rPr>
        <w:tab/>
      </w:r>
      <w:r w:rsidR="00ED3758" w:rsidRPr="00151B72">
        <w:rPr>
          <w:sz w:val="24"/>
          <w:szCs w:val="24"/>
        </w:rPr>
        <w:t>Предложения о внесении изменений в настоящие Правила</w:t>
      </w:r>
      <w:bookmarkEnd w:id="32"/>
    </w:p>
    <w:p w:rsidR="00211DE2" w:rsidRPr="00151B72" w:rsidRDefault="00211DE2"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1. Предложения о внесении изменений в правила землепользования и застройки в комиссию направляются:</w:t>
      </w:r>
    </w:p>
    <w:p w:rsidR="00ED3758" w:rsidRPr="00151B72" w:rsidRDefault="00ED3758"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ED3758" w:rsidRPr="00151B72" w:rsidRDefault="00ED3758"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 xml:space="preserve">2) органами исполнительной власти </w:t>
      </w:r>
      <w:r w:rsidR="000B0B8C" w:rsidRPr="00151B72">
        <w:rPr>
          <w:rFonts w:ascii="Times New Roman" w:hAnsi="Times New Roman" w:cs="Times New Roman"/>
          <w:sz w:val="24"/>
          <w:szCs w:val="24"/>
        </w:rPr>
        <w:t>Омской</w:t>
      </w:r>
      <w:r w:rsidR="00DE2862" w:rsidRPr="00151B72">
        <w:rPr>
          <w:rFonts w:ascii="Times New Roman" w:hAnsi="Times New Roman" w:cs="Times New Roman"/>
          <w:sz w:val="24"/>
          <w:szCs w:val="24"/>
        </w:rPr>
        <w:t xml:space="preserve"> области</w:t>
      </w:r>
      <w:r w:rsidRPr="00151B72">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ED3758" w:rsidRPr="00151B72" w:rsidRDefault="00ED3758"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 xml:space="preserve">3) органами местного самоуправления </w:t>
      </w:r>
      <w:r w:rsidR="00F0780B" w:rsidRPr="00151B72">
        <w:rPr>
          <w:rFonts w:ascii="Times New Roman" w:hAnsi="Times New Roman" w:cs="Times New Roman"/>
          <w:sz w:val="24"/>
          <w:szCs w:val="24"/>
        </w:rPr>
        <w:t>Тарского</w:t>
      </w:r>
      <w:r w:rsidR="000B0B8C" w:rsidRPr="00151B72">
        <w:rPr>
          <w:rFonts w:ascii="Times New Roman" w:hAnsi="Times New Roman" w:cs="Times New Roman"/>
          <w:sz w:val="24"/>
          <w:szCs w:val="24"/>
        </w:rPr>
        <w:t xml:space="preserve"> муниципального</w:t>
      </w:r>
      <w:r w:rsidR="00DE2862" w:rsidRPr="00151B72">
        <w:rPr>
          <w:rFonts w:ascii="Times New Roman" w:hAnsi="Times New Roman" w:cs="Times New Roman"/>
          <w:sz w:val="24"/>
          <w:szCs w:val="24"/>
        </w:rPr>
        <w:t xml:space="preserve"> района </w:t>
      </w:r>
      <w:r w:rsidR="000B0B8C" w:rsidRPr="00151B72">
        <w:rPr>
          <w:rFonts w:ascii="Times New Roman" w:hAnsi="Times New Roman" w:cs="Times New Roman"/>
          <w:sz w:val="24"/>
          <w:szCs w:val="24"/>
        </w:rPr>
        <w:t>Омской</w:t>
      </w:r>
      <w:r w:rsidR="00DE2862" w:rsidRPr="00151B72">
        <w:rPr>
          <w:rFonts w:ascii="Times New Roman" w:hAnsi="Times New Roman" w:cs="Times New Roman"/>
          <w:sz w:val="24"/>
          <w:szCs w:val="24"/>
        </w:rPr>
        <w:t xml:space="preserve"> области</w:t>
      </w:r>
      <w:r w:rsidRPr="00151B72">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ED3758" w:rsidRPr="00151B72" w:rsidRDefault="00ED3758"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lastRenderedPageBreak/>
        <w:t>4) органами местного самоуправления</w:t>
      </w:r>
      <w:r w:rsidR="008E6FF0" w:rsidRPr="00151B72">
        <w:rPr>
          <w:rFonts w:ascii="Times New Roman" w:hAnsi="Times New Roman" w:cs="Times New Roman"/>
          <w:sz w:val="24"/>
          <w:szCs w:val="24"/>
        </w:rPr>
        <w:t xml:space="preserve"> </w:t>
      </w:r>
      <w:r w:rsidR="00F0780B" w:rsidRPr="00151B72">
        <w:rPr>
          <w:rFonts w:ascii="Times New Roman" w:hAnsi="Times New Roman" w:cs="Times New Roman"/>
          <w:sz w:val="24"/>
          <w:szCs w:val="24"/>
        </w:rPr>
        <w:t>Мартюшевского</w:t>
      </w:r>
      <w:r w:rsidR="000B0B8C" w:rsidRPr="00151B72">
        <w:rPr>
          <w:rFonts w:ascii="Times New Roman" w:hAnsi="Times New Roman" w:cs="Times New Roman"/>
          <w:sz w:val="24"/>
          <w:szCs w:val="24"/>
        </w:rPr>
        <w:t xml:space="preserve"> сельского поселения</w:t>
      </w:r>
      <w:r w:rsidRPr="00151B72">
        <w:rPr>
          <w:rFonts w:ascii="Times New Roman" w:hAnsi="Times New Roman" w:cs="Times New Roman"/>
          <w:sz w:val="24"/>
          <w:szCs w:val="24"/>
        </w:rPr>
        <w:t xml:space="preserve"> в случаях, если необходимо совершенствовать порядок регулирования землепользования и застройки на соответствующих территории </w:t>
      </w:r>
      <w:r w:rsidR="000B0B8C" w:rsidRPr="00151B72">
        <w:rPr>
          <w:rFonts w:ascii="Times New Roman" w:hAnsi="Times New Roman" w:cs="Times New Roman"/>
          <w:sz w:val="24"/>
          <w:szCs w:val="24"/>
        </w:rPr>
        <w:t>поселения</w:t>
      </w:r>
      <w:r w:rsidRPr="00151B72">
        <w:rPr>
          <w:rFonts w:ascii="Times New Roman" w:hAnsi="Times New Roman" w:cs="Times New Roman"/>
          <w:sz w:val="24"/>
          <w:szCs w:val="24"/>
        </w:rPr>
        <w:t>;</w:t>
      </w:r>
    </w:p>
    <w:p w:rsidR="00ED3758" w:rsidRPr="00151B72" w:rsidRDefault="00ED3758"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w:t>
      </w:r>
      <w:r w:rsidR="00F0780B" w:rsidRPr="00151B72">
        <w:rPr>
          <w:rFonts w:ascii="Times New Roman" w:hAnsi="Times New Roman" w:cs="Times New Roman"/>
          <w:sz w:val="24"/>
          <w:szCs w:val="24"/>
        </w:rPr>
        <w:t>тересы граждан и их объединений;</w:t>
      </w:r>
    </w:p>
    <w:p w:rsidR="00F80BC5" w:rsidRPr="00151B72" w:rsidRDefault="00F80BC5"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w:t>
      </w:r>
    </w:p>
    <w:p w:rsidR="00F80BC5" w:rsidRPr="00151B72" w:rsidRDefault="00F80BC5"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либо лицом, с которым заключен договор о комплексном развитии территории в целях реализации решения о комплексном развитии территории.</w:t>
      </w:r>
    </w:p>
    <w:p w:rsidR="00B71D5C" w:rsidRPr="00151B72" w:rsidRDefault="00FB37EB" w:rsidP="003822C4">
      <w:pPr>
        <w:pStyle w:val="ConsPlusNormal"/>
        <w:ind w:firstLine="709"/>
        <w:jc w:val="both"/>
        <w:rPr>
          <w:rFonts w:ascii="Times New Roman" w:hAnsi="Times New Roman"/>
          <w:sz w:val="24"/>
          <w:szCs w:val="24"/>
        </w:rPr>
      </w:pPr>
      <w:r w:rsidRPr="00151B72">
        <w:rPr>
          <w:rFonts w:ascii="Times New Roman" w:hAnsi="Times New Roman"/>
          <w:sz w:val="24"/>
          <w:szCs w:val="24"/>
        </w:rPr>
        <w:t xml:space="preserve">1.1. В целях внесения изменений в правила землепользования и застройки в случаях, предусмотренных </w:t>
      </w:r>
      <w:hyperlink w:anchor="P1461" w:history="1">
        <w:r w:rsidRPr="00151B72">
          <w:rPr>
            <w:rFonts w:ascii="Times New Roman" w:hAnsi="Times New Roman"/>
            <w:sz w:val="24"/>
            <w:szCs w:val="24"/>
          </w:rPr>
          <w:t>пунктами 3</w:t>
        </w:r>
      </w:hyperlink>
      <w:r w:rsidRPr="00151B72">
        <w:rPr>
          <w:rFonts w:ascii="Times New Roman" w:hAnsi="Times New Roman"/>
          <w:sz w:val="24"/>
          <w:szCs w:val="24"/>
        </w:rPr>
        <w:t xml:space="preserve"> - </w:t>
      </w:r>
      <w:hyperlink w:anchor="P1467" w:history="1">
        <w:r w:rsidRPr="00151B72">
          <w:rPr>
            <w:rFonts w:ascii="Times New Roman" w:hAnsi="Times New Roman"/>
            <w:sz w:val="24"/>
            <w:szCs w:val="24"/>
          </w:rPr>
          <w:t>6 части 2</w:t>
        </w:r>
      </w:hyperlink>
      <w:r w:rsidRPr="00151B72">
        <w:rPr>
          <w:rFonts w:ascii="Times New Roman" w:hAnsi="Times New Roman"/>
          <w:sz w:val="24"/>
          <w:szCs w:val="24"/>
        </w:rPr>
        <w:t xml:space="preserve"> и </w:t>
      </w:r>
      <w:hyperlink w:anchor="P1483" w:history="1">
        <w:r w:rsidRPr="00151B72">
          <w:rPr>
            <w:rFonts w:ascii="Times New Roman" w:hAnsi="Times New Roman"/>
            <w:sz w:val="24"/>
            <w:szCs w:val="24"/>
          </w:rPr>
          <w:t>частью 3.1</w:t>
        </w:r>
      </w:hyperlink>
      <w:r w:rsidRPr="00151B72">
        <w:rPr>
          <w:rFonts w:ascii="Times New Roman" w:hAnsi="Times New Roman"/>
          <w:sz w:val="24"/>
          <w:szCs w:val="24"/>
        </w:rPr>
        <w:t xml:space="preserve">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Pr="00151B72">
          <w:rPr>
            <w:rFonts w:ascii="Times New Roman" w:hAnsi="Times New Roman"/>
            <w:sz w:val="24"/>
            <w:szCs w:val="24"/>
          </w:rPr>
          <w:t>статьи 33</w:t>
        </w:r>
      </w:hyperlink>
      <w:r w:rsidRPr="00151B72">
        <w:rPr>
          <w:rFonts w:ascii="Times New Roman" w:hAnsi="Times New Roman"/>
          <w:sz w:val="24"/>
          <w:szCs w:val="24"/>
        </w:rPr>
        <w:t xml:space="preserve"> Градостроительного кодекса Российской Федерации,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w:t>
      </w:r>
      <w:hyperlink w:anchor="P1493" w:history="1">
        <w:r w:rsidRPr="00151B72">
          <w:rPr>
            <w:rFonts w:ascii="Times New Roman" w:hAnsi="Times New Roman"/>
            <w:sz w:val="24"/>
            <w:szCs w:val="24"/>
          </w:rPr>
          <w:t>частью 2</w:t>
        </w:r>
      </w:hyperlink>
      <w:r w:rsidRPr="00151B72">
        <w:rPr>
          <w:rFonts w:ascii="Times New Roman" w:hAnsi="Times New Roman"/>
          <w:sz w:val="24"/>
          <w:szCs w:val="24"/>
        </w:rPr>
        <w:t xml:space="preserve"> настоящей статьи заключения комиссии не требуются.</w:t>
      </w:r>
    </w:p>
    <w:p w:rsidR="00B238F2" w:rsidRPr="00151B72" w:rsidRDefault="00B238F2" w:rsidP="003822C4">
      <w:pPr>
        <w:pStyle w:val="ConsPlusNormal"/>
        <w:ind w:firstLine="709"/>
        <w:jc w:val="both"/>
        <w:rPr>
          <w:rFonts w:ascii="Times New Roman" w:hAnsi="Times New Roman" w:cs="Times New Roman"/>
          <w:sz w:val="24"/>
          <w:szCs w:val="24"/>
        </w:rPr>
      </w:pPr>
      <w:r w:rsidRPr="00151B72">
        <w:rPr>
          <w:rFonts w:ascii="Times New Roman" w:hAnsi="Times New Roman" w:cs="Times New Roman"/>
          <w:sz w:val="24"/>
          <w:szCs w:val="24"/>
        </w:rPr>
        <w:t>1.</w:t>
      </w:r>
      <w:r w:rsidR="00FB37EB" w:rsidRPr="00151B72">
        <w:rPr>
          <w:rFonts w:ascii="Times New Roman" w:hAnsi="Times New Roman" w:cs="Times New Roman"/>
          <w:sz w:val="24"/>
          <w:szCs w:val="24"/>
        </w:rPr>
        <w:t>2</w:t>
      </w:r>
      <w:r w:rsidRPr="00151B72">
        <w:rPr>
          <w:rFonts w:ascii="Times New Roman" w:hAnsi="Times New Roman" w:cs="Times New Roman"/>
          <w:sz w:val="24"/>
          <w:szCs w:val="24"/>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w:t>
      </w:r>
      <w:hyperlink w:anchor="P1372" w:history="1">
        <w:r w:rsidRPr="00151B72">
          <w:rPr>
            <w:rFonts w:ascii="Times New Roman" w:hAnsi="Times New Roman" w:cs="Times New Roman"/>
            <w:sz w:val="24"/>
            <w:szCs w:val="24"/>
          </w:rPr>
          <w:t>частью 5.2 статьи 30</w:t>
        </w:r>
      </w:hyperlink>
      <w:r w:rsidRPr="00151B72">
        <w:rPr>
          <w:rFonts w:ascii="Times New Roman" w:hAnsi="Times New Roman" w:cs="Times New Roman"/>
          <w:sz w:val="24"/>
          <w:szCs w:val="24"/>
        </w:rPr>
        <w:t xml:space="preserve"> </w:t>
      </w:r>
      <w:r w:rsidRPr="00151B72">
        <w:rPr>
          <w:rFonts w:ascii="Times New Roman" w:hAnsi="Times New Roman"/>
          <w:sz w:val="24"/>
          <w:szCs w:val="24"/>
        </w:rPr>
        <w:t>Градостроительного кодекса Российской Федерации</w:t>
      </w:r>
      <w:r w:rsidRPr="00151B72">
        <w:rPr>
          <w:rFonts w:ascii="Times New Roman" w:hAnsi="Times New Roman" w:cs="Times New Roman"/>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8D1C94" w:rsidRPr="00151B72" w:rsidRDefault="008D1C94" w:rsidP="003822C4">
      <w:pPr>
        <w:pStyle w:val="ConsPlusNormal"/>
        <w:ind w:firstLine="709"/>
        <w:jc w:val="both"/>
        <w:rPr>
          <w:rFonts w:ascii="Times New Roman" w:hAnsi="Times New Roman" w:cs="Times New Roman"/>
          <w:sz w:val="24"/>
          <w:szCs w:val="24"/>
        </w:rPr>
      </w:pPr>
    </w:p>
    <w:p w:rsidR="004F5349" w:rsidRPr="00151B72" w:rsidRDefault="004F5349" w:rsidP="003822C4">
      <w:pPr>
        <w:pStyle w:val="20"/>
        <w:tabs>
          <w:tab w:val="left" w:pos="2410"/>
        </w:tabs>
        <w:spacing w:line="240" w:lineRule="auto"/>
        <w:ind w:firstLine="1134"/>
        <w:rPr>
          <w:sz w:val="24"/>
          <w:szCs w:val="24"/>
        </w:rPr>
      </w:pPr>
      <w:bookmarkStart w:id="33" w:name="_Toc73696683"/>
      <w:r w:rsidRPr="00151B72">
        <w:rPr>
          <w:sz w:val="24"/>
          <w:szCs w:val="24"/>
        </w:rPr>
        <w:t>Статья 1</w:t>
      </w:r>
      <w:r w:rsidR="00485034" w:rsidRPr="00151B72">
        <w:rPr>
          <w:sz w:val="24"/>
          <w:szCs w:val="24"/>
        </w:rPr>
        <w:t>7</w:t>
      </w:r>
      <w:r w:rsidR="008E6FF0" w:rsidRPr="00151B72">
        <w:rPr>
          <w:sz w:val="24"/>
          <w:szCs w:val="24"/>
        </w:rPr>
        <w:tab/>
      </w:r>
      <w:r w:rsidR="00163B89" w:rsidRPr="00151B72">
        <w:rPr>
          <w:sz w:val="24"/>
          <w:szCs w:val="24"/>
        </w:rPr>
        <w:t xml:space="preserve">Порядок </w:t>
      </w:r>
      <w:bookmarkEnd w:id="33"/>
      <w:r w:rsidR="00BE5C6A" w:rsidRPr="00151B72">
        <w:rPr>
          <w:sz w:val="24"/>
          <w:szCs w:val="24"/>
        </w:rPr>
        <w:t>внесения изменений в Правила</w:t>
      </w:r>
    </w:p>
    <w:p w:rsidR="004F5349" w:rsidRPr="00151B72" w:rsidRDefault="004F5349" w:rsidP="003822C4">
      <w:pPr>
        <w:tabs>
          <w:tab w:val="left" w:pos="1440"/>
        </w:tabs>
        <w:ind w:firstLine="720"/>
        <w:jc w:val="both"/>
        <w:rPr>
          <w:sz w:val="24"/>
          <w:szCs w:val="24"/>
        </w:rPr>
      </w:pPr>
      <w:r w:rsidRPr="00151B72">
        <w:rPr>
          <w:sz w:val="24"/>
          <w:szCs w:val="24"/>
        </w:rPr>
        <w:t>1</w:t>
      </w:r>
      <w:r w:rsidR="0035421F" w:rsidRPr="00151B72">
        <w:rPr>
          <w:sz w:val="24"/>
          <w:szCs w:val="24"/>
        </w:rPr>
        <w:t>.</w:t>
      </w:r>
      <w:r w:rsidRPr="00151B72">
        <w:rPr>
          <w:sz w:val="24"/>
          <w:szCs w:val="24"/>
        </w:rPr>
        <w:tab/>
        <w:t>Лица, имеющие право подавать предложения по изменению настоящих Правил, подают свои предложения в Комиссию. Секретарь Комиссии фиксирует дату поступления предложений.</w:t>
      </w:r>
    </w:p>
    <w:p w:rsidR="004F5349" w:rsidRPr="00151B72" w:rsidRDefault="004F5349" w:rsidP="003822C4">
      <w:pPr>
        <w:ind w:firstLine="709"/>
        <w:jc w:val="both"/>
        <w:rPr>
          <w:sz w:val="24"/>
          <w:szCs w:val="24"/>
        </w:rPr>
      </w:pPr>
      <w:r w:rsidRPr="00151B72">
        <w:rPr>
          <w:sz w:val="24"/>
          <w:szCs w:val="24"/>
        </w:rPr>
        <w:t>Предложения могут относиться к формулировкам текста настоящих Правил, перечням видов разрешенного использования земельных участков и объектов капитального строительства, параметрам разрешенного строительства, границам территориальных зон и направляются в Комиссию в соответствии частью 3 статьи 33 Градостроительного кодекса Российской Федерации.</w:t>
      </w:r>
    </w:p>
    <w:p w:rsidR="004F5349" w:rsidRPr="00151B72" w:rsidRDefault="004F5349" w:rsidP="003822C4">
      <w:pPr>
        <w:pStyle w:val="aff2"/>
        <w:numPr>
          <w:ilvl w:val="0"/>
          <w:numId w:val="16"/>
        </w:numPr>
        <w:tabs>
          <w:tab w:val="left" w:pos="1418"/>
        </w:tabs>
        <w:spacing w:after="0" w:line="240" w:lineRule="auto"/>
        <w:ind w:left="0" w:firstLine="709"/>
        <w:jc w:val="both"/>
        <w:rPr>
          <w:rFonts w:ascii="Times New Roman" w:hAnsi="Times New Roman"/>
          <w:sz w:val="24"/>
          <w:szCs w:val="24"/>
        </w:rPr>
      </w:pPr>
      <w:r w:rsidRPr="00151B72">
        <w:rPr>
          <w:rFonts w:ascii="Times New Roman" w:eastAsia="Times New Roman" w:hAnsi="Times New Roman"/>
          <w:sz w:val="24"/>
          <w:szCs w:val="24"/>
          <w:lang w:eastAsia="ru-RU"/>
        </w:rPr>
        <w:t xml:space="preserve">Комиссия в течение </w:t>
      </w:r>
      <w:r w:rsidR="00C47279" w:rsidRPr="00151B72">
        <w:rPr>
          <w:rFonts w:ascii="Times New Roman" w:eastAsia="Times New Roman" w:hAnsi="Times New Roman"/>
          <w:sz w:val="24"/>
          <w:szCs w:val="24"/>
          <w:lang w:eastAsia="ru-RU"/>
        </w:rPr>
        <w:t>двадцати пяти</w:t>
      </w:r>
      <w:r w:rsidRPr="00151B72">
        <w:rPr>
          <w:rFonts w:ascii="Times New Roman" w:eastAsia="Times New Roman" w:hAnsi="Times New Roman"/>
          <w:sz w:val="24"/>
          <w:szCs w:val="24"/>
          <w:lang w:eastAsia="ru-RU"/>
        </w:rPr>
        <w:t xml:space="preserve"> дней со дня поступления предложения о внесении изменения в настоящие Правила</w:t>
      </w:r>
      <w:r w:rsidRPr="00151B72">
        <w:rPr>
          <w:rFonts w:ascii="Times New Roman" w:hAnsi="Times New Roman"/>
          <w:sz w:val="24"/>
          <w:szCs w:val="24"/>
        </w:rPr>
        <w:t xml:space="preserve"> </w:t>
      </w:r>
      <w:r w:rsidR="001B76A8" w:rsidRPr="00151B72">
        <w:rPr>
          <w:rFonts w:ascii="Times New Roman" w:hAnsi="Times New Roman"/>
          <w:sz w:val="24"/>
          <w:szCs w:val="24"/>
        </w:rPr>
        <w:t>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w:t>
      </w:r>
      <w:r w:rsidR="006616AE" w:rsidRPr="00151B72">
        <w:rPr>
          <w:rFonts w:ascii="Times New Roman" w:eastAsia="Times New Roman" w:hAnsi="Times New Roman"/>
          <w:sz w:val="24"/>
          <w:szCs w:val="24"/>
          <w:lang w:eastAsia="ru-RU"/>
        </w:rPr>
        <w:t xml:space="preserve"> </w:t>
      </w:r>
      <w:r w:rsidR="006616AE" w:rsidRPr="00151B72">
        <w:rPr>
          <w:rFonts w:ascii="Times New Roman" w:hAnsi="Times New Roman"/>
          <w:bCs/>
          <w:sz w:val="24"/>
          <w:szCs w:val="24"/>
        </w:rPr>
        <w:t xml:space="preserve">Мартюшевского </w:t>
      </w:r>
      <w:r w:rsidR="001B76A8" w:rsidRPr="00151B72">
        <w:rPr>
          <w:rFonts w:ascii="Times New Roman" w:hAnsi="Times New Roman"/>
          <w:bCs/>
          <w:sz w:val="24"/>
          <w:szCs w:val="24"/>
        </w:rPr>
        <w:lastRenderedPageBreak/>
        <w:t>сельского поселения</w:t>
      </w:r>
      <w:r w:rsidR="00CC00E2" w:rsidRPr="00151B72">
        <w:rPr>
          <w:rFonts w:ascii="Times New Roman" w:hAnsi="Times New Roman"/>
          <w:sz w:val="24"/>
          <w:szCs w:val="24"/>
        </w:rPr>
        <w:t>.</w:t>
      </w:r>
    </w:p>
    <w:p w:rsidR="001B76A8" w:rsidRPr="00151B72" w:rsidRDefault="001B76A8" w:rsidP="003822C4">
      <w:pPr>
        <w:tabs>
          <w:tab w:val="left" w:pos="1418"/>
        </w:tabs>
        <w:ind w:firstLine="709"/>
        <w:jc w:val="both"/>
        <w:rPr>
          <w:sz w:val="24"/>
          <w:szCs w:val="24"/>
        </w:rPr>
      </w:pPr>
      <w:r w:rsidRPr="00151B72">
        <w:rPr>
          <w:sz w:val="24"/>
          <w:szCs w:val="24"/>
        </w:rPr>
        <w:t xml:space="preserve">2.1.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w:t>
      </w:r>
      <w:proofErr w:type="spellStart"/>
      <w:r w:rsidRPr="00151B72">
        <w:rPr>
          <w:sz w:val="24"/>
          <w:szCs w:val="24"/>
        </w:rPr>
        <w:t>приаэродромной</w:t>
      </w:r>
      <w:proofErr w:type="spellEnd"/>
      <w:r w:rsidRPr="00151B72">
        <w:rPr>
          <w:sz w:val="24"/>
          <w:szCs w:val="24"/>
        </w:rPr>
        <w:t xml:space="preserve"> территории, рассмотрению комиссией не подлежит.</w:t>
      </w:r>
    </w:p>
    <w:p w:rsidR="004F5349" w:rsidRPr="00151B72" w:rsidRDefault="004F5349" w:rsidP="003822C4">
      <w:pPr>
        <w:tabs>
          <w:tab w:val="left" w:pos="1418"/>
        </w:tabs>
        <w:ind w:firstLine="709"/>
        <w:jc w:val="both"/>
        <w:rPr>
          <w:sz w:val="24"/>
          <w:szCs w:val="24"/>
        </w:rPr>
      </w:pPr>
      <w:r w:rsidRPr="00151B72">
        <w:rPr>
          <w:sz w:val="24"/>
          <w:szCs w:val="24"/>
        </w:rPr>
        <w:t>3</w:t>
      </w:r>
      <w:r w:rsidR="0035421F" w:rsidRPr="00151B72">
        <w:rPr>
          <w:sz w:val="24"/>
          <w:szCs w:val="24"/>
        </w:rPr>
        <w:t>.</w:t>
      </w:r>
      <w:r w:rsidRPr="00151B72">
        <w:rPr>
          <w:sz w:val="24"/>
          <w:szCs w:val="24"/>
        </w:rPr>
        <w:tab/>
      </w:r>
      <w:r w:rsidRPr="00151B72">
        <w:rPr>
          <w:bCs/>
          <w:sz w:val="24"/>
          <w:szCs w:val="24"/>
        </w:rPr>
        <w:t xml:space="preserve">Глава </w:t>
      </w:r>
      <w:r w:rsidR="006616AE" w:rsidRPr="00151B72">
        <w:rPr>
          <w:bCs/>
          <w:sz w:val="24"/>
          <w:szCs w:val="24"/>
        </w:rPr>
        <w:t>Мартюшевского</w:t>
      </w:r>
      <w:r w:rsidR="00244FB1" w:rsidRPr="00151B72">
        <w:rPr>
          <w:bCs/>
          <w:sz w:val="24"/>
          <w:szCs w:val="24"/>
        </w:rPr>
        <w:t xml:space="preserve"> сельского поселения </w:t>
      </w:r>
      <w:r w:rsidRPr="00151B72">
        <w:rPr>
          <w:sz w:val="24"/>
          <w:szCs w:val="24"/>
        </w:rPr>
        <w:t xml:space="preserve">с учетом рекомендаций, содержащихся в заключении Комиссии, в течение </w:t>
      </w:r>
      <w:r w:rsidR="00C47279" w:rsidRPr="00151B72">
        <w:rPr>
          <w:sz w:val="24"/>
          <w:szCs w:val="24"/>
        </w:rPr>
        <w:t>двадцати пяти</w:t>
      </w:r>
      <w:r w:rsidRPr="00151B72">
        <w:rPr>
          <w:sz w:val="24"/>
          <w:szCs w:val="24"/>
        </w:rPr>
        <w:t xml:space="preserve"> дней принимает решение о подготовке проекта о внесении изменения в настоящие Правила или об отклонении предложения о внесении изменения в настоящие Правила с указанием причин отклонения и направляет копию такого решения заявителям.</w:t>
      </w:r>
    </w:p>
    <w:p w:rsidR="001B76A8" w:rsidRPr="00151B72" w:rsidRDefault="001B76A8" w:rsidP="003822C4">
      <w:pPr>
        <w:pStyle w:val="ConsPlusNormal"/>
        <w:ind w:firstLine="709"/>
        <w:jc w:val="both"/>
        <w:rPr>
          <w:rFonts w:ascii="Times New Roman" w:hAnsi="Times New Roman"/>
          <w:sz w:val="24"/>
          <w:szCs w:val="24"/>
        </w:rPr>
      </w:pPr>
      <w:r w:rsidRPr="00151B72">
        <w:rPr>
          <w:rFonts w:ascii="Times New Roman" w:hAnsi="Times New Roman"/>
          <w:sz w:val="24"/>
          <w:szCs w:val="24"/>
        </w:rPr>
        <w:t>3.1.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1B76A8" w:rsidRPr="00151B72" w:rsidRDefault="001B76A8" w:rsidP="003822C4">
      <w:pPr>
        <w:pStyle w:val="ConsPlusNormal"/>
        <w:ind w:firstLine="709"/>
        <w:jc w:val="both"/>
        <w:rPr>
          <w:rFonts w:ascii="Times New Roman" w:hAnsi="Times New Roman"/>
          <w:sz w:val="24"/>
          <w:szCs w:val="24"/>
        </w:rPr>
      </w:pPr>
      <w:r w:rsidRPr="00151B72">
        <w:rPr>
          <w:rFonts w:ascii="Times New Roman" w:hAnsi="Times New Roman"/>
          <w:sz w:val="24"/>
          <w:szCs w:val="24"/>
        </w:rPr>
        <w:t xml:space="preserve">4.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w:anchor="P3884" w:history="1">
        <w:r w:rsidRPr="00151B72">
          <w:rPr>
            <w:rFonts w:ascii="Times New Roman" w:hAnsi="Times New Roman"/>
            <w:sz w:val="24"/>
            <w:szCs w:val="24"/>
          </w:rPr>
          <w:t>части 2 статьи 55.32</w:t>
        </w:r>
      </w:hyperlink>
      <w:r w:rsidRPr="00151B72">
        <w:rPr>
          <w:rFonts w:ascii="Times New Roman" w:hAnsi="Times New Roman"/>
          <w:sz w:val="24"/>
          <w:szCs w:val="24"/>
        </w:rPr>
        <w:t xml:space="preserve"> Градостроительного кодекса Российской Федерации,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w:t>
      </w:r>
      <w:hyperlink w:anchor="P3884" w:history="1">
        <w:r w:rsidRPr="00151B72">
          <w:rPr>
            <w:rFonts w:ascii="Times New Roman" w:hAnsi="Times New Roman"/>
            <w:sz w:val="24"/>
            <w:szCs w:val="24"/>
          </w:rPr>
          <w:t>части 2 статьи 55.32</w:t>
        </w:r>
      </w:hyperlink>
      <w:r w:rsidRPr="00151B72">
        <w:rPr>
          <w:rFonts w:ascii="Times New Roman" w:hAnsi="Times New Roman"/>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7632F1" w:rsidRPr="00151B72" w:rsidRDefault="007632F1" w:rsidP="003822C4">
      <w:pPr>
        <w:tabs>
          <w:tab w:val="left" w:pos="1440"/>
        </w:tabs>
        <w:ind w:firstLine="720"/>
        <w:jc w:val="both"/>
        <w:rPr>
          <w:sz w:val="24"/>
          <w:szCs w:val="24"/>
        </w:rPr>
      </w:pPr>
    </w:p>
    <w:p w:rsidR="00E55C94" w:rsidRPr="00151B72" w:rsidRDefault="00536B9D" w:rsidP="003822C4">
      <w:pPr>
        <w:pStyle w:val="20"/>
        <w:tabs>
          <w:tab w:val="left" w:pos="2410"/>
        </w:tabs>
        <w:spacing w:line="240" w:lineRule="auto"/>
        <w:ind w:firstLine="1134"/>
        <w:rPr>
          <w:sz w:val="24"/>
          <w:szCs w:val="24"/>
        </w:rPr>
      </w:pPr>
      <w:bookmarkStart w:id="34" w:name="_Toc73696684"/>
      <w:r w:rsidRPr="00151B72">
        <w:rPr>
          <w:sz w:val="24"/>
          <w:szCs w:val="24"/>
        </w:rPr>
        <w:t>Статья 1</w:t>
      </w:r>
      <w:r w:rsidR="00485034" w:rsidRPr="00151B72">
        <w:rPr>
          <w:sz w:val="24"/>
          <w:szCs w:val="24"/>
        </w:rPr>
        <w:t>8</w:t>
      </w:r>
      <w:r w:rsidR="008E6FF0" w:rsidRPr="00151B72">
        <w:rPr>
          <w:sz w:val="24"/>
          <w:szCs w:val="24"/>
        </w:rPr>
        <w:tab/>
      </w:r>
      <w:r w:rsidR="004F5349" w:rsidRPr="00151B72">
        <w:rPr>
          <w:sz w:val="24"/>
          <w:szCs w:val="24"/>
        </w:rPr>
        <w:t>Внесение изменений в настоящие Правила</w:t>
      </w:r>
      <w:bookmarkEnd w:id="34"/>
    </w:p>
    <w:p w:rsidR="004F5349" w:rsidRPr="00151B72" w:rsidRDefault="004F5349" w:rsidP="003822C4">
      <w:pPr>
        <w:tabs>
          <w:tab w:val="left" w:pos="1440"/>
        </w:tabs>
        <w:ind w:firstLine="709"/>
        <w:jc w:val="both"/>
        <w:rPr>
          <w:sz w:val="24"/>
          <w:szCs w:val="24"/>
        </w:rPr>
      </w:pPr>
      <w:r w:rsidRPr="00151B72">
        <w:rPr>
          <w:sz w:val="24"/>
          <w:szCs w:val="24"/>
        </w:rPr>
        <w:t>1</w:t>
      </w:r>
      <w:r w:rsidR="0035421F" w:rsidRPr="00151B72">
        <w:rPr>
          <w:sz w:val="24"/>
          <w:szCs w:val="24"/>
        </w:rPr>
        <w:t>.</w:t>
      </w:r>
      <w:r w:rsidRPr="00151B72">
        <w:rPr>
          <w:sz w:val="24"/>
          <w:szCs w:val="24"/>
        </w:rPr>
        <w:tab/>
        <w:t xml:space="preserve">Проект о внесении изменений в настоящие Правила выносится на общественные обсуждения или публичные слушания. Порядок организации и проведения общественных обсуждений или публичных слушаний по проекту о внесении изменений в настоящие Правила установлен статьями </w:t>
      </w:r>
      <w:r w:rsidR="00485034" w:rsidRPr="00151B72">
        <w:rPr>
          <w:sz w:val="24"/>
          <w:szCs w:val="24"/>
        </w:rPr>
        <w:t>13-14</w:t>
      </w:r>
      <w:r w:rsidRPr="00151B72">
        <w:rPr>
          <w:sz w:val="24"/>
          <w:szCs w:val="24"/>
        </w:rPr>
        <w:t xml:space="preserve"> настоящих Правил.</w:t>
      </w:r>
    </w:p>
    <w:p w:rsidR="004F5349" w:rsidRPr="00151B72" w:rsidRDefault="005E1F16" w:rsidP="003822C4">
      <w:pPr>
        <w:tabs>
          <w:tab w:val="left" w:pos="1440"/>
        </w:tabs>
        <w:ind w:firstLine="709"/>
        <w:jc w:val="both"/>
        <w:rPr>
          <w:sz w:val="24"/>
          <w:szCs w:val="24"/>
        </w:rPr>
      </w:pPr>
      <w:r w:rsidRPr="00151B72">
        <w:rPr>
          <w:sz w:val="24"/>
          <w:szCs w:val="24"/>
        </w:rPr>
        <w:t>2</w:t>
      </w:r>
      <w:r w:rsidR="0035421F" w:rsidRPr="00151B72">
        <w:rPr>
          <w:sz w:val="24"/>
          <w:szCs w:val="24"/>
        </w:rPr>
        <w:t>.</w:t>
      </w:r>
      <w:r w:rsidR="004F5349" w:rsidRPr="00151B72">
        <w:rPr>
          <w:sz w:val="24"/>
          <w:szCs w:val="24"/>
        </w:rPr>
        <w:tab/>
        <w:t xml:space="preserve">После завершения общественных обсуждений или публичных слушаний по проекту о внесении изменений в настоящие Правила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w:t>
      </w:r>
      <w:r w:rsidR="006616AE" w:rsidRPr="00151B72">
        <w:rPr>
          <w:bCs/>
          <w:sz w:val="24"/>
          <w:szCs w:val="24"/>
        </w:rPr>
        <w:t>Мартюшевского</w:t>
      </w:r>
      <w:r w:rsidR="001B76A8" w:rsidRPr="00151B72">
        <w:rPr>
          <w:bCs/>
          <w:sz w:val="24"/>
          <w:szCs w:val="24"/>
        </w:rPr>
        <w:t xml:space="preserve"> сельского поселения</w:t>
      </w:r>
      <w:r w:rsidR="004F5349" w:rsidRPr="00151B72">
        <w:rPr>
          <w:sz w:val="24"/>
          <w:szCs w:val="24"/>
        </w:rPr>
        <w:t xml:space="preserve">. Обязательными приложениями к проекту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rsidR="004F5349" w:rsidRPr="00151B72" w:rsidRDefault="005E1F16" w:rsidP="003822C4">
      <w:pPr>
        <w:tabs>
          <w:tab w:val="left" w:pos="1440"/>
        </w:tabs>
        <w:ind w:firstLine="709"/>
        <w:jc w:val="both"/>
        <w:rPr>
          <w:sz w:val="24"/>
          <w:szCs w:val="24"/>
        </w:rPr>
      </w:pPr>
      <w:r w:rsidRPr="00151B72">
        <w:rPr>
          <w:sz w:val="24"/>
          <w:szCs w:val="24"/>
        </w:rPr>
        <w:lastRenderedPageBreak/>
        <w:t>3</w:t>
      </w:r>
      <w:r w:rsidR="0035421F" w:rsidRPr="00151B72">
        <w:rPr>
          <w:sz w:val="24"/>
          <w:szCs w:val="24"/>
        </w:rPr>
        <w:t>.</w:t>
      </w:r>
      <w:r w:rsidR="004F5349" w:rsidRPr="00151B72">
        <w:rPr>
          <w:sz w:val="24"/>
          <w:szCs w:val="24"/>
        </w:rPr>
        <w:tab/>
        <w:t xml:space="preserve">Заключение о результатах общественных обсуждений или публичных слушаний учитывается Главой </w:t>
      </w:r>
      <w:r w:rsidR="006616AE" w:rsidRPr="00151B72">
        <w:rPr>
          <w:bCs/>
          <w:sz w:val="24"/>
          <w:szCs w:val="24"/>
        </w:rPr>
        <w:t>Мартюшевского</w:t>
      </w:r>
      <w:r w:rsidR="001B76A8" w:rsidRPr="00151B72">
        <w:rPr>
          <w:bCs/>
          <w:sz w:val="24"/>
          <w:szCs w:val="24"/>
        </w:rPr>
        <w:t xml:space="preserve"> сельского поселения </w:t>
      </w:r>
      <w:r w:rsidR="004F5349" w:rsidRPr="00151B72">
        <w:rPr>
          <w:sz w:val="24"/>
          <w:szCs w:val="24"/>
        </w:rPr>
        <w:t xml:space="preserve">при принятии решения о направлении проекта правил землепользования и застройки в </w:t>
      </w:r>
      <w:r w:rsidR="00C9674E" w:rsidRPr="00151B72">
        <w:rPr>
          <w:sz w:val="24"/>
          <w:szCs w:val="24"/>
        </w:rPr>
        <w:t xml:space="preserve">Совет </w:t>
      </w:r>
      <w:r w:rsidR="006616AE" w:rsidRPr="00151B72">
        <w:rPr>
          <w:bCs/>
          <w:sz w:val="24"/>
          <w:szCs w:val="24"/>
        </w:rPr>
        <w:t>Мартюшевского</w:t>
      </w:r>
      <w:r w:rsidR="001B76A8" w:rsidRPr="00151B72">
        <w:rPr>
          <w:bCs/>
          <w:sz w:val="24"/>
          <w:szCs w:val="24"/>
        </w:rPr>
        <w:t xml:space="preserve"> сельского поселения, </w:t>
      </w:r>
      <w:r w:rsidR="004F5349" w:rsidRPr="00151B72">
        <w:rPr>
          <w:sz w:val="24"/>
          <w:szCs w:val="24"/>
        </w:rPr>
        <w:t>либо об отклонении его и направлении на доработку.</w:t>
      </w:r>
    </w:p>
    <w:p w:rsidR="00BD163A" w:rsidRPr="00151B72" w:rsidRDefault="00687354" w:rsidP="003822C4">
      <w:pPr>
        <w:pStyle w:val="3"/>
        <w:spacing w:line="240" w:lineRule="auto"/>
        <w:ind w:firstLine="567"/>
        <w:jc w:val="center"/>
        <w:rPr>
          <w:color w:val="auto"/>
          <w:sz w:val="28"/>
          <w:szCs w:val="28"/>
        </w:rPr>
      </w:pPr>
      <w:bookmarkStart w:id="35" w:name="_Toc73696685"/>
      <w:r w:rsidRPr="00151B72">
        <w:rPr>
          <w:color w:val="auto"/>
          <w:sz w:val="28"/>
          <w:szCs w:val="28"/>
        </w:rPr>
        <w:t>Глава 7</w:t>
      </w:r>
      <w:r w:rsidRPr="00151B72">
        <w:rPr>
          <w:color w:val="auto"/>
          <w:sz w:val="28"/>
          <w:szCs w:val="28"/>
        </w:rPr>
        <w:tab/>
      </w:r>
      <w:r w:rsidR="005D0170" w:rsidRPr="00151B72">
        <w:rPr>
          <w:color w:val="auto"/>
          <w:sz w:val="28"/>
          <w:szCs w:val="28"/>
        </w:rPr>
        <w:t xml:space="preserve"> </w:t>
      </w:r>
      <w:r w:rsidR="005639CD" w:rsidRPr="00151B72">
        <w:rPr>
          <w:color w:val="auto"/>
          <w:sz w:val="28"/>
          <w:szCs w:val="28"/>
        </w:rPr>
        <w:t>Заключительные и переходные положения</w:t>
      </w:r>
      <w:bookmarkEnd w:id="35"/>
    </w:p>
    <w:p w:rsidR="005639CD" w:rsidRPr="00151B72" w:rsidRDefault="005639CD" w:rsidP="003822C4">
      <w:pPr>
        <w:pStyle w:val="3"/>
        <w:tabs>
          <w:tab w:val="left" w:pos="2410"/>
        </w:tabs>
        <w:spacing w:line="240" w:lineRule="auto"/>
        <w:ind w:left="2410" w:hanging="1276"/>
        <w:jc w:val="both"/>
        <w:rPr>
          <w:color w:val="auto"/>
        </w:rPr>
      </w:pPr>
      <w:bookmarkStart w:id="36" w:name="_Toc73696686"/>
      <w:r w:rsidRPr="00151B72">
        <w:rPr>
          <w:color w:val="auto"/>
        </w:rPr>
        <w:t>Статья 1</w:t>
      </w:r>
      <w:r w:rsidR="00485034" w:rsidRPr="00151B72">
        <w:rPr>
          <w:color w:val="auto"/>
        </w:rPr>
        <w:t>9</w:t>
      </w:r>
      <w:r w:rsidRPr="00151B72">
        <w:rPr>
          <w:color w:val="auto"/>
        </w:rPr>
        <w:tab/>
      </w:r>
      <w:r w:rsidR="00CA23A6" w:rsidRPr="00151B72">
        <w:rPr>
          <w:color w:val="auto"/>
        </w:rPr>
        <w:t>Действие настоящих Правил по отношению к градостроительной документации</w:t>
      </w:r>
      <w:bookmarkEnd w:id="36"/>
    </w:p>
    <w:p w:rsidR="00485034" w:rsidRPr="00151B72" w:rsidRDefault="00485034" w:rsidP="003822C4">
      <w:pPr>
        <w:tabs>
          <w:tab w:val="left" w:pos="1418"/>
        </w:tabs>
        <w:ind w:firstLine="709"/>
        <w:jc w:val="both"/>
        <w:rPr>
          <w:sz w:val="24"/>
          <w:szCs w:val="24"/>
        </w:rPr>
      </w:pPr>
      <w:r w:rsidRPr="00151B72">
        <w:rPr>
          <w:sz w:val="24"/>
          <w:szCs w:val="24"/>
        </w:rPr>
        <w:t>1</w:t>
      </w:r>
      <w:r w:rsidR="005D0170" w:rsidRPr="00151B72">
        <w:rPr>
          <w:sz w:val="24"/>
          <w:szCs w:val="24"/>
        </w:rPr>
        <w:t>.</w:t>
      </w:r>
      <w:r w:rsidRPr="00151B72">
        <w:rPr>
          <w:sz w:val="24"/>
          <w:szCs w:val="24"/>
        </w:rPr>
        <w:tab/>
        <w:t>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rsidR="00485034" w:rsidRPr="00151B72" w:rsidRDefault="00485034" w:rsidP="003822C4">
      <w:pPr>
        <w:tabs>
          <w:tab w:val="left" w:pos="1418"/>
        </w:tabs>
        <w:ind w:firstLine="709"/>
        <w:jc w:val="both"/>
        <w:rPr>
          <w:sz w:val="24"/>
          <w:szCs w:val="24"/>
        </w:rPr>
      </w:pPr>
      <w:r w:rsidRPr="00151B72">
        <w:rPr>
          <w:sz w:val="24"/>
          <w:szCs w:val="24"/>
        </w:rPr>
        <w:t>2</w:t>
      </w:r>
      <w:r w:rsidR="005D0170" w:rsidRPr="00151B72">
        <w:rPr>
          <w:sz w:val="24"/>
          <w:szCs w:val="24"/>
        </w:rPr>
        <w:t>.</w:t>
      </w:r>
      <w:r w:rsidRPr="00151B72">
        <w:rPr>
          <w:sz w:val="24"/>
          <w:szCs w:val="24"/>
        </w:rPr>
        <w:tab/>
        <w:t>Администрация</w:t>
      </w:r>
      <w:r w:rsidR="0003145A" w:rsidRPr="00151B72">
        <w:rPr>
          <w:sz w:val="24"/>
          <w:szCs w:val="24"/>
        </w:rPr>
        <w:t xml:space="preserve"> </w:t>
      </w:r>
      <w:r w:rsidR="006616AE" w:rsidRPr="00151B72">
        <w:rPr>
          <w:sz w:val="24"/>
          <w:szCs w:val="24"/>
        </w:rPr>
        <w:t>Мартюшевского</w:t>
      </w:r>
      <w:r w:rsidR="00713D64" w:rsidRPr="00151B72">
        <w:rPr>
          <w:bCs/>
          <w:sz w:val="24"/>
          <w:szCs w:val="24"/>
        </w:rPr>
        <w:t xml:space="preserve"> сельского поселения </w:t>
      </w:r>
      <w:r w:rsidRPr="00151B72">
        <w:rPr>
          <w:sz w:val="24"/>
          <w:szCs w:val="24"/>
        </w:rPr>
        <w:t>после введения в действие настоящих Правил может принимать решение о:</w:t>
      </w:r>
    </w:p>
    <w:p w:rsidR="00485034" w:rsidRPr="00151B72" w:rsidRDefault="00485034" w:rsidP="003822C4">
      <w:pPr>
        <w:tabs>
          <w:tab w:val="left" w:pos="709"/>
        </w:tabs>
        <w:ind w:firstLine="709"/>
        <w:jc w:val="both"/>
        <w:rPr>
          <w:sz w:val="24"/>
          <w:szCs w:val="24"/>
        </w:rPr>
      </w:pPr>
      <w:r w:rsidRPr="00151B72">
        <w:rPr>
          <w:sz w:val="24"/>
          <w:szCs w:val="24"/>
        </w:rPr>
        <w:t>1)</w:t>
      </w:r>
      <w:r w:rsidRPr="00151B72">
        <w:rPr>
          <w:sz w:val="24"/>
          <w:szCs w:val="24"/>
        </w:rPr>
        <w:tab/>
        <w:t xml:space="preserve">разработке нового или корректировке ранее утвержденного генерального плана </w:t>
      </w:r>
      <w:r w:rsidR="006616AE" w:rsidRPr="00151B72">
        <w:rPr>
          <w:sz w:val="24"/>
          <w:szCs w:val="24"/>
        </w:rPr>
        <w:t>Мартюшевского</w:t>
      </w:r>
      <w:r w:rsidR="0098278C" w:rsidRPr="00151B72">
        <w:rPr>
          <w:sz w:val="24"/>
          <w:szCs w:val="24"/>
        </w:rPr>
        <w:t xml:space="preserve"> сельского поселения</w:t>
      </w:r>
      <w:r w:rsidRPr="00151B72">
        <w:rPr>
          <w:sz w:val="24"/>
          <w:szCs w:val="24"/>
        </w:rPr>
        <w:t xml:space="preserve"> с учетом и в развитие настоящих Правил;</w:t>
      </w:r>
    </w:p>
    <w:p w:rsidR="00485034" w:rsidRPr="00151B72" w:rsidRDefault="00485034" w:rsidP="003822C4">
      <w:pPr>
        <w:tabs>
          <w:tab w:val="left" w:pos="709"/>
        </w:tabs>
        <w:ind w:firstLine="709"/>
        <w:jc w:val="both"/>
        <w:rPr>
          <w:sz w:val="24"/>
          <w:szCs w:val="24"/>
        </w:rPr>
      </w:pPr>
      <w:r w:rsidRPr="00151B72">
        <w:rPr>
          <w:sz w:val="24"/>
          <w:szCs w:val="24"/>
        </w:rPr>
        <w:t>2)</w:t>
      </w:r>
      <w:r w:rsidRPr="00151B72">
        <w:rPr>
          <w:sz w:val="24"/>
          <w:szCs w:val="24"/>
        </w:rPr>
        <w:tab/>
        <w:t>приведении в соответствие с настоящими Правилами ранее утвержденной и нереализованной документации по планировке территории в части установленных настоящими Правилами градостроительных регламентов;</w:t>
      </w:r>
    </w:p>
    <w:p w:rsidR="00485034" w:rsidRPr="00151B72" w:rsidRDefault="00485034" w:rsidP="003822C4">
      <w:pPr>
        <w:tabs>
          <w:tab w:val="left" w:pos="709"/>
        </w:tabs>
        <w:ind w:firstLine="709"/>
        <w:jc w:val="both"/>
        <w:rPr>
          <w:sz w:val="24"/>
          <w:szCs w:val="24"/>
        </w:rPr>
      </w:pPr>
      <w:r w:rsidRPr="00151B72">
        <w:rPr>
          <w:sz w:val="24"/>
          <w:szCs w:val="24"/>
        </w:rPr>
        <w:t>3)</w:t>
      </w:r>
      <w:r w:rsidRPr="00151B72">
        <w:rPr>
          <w:sz w:val="24"/>
          <w:szCs w:val="24"/>
        </w:rPr>
        <w:tab/>
        <w:t>разработке новых проектов планировки, проектов межевания, проектов застройки, которые могут использоваться как основание для последующей подготовки предложений о внесении дополнений и изменений в настоящие Правила (в части уточнения границ территориальных зон, списков видов разрешенного использования недвижимости, размеров земельных участков и предельных параметров разрешенного строительства применительно к соответствующим зонам).</w:t>
      </w:r>
    </w:p>
    <w:p w:rsidR="00485034" w:rsidRPr="00151B72" w:rsidRDefault="00485034" w:rsidP="003822C4">
      <w:pPr>
        <w:tabs>
          <w:tab w:val="left" w:pos="1418"/>
        </w:tabs>
        <w:ind w:firstLine="709"/>
        <w:jc w:val="both"/>
        <w:rPr>
          <w:sz w:val="24"/>
          <w:szCs w:val="24"/>
        </w:rPr>
      </w:pPr>
      <w:r w:rsidRPr="00151B72">
        <w:rPr>
          <w:sz w:val="24"/>
          <w:szCs w:val="24"/>
        </w:rPr>
        <w:t>3</w:t>
      </w:r>
      <w:r w:rsidR="005D0170" w:rsidRPr="00151B72">
        <w:rPr>
          <w:sz w:val="24"/>
          <w:szCs w:val="24"/>
        </w:rPr>
        <w:t>.</w:t>
      </w:r>
      <w:r w:rsidRPr="00151B72">
        <w:rPr>
          <w:sz w:val="24"/>
          <w:szCs w:val="24"/>
        </w:rPr>
        <w:tab/>
      </w:r>
      <w:r w:rsidRPr="00151B72">
        <w:rPr>
          <w:bCs/>
          <w:sz w:val="24"/>
          <w:szCs w:val="24"/>
        </w:rPr>
        <w:t xml:space="preserve">Правила благоустройства территории </w:t>
      </w:r>
      <w:r w:rsidR="000C2E2F" w:rsidRPr="00151B72">
        <w:rPr>
          <w:sz w:val="24"/>
          <w:szCs w:val="24"/>
        </w:rPr>
        <w:t>Мартюшевского</w:t>
      </w:r>
      <w:r w:rsidR="003272C2" w:rsidRPr="00151B72">
        <w:rPr>
          <w:sz w:val="24"/>
          <w:szCs w:val="24"/>
        </w:rPr>
        <w:t xml:space="preserve"> сельского поселения</w:t>
      </w:r>
      <w:r w:rsidRPr="00151B72">
        <w:rPr>
          <w:sz w:val="24"/>
          <w:szCs w:val="24"/>
        </w:rPr>
        <w:t xml:space="preserve">, утвержденные </w:t>
      </w:r>
      <w:r w:rsidR="003272C2" w:rsidRPr="00151B72">
        <w:rPr>
          <w:bCs/>
          <w:sz w:val="24"/>
          <w:szCs w:val="24"/>
        </w:rPr>
        <w:t>Решением Совета</w:t>
      </w:r>
      <w:r w:rsidR="00F22048" w:rsidRPr="00151B72">
        <w:rPr>
          <w:bCs/>
          <w:sz w:val="24"/>
          <w:szCs w:val="24"/>
        </w:rPr>
        <w:t xml:space="preserve"> </w:t>
      </w:r>
      <w:r w:rsidR="000C2E2F" w:rsidRPr="00151B72">
        <w:rPr>
          <w:bCs/>
          <w:sz w:val="24"/>
          <w:szCs w:val="24"/>
        </w:rPr>
        <w:t>Мартюшевского</w:t>
      </w:r>
      <w:r w:rsidR="00F22048" w:rsidRPr="00151B72">
        <w:rPr>
          <w:bCs/>
          <w:sz w:val="24"/>
          <w:szCs w:val="24"/>
        </w:rPr>
        <w:t xml:space="preserve"> сельского поселения </w:t>
      </w:r>
      <w:r w:rsidR="000C2E2F" w:rsidRPr="00151B72">
        <w:rPr>
          <w:bCs/>
          <w:sz w:val="24"/>
          <w:szCs w:val="24"/>
        </w:rPr>
        <w:t>Тарского</w:t>
      </w:r>
      <w:r w:rsidR="00F22048" w:rsidRPr="00151B72">
        <w:rPr>
          <w:bCs/>
          <w:sz w:val="24"/>
          <w:szCs w:val="24"/>
        </w:rPr>
        <w:t xml:space="preserve"> муниципального района Омской области</w:t>
      </w:r>
      <w:r w:rsidR="008E6FF0" w:rsidRPr="00151B72">
        <w:rPr>
          <w:bCs/>
          <w:sz w:val="24"/>
          <w:szCs w:val="24"/>
        </w:rPr>
        <w:t xml:space="preserve"> </w:t>
      </w:r>
      <w:r w:rsidRPr="00151B72">
        <w:rPr>
          <w:bCs/>
          <w:sz w:val="24"/>
          <w:szCs w:val="24"/>
        </w:rPr>
        <w:t xml:space="preserve">от </w:t>
      </w:r>
      <w:r w:rsidR="00CC00E2" w:rsidRPr="00151B72">
        <w:rPr>
          <w:bCs/>
          <w:sz w:val="24"/>
          <w:szCs w:val="24"/>
        </w:rPr>
        <w:t>2</w:t>
      </w:r>
      <w:r w:rsidR="00FC1FBA" w:rsidRPr="00151B72">
        <w:rPr>
          <w:bCs/>
          <w:sz w:val="24"/>
          <w:szCs w:val="24"/>
        </w:rPr>
        <w:t>8</w:t>
      </w:r>
      <w:r w:rsidR="00CC00E2" w:rsidRPr="00151B72">
        <w:rPr>
          <w:bCs/>
          <w:sz w:val="24"/>
          <w:szCs w:val="24"/>
        </w:rPr>
        <w:t>.0</w:t>
      </w:r>
      <w:r w:rsidR="00FC1FBA" w:rsidRPr="00151B72">
        <w:rPr>
          <w:bCs/>
          <w:sz w:val="24"/>
          <w:szCs w:val="24"/>
        </w:rPr>
        <w:t>7</w:t>
      </w:r>
      <w:r w:rsidR="00CC00E2" w:rsidRPr="00151B72">
        <w:rPr>
          <w:bCs/>
          <w:sz w:val="24"/>
          <w:szCs w:val="24"/>
        </w:rPr>
        <w:t>.20</w:t>
      </w:r>
      <w:r w:rsidR="00FC1FBA" w:rsidRPr="00151B72">
        <w:rPr>
          <w:bCs/>
          <w:sz w:val="24"/>
          <w:szCs w:val="24"/>
        </w:rPr>
        <w:t xml:space="preserve">06 </w:t>
      </w:r>
      <w:r w:rsidR="000C2E2F" w:rsidRPr="00151B72">
        <w:rPr>
          <w:bCs/>
          <w:sz w:val="24"/>
          <w:szCs w:val="24"/>
        </w:rPr>
        <w:t>(в ред. № 213/59 от 30.04.2019)</w:t>
      </w:r>
      <w:r w:rsidRPr="00151B72">
        <w:rPr>
          <w:sz w:val="24"/>
          <w:szCs w:val="24"/>
        </w:rPr>
        <w:t xml:space="preserve">, действуют в пределах всех территориальных зон, установленных на территории </w:t>
      </w:r>
      <w:r w:rsidR="00FC1FBA" w:rsidRPr="00151B72">
        <w:rPr>
          <w:sz w:val="24"/>
          <w:szCs w:val="24"/>
        </w:rPr>
        <w:t>Мартюшевского</w:t>
      </w:r>
      <w:r w:rsidR="003272C2" w:rsidRPr="00151B72">
        <w:rPr>
          <w:sz w:val="24"/>
          <w:szCs w:val="24"/>
        </w:rPr>
        <w:t xml:space="preserve"> сельского поселения</w:t>
      </w:r>
      <w:r w:rsidRPr="00151B72">
        <w:rPr>
          <w:sz w:val="24"/>
          <w:szCs w:val="24"/>
        </w:rPr>
        <w:t>.</w:t>
      </w:r>
    </w:p>
    <w:p w:rsidR="00485034" w:rsidRPr="00151B72" w:rsidRDefault="00CF330D" w:rsidP="003822C4">
      <w:pPr>
        <w:tabs>
          <w:tab w:val="left" w:pos="1418"/>
        </w:tabs>
        <w:ind w:firstLine="709"/>
        <w:jc w:val="both"/>
        <w:rPr>
          <w:sz w:val="24"/>
          <w:szCs w:val="24"/>
        </w:rPr>
      </w:pPr>
      <w:r w:rsidRPr="00151B72">
        <w:rPr>
          <w:sz w:val="24"/>
          <w:szCs w:val="24"/>
        </w:rPr>
        <w:t>4</w:t>
      </w:r>
      <w:r w:rsidR="005D0170" w:rsidRPr="00151B72">
        <w:rPr>
          <w:sz w:val="24"/>
          <w:szCs w:val="24"/>
        </w:rPr>
        <w:t>.</w:t>
      </w:r>
      <w:r w:rsidR="00485034" w:rsidRPr="00151B72">
        <w:rPr>
          <w:sz w:val="24"/>
          <w:szCs w:val="24"/>
        </w:rPr>
        <w:tab/>
        <w:t xml:space="preserve">Региональные нормативы градостроительного проектирования по </w:t>
      </w:r>
      <w:r w:rsidR="003272C2" w:rsidRPr="00151B72">
        <w:rPr>
          <w:sz w:val="24"/>
          <w:szCs w:val="24"/>
        </w:rPr>
        <w:t>Омской</w:t>
      </w:r>
      <w:r w:rsidR="00485034" w:rsidRPr="00151B72">
        <w:rPr>
          <w:sz w:val="24"/>
          <w:szCs w:val="24"/>
        </w:rPr>
        <w:t xml:space="preserve"> области</w:t>
      </w:r>
      <w:r w:rsidR="003272C2" w:rsidRPr="00151B72">
        <w:rPr>
          <w:sz w:val="24"/>
          <w:szCs w:val="24"/>
        </w:rPr>
        <w:t xml:space="preserve">, </w:t>
      </w:r>
      <w:r w:rsidR="00485034" w:rsidRPr="00151B72">
        <w:rPr>
          <w:sz w:val="24"/>
          <w:szCs w:val="24"/>
        </w:rPr>
        <w:t xml:space="preserve">утвержденные </w:t>
      </w:r>
      <w:r w:rsidR="003272C2" w:rsidRPr="00151B72">
        <w:rPr>
          <w:sz w:val="24"/>
          <w:szCs w:val="24"/>
        </w:rPr>
        <w:t>приказом Министерства строительства, транспорта и дорожного хозяйства Омской области от 08.07.2019 № 1-п</w:t>
      </w:r>
      <w:r w:rsidR="00485034" w:rsidRPr="00151B72">
        <w:rPr>
          <w:sz w:val="24"/>
          <w:szCs w:val="24"/>
        </w:rPr>
        <w:t xml:space="preserve">, действуют в пределах всех территориальных зон, установленных на территории </w:t>
      </w:r>
      <w:r w:rsidR="002E6E5C" w:rsidRPr="00151B72">
        <w:rPr>
          <w:sz w:val="24"/>
          <w:szCs w:val="24"/>
        </w:rPr>
        <w:t>Мартюшевского</w:t>
      </w:r>
      <w:r w:rsidR="003272C2" w:rsidRPr="00151B72">
        <w:rPr>
          <w:sz w:val="24"/>
          <w:szCs w:val="24"/>
        </w:rPr>
        <w:t xml:space="preserve"> сельского поселения</w:t>
      </w:r>
      <w:r w:rsidR="00485034" w:rsidRPr="00151B72">
        <w:rPr>
          <w:sz w:val="24"/>
          <w:szCs w:val="24"/>
        </w:rPr>
        <w:t>, в рамках, не противоречащих настоящим Правилам.</w:t>
      </w:r>
    </w:p>
    <w:p w:rsidR="000E31AB" w:rsidRPr="00151B72" w:rsidRDefault="000E31AB" w:rsidP="003822C4">
      <w:pPr>
        <w:pStyle w:val="affff0"/>
        <w:spacing w:before="0" w:after="0"/>
        <w:rPr>
          <w:b/>
          <w:bCs/>
        </w:rPr>
      </w:pPr>
    </w:p>
    <w:p w:rsidR="00A91490" w:rsidRPr="00151B72" w:rsidRDefault="00A91490" w:rsidP="003822C4">
      <w:pPr>
        <w:rPr>
          <w:b/>
          <w:sz w:val="26"/>
          <w:szCs w:val="26"/>
        </w:rPr>
      </w:pPr>
      <w:r w:rsidRPr="00151B72">
        <w:br w:type="page"/>
      </w:r>
    </w:p>
    <w:p w:rsidR="00670497" w:rsidRPr="00151B72" w:rsidRDefault="00670497" w:rsidP="003822C4">
      <w:pPr>
        <w:pStyle w:val="18"/>
        <w:spacing w:line="240" w:lineRule="auto"/>
        <w:ind w:left="1843" w:hanging="1276"/>
        <w:jc w:val="center"/>
        <w:rPr>
          <w:sz w:val="26"/>
          <w:szCs w:val="26"/>
        </w:rPr>
      </w:pPr>
      <w:bookmarkStart w:id="37" w:name="_Toc73696687"/>
      <w:r w:rsidRPr="00151B72">
        <w:rPr>
          <w:sz w:val="26"/>
          <w:szCs w:val="26"/>
        </w:rPr>
        <w:lastRenderedPageBreak/>
        <w:t xml:space="preserve">ЧАСТЬ </w:t>
      </w:r>
      <w:r w:rsidRPr="00151B72">
        <w:rPr>
          <w:sz w:val="26"/>
          <w:szCs w:val="26"/>
          <w:lang w:val="en-US"/>
        </w:rPr>
        <w:t>II</w:t>
      </w:r>
      <w:r w:rsidR="00986652" w:rsidRPr="00151B72">
        <w:rPr>
          <w:sz w:val="26"/>
          <w:szCs w:val="26"/>
        </w:rPr>
        <w:t>. КАРТА</w:t>
      </w:r>
      <w:r w:rsidRPr="00151B72">
        <w:rPr>
          <w:sz w:val="26"/>
          <w:szCs w:val="26"/>
        </w:rPr>
        <w:t xml:space="preserve"> ГРАДОСТРОИТЕЛЬНОГО ЗОНИРОВАНИЯ</w:t>
      </w:r>
      <w:bookmarkEnd w:id="37"/>
    </w:p>
    <w:p w:rsidR="00BD163A" w:rsidRPr="00151B72" w:rsidRDefault="00620E9E" w:rsidP="003822C4">
      <w:pPr>
        <w:pStyle w:val="3"/>
        <w:spacing w:line="240" w:lineRule="auto"/>
        <w:ind w:left="2410" w:hanging="1276"/>
        <w:rPr>
          <w:color w:val="auto"/>
        </w:rPr>
      </w:pPr>
      <w:bookmarkStart w:id="38" w:name="_Toc73696688"/>
      <w:r w:rsidRPr="00151B72">
        <w:rPr>
          <w:color w:val="auto"/>
        </w:rPr>
        <w:t xml:space="preserve">Статья </w:t>
      </w:r>
      <w:r w:rsidR="008428C8" w:rsidRPr="00151B72">
        <w:rPr>
          <w:color w:val="auto"/>
        </w:rPr>
        <w:t>20</w:t>
      </w:r>
      <w:r w:rsidRPr="00151B72">
        <w:rPr>
          <w:color w:val="auto"/>
        </w:rPr>
        <w:tab/>
      </w:r>
      <w:r w:rsidR="007F140C" w:rsidRPr="00151B72">
        <w:rPr>
          <w:color w:val="auto"/>
        </w:rPr>
        <w:t>Карт</w:t>
      </w:r>
      <w:r w:rsidR="006A6C0E" w:rsidRPr="00151B72">
        <w:rPr>
          <w:color w:val="auto"/>
        </w:rPr>
        <w:t>а</w:t>
      </w:r>
      <w:r w:rsidR="007F140C" w:rsidRPr="00151B72">
        <w:rPr>
          <w:color w:val="auto"/>
        </w:rPr>
        <w:t xml:space="preserve"> градостроительного зонирования территории </w:t>
      </w:r>
      <w:r w:rsidR="00FC1FBA" w:rsidRPr="00151B72">
        <w:rPr>
          <w:color w:val="auto"/>
        </w:rPr>
        <w:t xml:space="preserve">Мартюшевского </w:t>
      </w:r>
      <w:r w:rsidR="007F6337" w:rsidRPr="00151B72">
        <w:rPr>
          <w:color w:val="auto"/>
        </w:rPr>
        <w:t xml:space="preserve">сельского поселения </w:t>
      </w:r>
      <w:r w:rsidR="00FC1FBA" w:rsidRPr="00151B72">
        <w:rPr>
          <w:color w:val="auto"/>
        </w:rPr>
        <w:t xml:space="preserve">Тарского </w:t>
      </w:r>
      <w:r w:rsidR="007F6337" w:rsidRPr="00151B72">
        <w:rPr>
          <w:color w:val="auto"/>
        </w:rPr>
        <w:t>муниципального района Омской</w:t>
      </w:r>
      <w:r w:rsidR="00560CC7" w:rsidRPr="00151B72">
        <w:rPr>
          <w:color w:val="auto"/>
        </w:rPr>
        <w:t xml:space="preserve"> </w:t>
      </w:r>
      <w:r w:rsidR="007F140C" w:rsidRPr="00151B72">
        <w:rPr>
          <w:color w:val="auto"/>
        </w:rPr>
        <w:t>области</w:t>
      </w:r>
      <w:bookmarkEnd w:id="38"/>
    </w:p>
    <w:p w:rsidR="006A6C0E" w:rsidRPr="00151B72" w:rsidRDefault="006A6C0E" w:rsidP="003822C4">
      <w:pPr>
        <w:pStyle w:val="aff2"/>
        <w:numPr>
          <w:ilvl w:val="0"/>
          <w:numId w:val="17"/>
        </w:numPr>
        <w:spacing w:after="0" w:line="240" w:lineRule="auto"/>
        <w:ind w:left="0" w:firstLine="709"/>
        <w:jc w:val="both"/>
        <w:rPr>
          <w:rFonts w:ascii="Times New Roman" w:hAnsi="Times New Roman"/>
          <w:sz w:val="24"/>
          <w:szCs w:val="24"/>
        </w:rPr>
      </w:pPr>
      <w:r w:rsidRPr="00151B72">
        <w:rPr>
          <w:rFonts w:ascii="Times New Roman" w:hAnsi="Times New Roman"/>
          <w:sz w:val="24"/>
          <w:szCs w:val="24"/>
        </w:rPr>
        <w:t xml:space="preserve">Карта градостроительного зонирования территории </w:t>
      </w:r>
      <w:proofErr w:type="spellStart"/>
      <w:r w:rsidR="00FC1FBA" w:rsidRPr="00151B72">
        <w:rPr>
          <w:rFonts w:ascii="Times New Roman" w:hAnsi="Times New Roman"/>
          <w:sz w:val="24"/>
          <w:szCs w:val="24"/>
        </w:rPr>
        <w:t>Мартюшевского</w:t>
      </w:r>
      <w:proofErr w:type="spellEnd"/>
      <w:r w:rsidR="003272C2" w:rsidRPr="00151B72">
        <w:rPr>
          <w:rFonts w:ascii="Times New Roman" w:hAnsi="Times New Roman"/>
          <w:sz w:val="24"/>
          <w:szCs w:val="24"/>
        </w:rPr>
        <w:t xml:space="preserve"> сельского поселения</w:t>
      </w:r>
      <w:r w:rsidR="00560CC7" w:rsidRPr="00151B72">
        <w:rPr>
          <w:rFonts w:ascii="Times New Roman" w:hAnsi="Times New Roman"/>
          <w:sz w:val="24"/>
          <w:szCs w:val="24"/>
        </w:rPr>
        <w:t xml:space="preserve"> </w:t>
      </w:r>
      <w:r w:rsidR="00FC1FBA" w:rsidRPr="00151B72">
        <w:rPr>
          <w:rFonts w:ascii="Times New Roman" w:hAnsi="Times New Roman"/>
          <w:sz w:val="24"/>
          <w:szCs w:val="24"/>
        </w:rPr>
        <w:t>Тарского</w:t>
      </w:r>
      <w:r w:rsidR="003272C2" w:rsidRPr="00151B72">
        <w:rPr>
          <w:rFonts w:ascii="Times New Roman" w:hAnsi="Times New Roman"/>
          <w:sz w:val="24"/>
          <w:szCs w:val="24"/>
        </w:rPr>
        <w:t xml:space="preserve"> муниципального района Омской</w:t>
      </w:r>
      <w:r w:rsidRPr="00151B72">
        <w:rPr>
          <w:rFonts w:ascii="Times New Roman" w:hAnsi="Times New Roman"/>
          <w:sz w:val="24"/>
          <w:szCs w:val="24"/>
        </w:rPr>
        <w:t xml:space="preserve"> области</w:t>
      </w:r>
      <w:r w:rsidR="001D600D" w:rsidRPr="00151B72">
        <w:rPr>
          <w:rFonts w:ascii="Times New Roman" w:hAnsi="Times New Roman"/>
          <w:sz w:val="24"/>
          <w:szCs w:val="24"/>
        </w:rPr>
        <w:t>, представлена на рис. 1</w:t>
      </w:r>
      <w:r w:rsidRPr="00151B72">
        <w:rPr>
          <w:rFonts w:ascii="Times New Roman" w:hAnsi="Times New Roman"/>
          <w:sz w:val="24"/>
          <w:szCs w:val="24"/>
        </w:rPr>
        <w:t>.</w:t>
      </w:r>
    </w:p>
    <w:p w:rsidR="00E46672" w:rsidRPr="00151B72" w:rsidRDefault="00E46672" w:rsidP="003822C4">
      <w:pPr>
        <w:pStyle w:val="aff2"/>
        <w:numPr>
          <w:ilvl w:val="0"/>
          <w:numId w:val="17"/>
        </w:numPr>
        <w:spacing w:after="0" w:line="240" w:lineRule="auto"/>
        <w:ind w:left="0" w:firstLine="709"/>
        <w:jc w:val="both"/>
        <w:rPr>
          <w:rFonts w:ascii="Times New Roman" w:hAnsi="Times New Roman"/>
          <w:sz w:val="24"/>
          <w:szCs w:val="24"/>
        </w:rPr>
      </w:pPr>
      <w:r w:rsidRPr="00151B72">
        <w:rPr>
          <w:rFonts w:ascii="Times New Roman" w:hAnsi="Times New Roman"/>
          <w:sz w:val="24"/>
          <w:szCs w:val="24"/>
        </w:rPr>
        <w:t xml:space="preserve">На карте градостроительного зонирования территории </w:t>
      </w:r>
      <w:r w:rsidR="00FC1FBA" w:rsidRPr="00151B72">
        <w:rPr>
          <w:rFonts w:ascii="Times New Roman" w:hAnsi="Times New Roman"/>
          <w:sz w:val="24"/>
          <w:szCs w:val="24"/>
        </w:rPr>
        <w:t>Мартюшевского</w:t>
      </w:r>
      <w:r w:rsidR="003272C2" w:rsidRPr="00151B72">
        <w:rPr>
          <w:rFonts w:ascii="Times New Roman" w:hAnsi="Times New Roman"/>
          <w:sz w:val="24"/>
          <w:szCs w:val="24"/>
        </w:rPr>
        <w:t xml:space="preserve"> сельского поселения</w:t>
      </w:r>
      <w:r w:rsidRPr="00151B72">
        <w:rPr>
          <w:rFonts w:ascii="Times New Roman" w:hAnsi="Times New Roman"/>
          <w:sz w:val="24"/>
          <w:szCs w:val="24"/>
        </w:rPr>
        <w:t xml:space="preserve"> обозначены следующие</w:t>
      </w:r>
      <w:r w:rsidR="00737CAC" w:rsidRPr="00151B72">
        <w:rPr>
          <w:rFonts w:ascii="Times New Roman" w:hAnsi="Times New Roman"/>
          <w:sz w:val="24"/>
          <w:szCs w:val="24"/>
        </w:rPr>
        <w:t xml:space="preserve"> виды территориальных</w:t>
      </w:r>
      <w:r w:rsidRPr="00151B72">
        <w:rPr>
          <w:rFonts w:ascii="Times New Roman" w:hAnsi="Times New Roman"/>
          <w:sz w:val="24"/>
          <w:szCs w:val="24"/>
        </w:rPr>
        <w:t xml:space="preserve"> зон:</w:t>
      </w:r>
    </w:p>
    <w:p w:rsidR="00661C51" w:rsidRPr="00151B72" w:rsidRDefault="00661C51" w:rsidP="003822C4">
      <w:pPr>
        <w:pStyle w:val="aff2"/>
        <w:numPr>
          <w:ilvl w:val="0"/>
          <w:numId w:val="21"/>
        </w:numPr>
        <w:spacing w:line="240" w:lineRule="auto"/>
        <w:jc w:val="both"/>
        <w:rPr>
          <w:rFonts w:ascii="Times New Roman" w:hAnsi="Times New Roman"/>
          <w:b/>
          <w:sz w:val="24"/>
          <w:szCs w:val="24"/>
        </w:rPr>
      </w:pPr>
      <w:r w:rsidRPr="00151B72">
        <w:rPr>
          <w:rFonts w:ascii="Times New Roman" w:hAnsi="Times New Roman"/>
          <w:b/>
          <w:sz w:val="24"/>
          <w:szCs w:val="24"/>
        </w:rPr>
        <w:t>Жилая зона (Ж)</w:t>
      </w:r>
    </w:p>
    <w:p w:rsidR="00661C51" w:rsidRPr="00151B72" w:rsidRDefault="00661C51" w:rsidP="003822C4">
      <w:pPr>
        <w:pStyle w:val="aff2"/>
        <w:numPr>
          <w:ilvl w:val="0"/>
          <w:numId w:val="21"/>
        </w:numPr>
        <w:tabs>
          <w:tab w:val="left" w:pos="426"/>
        </w:tabs>
        <w:spacing w:line="240" w:lineRule="auto"/>
        <w:jc w:val="both"/>
        <w:rPr>
          <w:rFonts w:ascii="Times New Roman" w:hAnsi="Times New Roman"/>
          <w:b/>
          <w:sz w:val="24"/>
          <w:szCs w:val="24"/>
        </w:rPr>
      </w:pPr>
      <w:r w:rsidRPr="00151B72">
        <w:rPr>
          <w:rFonts w:ascii="Times New Roman" w:hAnsi="Times New Roman"/>
          <w:b/>
          <w:sz w:val="24"/>
          <w:szCs w:val="24"/>
        </w:rPr>
        <w:t>Общественно-деловая зона (ОД)</w:t>
      </w:r>
    </w:p>
    <w:p w:rsidR="00661C51" w:rsidRPr="00151B72" w:rsidRDefault="00661C51" w:rsidP="003822C4">
      <w:pPr>
        <w:pStyle w:val="aff2"/>
        <w:numPr>
          <w:ilvl w:val="0"/>
          <w:numId w:val="21"/>
        </w:numPr>
        <w:spacing w:line="240" w:lineRule="auto"/>
        <w:jc w:val="both"/>
        <w:rPr>
          <w:rFonts w:ascii="Times New Roman" w:hAnsi="Times New Roman"/>
          <w:b/>
          <w:sz w:val="24"/>
          <w:szCs w:val="24"/>
        </w:rPr>
      </w:pPr>
      <w:r w:rsidRPr="00151B72">
        <w:rPr>
          <w:rFonts w:ascii="Times New Roman" w:hAnsi="Times New Roman"/>
          <w:b/>
          <w:sz w:val="24"/>
          <w:szCs w:val="24"/>
        </w:rPr>
        <w:t>Производственно-коммунальная зона (П)</w:t>
      </w:r>
    </w:p>
    <w:p w:rsidR="00661C51" w:rsidRPr="00151B72" w:rsidRDefault="00661C51" w:rsidP="003822C4">
      <w:pPr>
        <w:pStyle w:val="aff2"/>
        <w:numPr>
          <w:ilvl w:val="0"/>
          <w:numId w:val="21"/>
        </w:numPr>
        <w:tabs>
          <w:tab w:val="left" w:pos="426"/>
        </w:tabs>
        <w:spacing w:line="240" w:lineRule="auto"/>
        <w:jc w:val="both"/>
        <w:rPr>
          <w:rFonts w:ascii="Times New Roman" w:eastAsia="SimSun" w:hAnsi="Times New Roman"/>
          <w:b/>
          <w:sz w:val="24"/>
          <w:szCs w:val="24"/>
        </w:rPr>
      </w:pPr>
      <w:r w:rsidRPr="00151B72">
        <w:rPr>
          <w:rFonts w:ascii="Times New Roman" w:eastAsia="SimSun" w:hAnsi="Times New Roman"/>
          <w:b/>
          <w:sz w:val="24"/>
          <w:szCs w:val="24"/>
        </w:rPr>
        <w:t>Зона инженерной и транспортной инфраструктуры (ИТ)</w:t>
      </w:r>
    </w:p>
    <w:p w:rsidR="00661C51" w:rsidRPr="00151B72" w:rsidRDefault="00661C51" w:rsidP="003822C4">
      <w:pPr>
        <w:pStyle w:val="aff2"/>
        <w:numPr>
          <w:ilvl w:val="0"/>
          <w:numId w:val="21"/>
        </w:numPr>
        <w:tabs>
          <w:tab w:val="left" w:pos="426"/>
        </w:tabs>
        <w:spacing w:line="240" w:lineRule="auto"/>
        <w:jc w:val="both"/>
        <w:rPr>
          <w:rFonts w:ascii="Times New Roman" w:hAnsi="Times New Roman"/>
          <w:b/>
          <w:sz w:val="24"/>
          <w:szCs w:val="24"/>
        </w:rPr>
      </w:pPr>
      <w:r w:rsidRPr="00151B72">
        <w:rPr>
          <w:rFonts w:ascii="Times New Roman" w:hAnsi="Times New Roman"/>
          <w:b/>
          <w:sz w:val="24"/>
          <w:szCs w:val="24"/>
        </w:rPr>
        <w:t>Зона сельскохозяйственного испол</w:t>
      </w:r>
      <w:r w:rsidR="005A17EB" w:rsidRPr="00151B72">
        <w:rPr>
          <w:rFonts w:ascii="Times New Roman" w:hAnsi="Times New Roman"/>
          <w:b/>
          <w:sz w:val="24"/>
          <w:szCs w:val="24"/>
        </w:rPr>
        <w:t>ьзования (СХ1</w:t>
      </w:r>
      <w:r w:rsidRPr="00151B72">
        <w:rPr>
          <w:rFonts w:ascii="Times New Roman" w:hAnsi="Times New Roman"/>
          <w:b/>
          <w:sz w:val="24"/>
          <w:szCs w:val="24"/>
        </w:rPr>
        <w:t>)</w:t>
      </w:r>
    </w:p>
    <w:p w:rsidR="00661C51" w:rsidRPr="00151B72" w:rsidRDefault="00661C51" w:rsidP="003822C4">
      <w:pPr>
        <w:pStyle w:val="aff2"/>
        <w:numPr>
          <w:ilvl w:val="0"/>
          <w:numId w:val="21"/>
        </w:numPr>
        <w:tabs>
          <w:tab w:val="left" w:pos="426"/>
        </w:tabs>
        <w:spacing w:line="240" w:lineRule="auto"/>
        <w:jc w:val="both"/>
        <w:rPr>
          <w:rFonts w:ascii="Times New Roman" w:hAnsi="Times New Roman"/>
          <w:b/>
          <w:sz w:val="24"/>
          <w:szCs w:val="24"/>
        </w:rPr>
      </w:pPr>
      <w:r w:rsidRPr="00151B72">
        <w:rPr>
          <w:rFonts w:ascii="Times New Roman" w:hAnsi="Times New Roman"/>
          <w:b/>
          <w:sz w:val="24"/>
          <w:szCs w:val="24"/>
        </w:rPr>
        <w:t>Зона объектов сельско</w:t>
      </w:r>
      <w:r w:rsidR="005A17EB" w:rsidRPr="00151B72">
        <w:rPr>
          <w:rFonts w:ascii="Times New Roman" w:hAnsi="Times New Roman"/>
          <w:b/>
          <w:sz w:val="24"/>
          <w:szCs w:val="24"/>
        </w:rPr>
        <w:t>хозяйственного производства (СХ2</w:t>
      </w:r>
      <w:r w:rsidRPr="00151B72">
        <w:rPr>
          <w:rFonts w:ascii="Times New Roman" w:hAnsi="Times New Roman"/>
          <w:b/>
          <w:sz w:val="24"/>
          <w:szCs w:val="24"/>
        </w:rPr>
        <w:t>)</w:t>
      </w:r>
    </w:p>
    <w:p w:rsidR="0092602F" w:rsidRPr="00151B72" w:rsidRDefault="005A17EB" w:rsidP="003822C4">
      <w:pPr>
        <w:pStyle w:val="aff2"/>
        <w:numPr>
          <w:ilvl w:val="0"/>
          <w:numId w:val="21"/>
        </w:numPr>
        <w:spacing w:line="240" w:lineRule="auto"/>
        <w:jc w:val="both"/>
        <w:rPr>
          <w:rFonts w:ascii="Times New Roman" w:hAnsi="Times New Roman"/>
          <w:b/>
          <w:sz w:val="24"/>
          <w:szCs w:val="24"/>
        </w:rPr>
      </w:pPr>
      <w:r w:rsidRPr="00151B72">
        <w:rPr>
          <w:rFonts w:ascii="Times New Roman" w:hAnsi="Times New Roman"/>
          <w:b/>
          <w:sz w:val="24"/>
          <w:szCs w:val="24"/>
        </w:rPr>
        <w:t>Зона рекреации (Р</w:t>
      </w:r>
      <w:r w:rsidR="0092602F" w:rsidRPr="00151B72">
        <w:rPr>
          <w:rFonts w:ascii="Times New Roman" w:hAnsi="Times New Roman"/>
          <w:b/>
          <w:sz w:val="24"/>
          <w:szCs w:val="24"/>
        </w:rPr>
        <w:t>)</w:t>
      </w:r>
    </w:p>
    <w:p w:rsidR="007128F5" w:rsidRPr="00151B72" w:rsidRDefault="00AA6083" w:rsidP="003822C4">
      <w:pPr>
        <w:pStyle w:val="aff2"/>
        <w:widowControl/>
        <w:numPr>
          <w:ilvl w:val="0"/>
          <w:numId w:val="22"/>
        </w:numPr>
        <w:tabs>
          <w:tab w:val="left" w:pos="284"/>
        </w:tabs>
        <w:autoSpaceDE/>
        <w:autoSpaceDN/>
        <w:adjustRightInd/>
        <w:spacing w:after="0" w:line="240" w:lineRule="auto"/>
        <w:jc w:val="both"/>
        <w:rPr>
          <w:rFonts w:ascii="Times New Roman" w:hAnsi="Times New Roman"/>
          <w:b/>
          <w:sz w:val="24"/>
          <w:szCs w:val="24"/>
        </w:rPr>
      </w:pPr>
      <w:r w:rsidRPr="00151B72">
        <w:rPr>
          <w:rFonts w:ascii="Times New Roman" w:hAnsi="Times New Roman"/>
          <w:b/>
          <w:sz w:val="24"/>
          <w:szCs w:val="24"/>
        </w:rPr>
        <w:t xml:space="preserve">Зона специального назначения </w:t>
      </w:r>
      <w:r w:rsidR="00661C51" w:rsidRPr="00151B72">
        <w:rPr>
          <w:rFonts w:ascii="Times New Roman" w:hAnsi="Times New Roman"/>
          <w:b/>
          <w:sz w:val="24"/>
          <w:szCs w:val="24"/>
        </w:rPr>
        <w:t>(СН)</w:t>
      </w:r>
    </w:p>
    <w:p w:rsidR="00BF7D92" w:rsidRPr="00151B72" w:rsidRDefault="00BF7D92" w:rsidP="003822C4">
      <w:pPr>
        <w:pStyle w:val="aff2"/>
        <w:numPr>
          <w:ilvl w:val="0"/>
          <w:numId w:val="17"/>
        </w:numPr>
        <w:spacing w:line="240" w:lineRule="auto"/>
        <w:ind w:left="0" w:firstLine="709"/>
        <w:jc w:val="both"/>
        <w:rPr>
          <w:sz w:val="24"/>
          <w:szCs w:val="24"/>
        </w:rPr>
      </w:pPr>
      <w:r w:rsidRPr="00151B72">
        <w:rPr>
          <w:rFonts w:ascii="Times New Roman" w:hAnsi="Times New Roman"/>
          <w:sz w:val="24"/>
          <w:szCs w:val="24"/>
        </w:rPr>
        <w:t xml:space="preserve"> </w:t>
      </w:r>
      <w:r w:rsidR="007128F5" w:rsidRPr="00151B72">
        <w:rPr>
          <w:rFonts w:ascii="Times New Roman" w:hAnsi="Times New Roman"/>
          <w:sz w:val="24"/>
          <w:szCs w:val="24"/>
        </w:rPr>
        <w:t xml:space="preserve">На карте градостроительного зонирования территории </w:t>
      </w:r>
      <w:proofErr w:type="spellStart"/>
      <w:r w:rsidR="007128F5" w:rsidRPr="00151B72">
        <w:rPr>
          <w:rFonts w:ascii="Times New Roman" w:hAnsi="Times New Roman"/>
          <w:sz w:val="24"/>
          <w:szCs w:val="24"/>
        </w:rPr>
        <w:t>Мартюшевского</w:t>
      </w:r>
      <w:proofErr w:type="spellEnd"/>
      <w:r w:rsidR="007128F5" w:rsidRPr="00151B72">
        <w:rPr>
          <w:rFonts w:ascii="Times New Roman" w:hAnsi="Times New Roman"/>
          <w:sz w:val="24"/>
          <w:szCs w:val="24"/>
        </w:rPr>
        <w:t xml:space="preserve"> сельского поселения обозначены</w:t>
      </w:r>
      <w:r w:rsidR="007128F5" w:rsidRPr="00151B72">
        <w:rPr>
          <w:rFonts w:ascii="Times New Roman" w:hAnsi="Times New Roman"/>
          <w:sz w:val="24"/>
          <w:szCs w:val="24"/>
        </w:rPr>
        <w:t xml:space="preserve"> границы зон с особыми условиями использования территории</w:t>
      </w:r>
      <w:r w:rsidR="001D600D" w:rsidRPr="00151B72">
        <w:rPr>
          <w:rFonts w:ascii="Times New Roman" w:hAnsi="Times New Roman"/>
          <w:sz w:val="24"/>
          <w:szCs w:val="24"/>
        </w:rPr>
        <w:t>, установленные с учётом действующего законодательства, и границы санитарно-защитных зон.</w:t>
      </w:r>
    </w:p>
    <w:p w:rsidR="00E667CD" w:rsidRPr="00151B72" w:rsidRDefault="001C3226" w:rsidP="003822C4">
      <w:pPr>
        <w:pStyle w:val="aff2"/>
        <w:spacing w:line="240" w:lineRule="auto"/>
        <w:ind w:left="0" w:firstLine="709"/>
        <w:jc w:val="both"/>
        <w:rPr>
          <w:rFonts w:ascii="Times New Roman" w:hAnsi="Times New Roman"/>
          <w:sz w:val="24"/>
          <w:szCs w:val="24"/>
        </w:rPr>
      </w:pPr>
      <w:r w:rsidRPr="00151B72">
        <w:rPr>
          <w:sz w:val="24"/>
          <w:szCs w:val="24"/>
        </w:rPr>
        <w:t xml:space="preserve"> </w:t>
      </w:r>
      <w:r w:rsidR="006978A6" w:rsidRPr="00151B72">
        <w:rPr>
          <w:rFonts w:ascii="Times New Roman" w:hAnsi="Times New Roman"/>
          <w:sz w:val="24"/>
          <w:szCs w:val="24"/>
        </w:rPr>
        <w:t>В соответствии со статьей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BF7D92" w:rsidRPr="00151B72" w:rsidRDefault="00BF7D92" w:rsidP="003822C4">
      <w:pPr>
        <w:jc w:val="both"/>
        <w:rPr>
          <w:sz w:val="24"/>
          <w:szCs w:val="24"/>
        </w:rPr>
        <w:sectPr w:rsidR="00BF7D92" w:rsidRPr="00151B72" w:rsidSect="008629C5">
          <w:headerReference w:type="default" r:id="rId13"/>
          <w:footerReference w:type="default" r:id="rId14"/>
          <w:pgSz w:w="11906" w:h="16838" w:code="9"/>
          <w:pgMar w:top="719" w:right="566" w:bottom="1418" w:left="1701" w:header="510" w:footer="113" w:gutter="0"/>
          <w:cols w:space="708"/>
          <w:docGrid w:linePitch="381"/>
        </w:sectPr>
      </w:pPr>
    </w:p>
    <w:p w:rsidR="00925925" w:rsidRPr="00151B72" w:rsidRDefault="00925925" w:rsidP="003822C4">
      <w:pPr>
        <w:jc w:val="both"/>
        <w:rPr>
          <w:sz w:val="24"/>
          <w:szCs w:val="24"/>
        </w:rPr>
      </w:pPr>
    </w:p>
    <w:p w:rsidR="00925925" w:rsidRPr="00151B72" w:rsidRDefault="00925925" w:rsidP="003822C4">
      <w:pPr>
        <w:jc w:val="both"/>
        <w:rPr>
          <w:sz w:val="24"/>
          <w:szCs w:val="24"/>
        </w:rPr>
        <w:sectPr w:rsidR="00925925" w:rsidRPr="00151B72" w:rsidSect="00925925">
          <w:type w:val="continuous"/>
          <w:pgSz w:w="11906" w:h="16838" w:code="9"/>
          <w:pgMar w:top="719" w:right="709" w:bottom="1418" w:left="1701" w:header="510" w:footer="113" w:gutter="0"/>
          <w:pgNumType w:start="3"/>
          <w:cols w:space="708"/>
          <w:docGrid w:linePitch="381"/>
        </w:sectPr>
      </w:pPr>
    </w:p>
    <w:p w:rsidR="00925925" w:rsidRPr="00151B72" w:rsidRDefault="00055AA5" w:rsidP="003822C4">
      <w:pPr>
        <w:pStyle w:val="aff2"/>
        <w:spacing w:after="0" w:line="240" w:lineRule="auto"/>
        <w:ind w:left="709"/>
        <w:jc w:val="both"/>
        <w:rPr>
          <w:rFonts w:ascii="Times New Roman" w:hAnsi="Times New Roman"/>
          <w:sz w:val="24"/>
          <w:szCs w:val="24"/>
        </w:rPr>
      </w:pPr>
      <w:r w:rsidRPr="00151B72">
        <w:rPr>
          <w:rFonts w:ascii="Times New Roman" w:hAnsi="Times New Roman"/>
          <w:noProof/>
          <w:sz w:val="24"/>
          <w:szCs w:val="24"/>
          <w:lang w:eastAsia="ru-RU"/>
        </w:rPr>
        <w:lastRenderedPageBreak/>
        <w:drawing>
          <wp:inline distT="0" distB="0" distL="0" distR="0" wp14:anchorId="441C2174" wp14:editId="063C36A9">
            <wp:extent cx="8521700" cy="11453447"/>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Карта градостроительного зонирования территории 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8560331" cy="11505369"/>
                    </a:xfrm>
                    <a:prstGeom prst="rect">
                      <a:avLst/>
                    </a:prstGeom>
                  </pic:spPr>
                </pic:pic>
              </a:graphicData>
            </a:graphic>
          </wp:inline>
        </w:drawing>
      </w:r>
    </w:p>
    <w:p w:rsidR="005B7AA9" w:rsidRPr="00151B72" w:rsidRDefault="005B7AA9" w:rsidP="003822C4">
      <w:pPr>
        <w:ind w:left="900" w:hanging="900"/>
        <w:jc w:val="both"/>
      </w:pPr>
    </w:p>
    <w:p w:rsidR="005304C5" w:rsidRPr="00151B72" w:rsidRDefault="005304C5" w:rsidP="003822C4">
      <w:pPr>
        <w:ind w:left="900" w:hanging="900"/>
        <w:jc w:val="center"/>
      </w:pPr>
    </w:p>
    <w:p w:rsidR="005304C5" w:rsidRPr="00151B72" w:rsidRDefault="005304C5" w:rsidP="003822C4">
      <w:pPr>
        <w:ind w:left="900" w:hanging="900"/>
        <w:jc w:val="center"/>
      </w:pPr>
    </w:p>
    <w:p w:rsidR="00266FCA" w:rsidRPr="00151B72" w:rsidRDefault="00266FCA" w:rsidP="003822C4">
      <w:pPr>
        <w:ind w:left="900" w:hanging="900"/>
        <w:jc w:val="center"/>
      </w:pPr>
      <w:r w:rsidRPr="00151B72">
        <w:t xml:space="preserve">Рис. 1 – Карта градостроительного зонирования территории </w:t>
      </w:r>
      <w:r w:rsidR="00D53437" w:rsidRPr="00151B72">
        <w:t xml:space="preserve">Мартюшевского </w:t>
      </w:r>
      <w:r w:rsidRPr="00151B72">
        <w:t xml:space="preserve">сельского поселения </w:t>
      </w:r>
      <w:r w:rsidR="00D53437" w:rsidRPr="00151B72">
        <w:t>Тарского</w:t>
      </w:r>
      <w:r w:rsidRPr="00151B72">
        <w:t xml:space="preserve"> муниципального района Омской области</w:t>
      </w:r>
    </w:p>
    <w:p w:rsidR="00CD548C" w:rsidRPr="00151B72" w:rsidRDefault="00CD548C" w:rsidP="003822C4">
      <w:pPr>
        <w:pStyle w:val="aff2"/>
        <w:spacing w:after="0" w:line="240" w:lineRule="auto"/>
        <w:ind w:left="709"/>
        <w:jc w:val="both"/>
        <w:rPr>
          <w:rFonts w:ascii="Times New Roman" w:hAnsi="Times New Roman"/>
          <w:sz w:val="24"/>
          <w:szCs w:val="24"/>
        </w:rPr>
      </w:pPr>
    </w:p>
    <w:p w:rsidR="00925925" w:rsidRPr="00151B72" w:rsidRDefault="00925925" w:rsidP="003822C4">
      <w:pPr>
        <w:tabs>
          <w:tab w:val="left" w:pos="14595"/>
        </w:tabs>
        <w:rPr>
          <w:lang w:eastAsia="en-US"/>
        </w:rPr>
        <w:sectPr w:rsidR="00925925" w:rsidRPr="00151B72" w:rsidSect="00055AA5">
          <w:headerReference w:type="default" r:id="rId16"/>
          <w:footerReference w:type="default" r:id="rId17"/>
          <w:pgSz w:w="16840" w:h="23814" w:code="8"/>
          <w:pgMar w:top="720" w:right="709" w:bottom="1418" w:left="1701" w:header="510" w:footer="113" w:gutter="0"/>
          <w:pgNumType w:start="22"/>
          <w:cols w:space="708"/>
          <w:docGrid w:linePitch="381"/>
        </w:sectPr>
      </w:pPr>
    </w:p>
    <w:p w:rsidR="00952EE5" w:rsidRPr="00151B72" w:rsidRDefault="00952EE5" w:rsidP="003822C4">
      <w:pPr>
        <w:jc w:val="both"/>
        <w:rPr>
          <w:sz w:val="24"/>
          <w:szCs w:val="24"/>
        </w:rPr>
        <w:sectPr w:rsidR="00952EE5" w:rsidRPr="00151B72" w:rsidSect="00952EE5">
          <w:headerReference w:type="default" r:id="rId18"/>
          <w:footerReference w:type="default" r:id="rId19"/>
          <w:type w:val="continuous"/>
          <w:pgSz w:w="11906" w:h="16838" w:code="9"/>
          <w:pgMar w:top="719" w:right="709" w:bottom="1418" w:left="1701" w:header="510" w:footer="113" w:gutter="0"/>
          <w:pgNumType w:start="22"/>
          <w:cols w:space="708"/>
          <w:docGrid w:linePitch="381"/>
        </w:sectPr>
      </w:pPr>
    </w:p>
    <w:p w:rsidR="00D52B79" w:rsidRPr="00151B72" w:rsidRDefault="00D52B79" w:rsidP="003822C4">
      <w:pPr>
        <w:jc w:val="both"/>
        <w:rPr>
          <w:sz w:val="26"/>
          <w:szCs w:val="26"/>
        </w:rPr>
      </w:pPr>
      <w:bookmarkStart w:id="39" w:name="_Toc73696690"/>
    </w:p>
    <w:p w:rsidR="003260B7" w:rsidRPr="00151B72" w:rsidRDefault="003260B7" w:rsidP="003822C4">
      <w:pPr>
        <w:jc w:val="center"/>
        <w:rPr>
          <w:sz w:val="26"/>
          <w:szCs w:val="26"/>
        </w:rPr>
      </w:pPr>
      <w:r w:rsidRPr="00151B72">
        <w:rPr>
          <w:sz w:val="26"/>
          <w:szCs w:val="26"/>
        </w:rPr>
        <w:t xml:space="preserve">ЧАСТЬ </w:t>
      </w:r>
      <w:r w:rsidRPr="00151B72">
        <w:rPr>
          <w:sz w:val="26"/>
          <w:szCs w:val="26"/>
          <w:lang w:val="en-US"/>
        </w:rPr>
        <w:t>III</w:t>
      </w:r>
      <w:r w:rsidRPr="00151B72">
        <w:rPr>
          <w:sz w:val="26"/>
          <w:szCs w:val="26"/>
        </w:rPr>
        <w:t>. ГРАДОСТРОИТЕЛЬНЫЕ РЕГЛАМЕНТЫ</w:t>
      </w:r>
      <w:bookmarkEnd w:id="39"/>
    </w:p>
    <w:p w:rsidR="00151B6D" w:rsidRPr="00151B72" w:rsidRDefault="00687354" w:rsidP="003822C4">
      <w:pPr>
        <w:pStyle w:val="3"/>
        <w:spacing w:line="240" w:lineRule="auto"/>
        <w:ind w:left="1701" w:hanging="850"/>
        <w:jc w:val="center"/>
        <w:rPr>
          <w:color w:val="auto"/>
          <w:sz w:val="28"/>
          <w:szCs w:val="28"/>
        </w:rPr>
      </w:pPr>
      <w:bookmarkStart w:id="40" w:name="_Toc73696691"/>
      <w:r w:rsidRPr="00151B72">
        <w:rPr>
          <w:color w:val="auto"/>
          <w:sz w:val="28"/>
          <w:szCs w:val="28"/>
        </w:rPr>
        <w:t>Глава 8</w:t>
      </w:r>
      <w:r w:rsidRPr="00151B72">
        <w:rPr>
          <w:color w:val="auto"/>
          <w:sz w:val="28"/>
          <w:szCs w:val="28"/>
        </w:rPr>
        <w:tab/>
      </w:r>
      <w:r w:rsidR="00925925" w:rsidRPr="00151B72">
        <w:rPr>
          <w:color w:val="auto"/>
          <w:sz w:val="28"/>
          <w:szCs w:val="28"/>
        </w:rPr>
        <w:t xml:space="preserve"> </w:t>
      </w:r>
      <w:r w:rsidR="002B60F6" w:rsidRPr="00151B72">
        <w:rPr>
          <w:color w:val="auto"/>
          <w:sz w:val="28"/>
          <w:szCs w:val="28"/>
        </w:rPr>
        <w:t xml:space="preserve">Градостроительное зонирование и регламентирование использование территорий </w:t>
      </w:r>
      <w:r w:rsidR="00373E31" w:rsidRPr="00151B72">
        <w:rPr>
          <w:color w:val="auto"/>
          <w:sz w:val="28"/>
          <w:szCs w:val="28"/>
        </w:rPr>
        <w:t>сельского поселения</w:t>
      </w:r>
      <w:bookmarkEnd w:id="40"/>
    </w:p>
    <w:p w:rsidR="002B60F6" w:rsidRPr="00151B72" w:rsidRDefault="00B32803" w:rsidP="003822C4">
      <w:pPr>
        <w:pStyle w:val="3"/>
        <w:tabs>
          <w:tab w:val="left" w:pos="2410"/>
        </w:tabs>
        <w:spacing w:line="240" w:lineRule="auto"/>
        <w:ind w:firstLine="851"/>
        <w:jc w:val="both"/>
        <w:rPr>
          <w:color w:val="auto"/>
        </w:rPr>
      </w:pPr>
      <w:bookmarkStart w:id="41" w:name="_Toc73696692"/>
      <w:r w:rsidRPr="00151B72">
        <w:rPr>
          <w:color w:val="auto"/>
        </w:rPr>
        <w:t>Статья 2</w:t>
      </w:r>
      <w:r w:rsidR="00353DAA" w:rsidRPr="00151B72">
        <w:rPr>
          <w:color w:val="auto"/>
        </w:rPr>
        <w:t>1</w:t>
      </w:r>
      <w:r w:rsidR="002B60F6" w:rsidRPr="00151B72">
        <w:rPr>
          <w:color w:val="auto"/>
        </w:rPr>
        <w:tab/>
      </w:r>
      <w:r w:rsidR="00532C35" w:rsidRPr="00151B72">
        <w:rPr>
          <w:color w:val="auto"/>
        </w:rPr>
        <w:t>Градостроительные регламенты</w:t>
      </w:r>
      <w:bookmarkEnd w:id="41"/>
    </w:p>
    <w:p w:rsidR="0049051E" w:rsidRPr="00151B72" w:rsidRDefault="00532C35" w:rsidP="003822C4">
      <w:pPr>
        <w:tabs>
          <w:tab w:val="left" w:pos="1440"/>
        </w:tabs>
        <w:ind w:firstLine="851"/>
        <w:jc w:val="both"/>
        <w:rPr>
          <w:sz w:val="24"/>
          <w:szCs w:val="24"/>
        </w:rPr>
      </w:pPr>
      <w:r w:rsidRPr="00151B72">
        <w:rPr>
          <w:sz w:val="24"/>
          <w:szCs w:val="24"/>
        </w:rPr>
        <w:t>1</w:t>
      </w:r>
      <w:r w:rsidR="005A7B12" w:rsidRPr="00151B72">
        <w:rPr>
          <w:sz w:val="24"/>
          <w:szCs w:val="24"/>
        </w:rPr>
        <w:t>.</w:t>
      </w:r>
      <w:r w:rsidRPr="00151B72">
        <w:rPr>
          <w:sz w:val="24"/>
          <w:szCs w:val="24"/>
        </w:rPr>
        <w:tab/>
      </w:r>
      <w:r w:rsidR="008F4284" w:rsidRPr="00151B72">
        <w:rPr>
          <w:sz w:val="24"/>
          <w:szCs w:val="24"/>
        </w:rPr>
        <w:t>Законом Омской области от 15.10.2003 № 467-ОЗ «Об административно-территориальном устройстве Омской области и порядке его изменения», законом Омской области от 30.07.2004 № 548-ОЗ «О границах и статусе муниципальных образований Омской области»</w:t>
      </w:r>
      <w:r w:rsidRPr="00151B72">
        <w:rPr>
          <w:sz w:val="24"/>
          <w:szCs w:val="24"/>
        </w:rPr>
        <w:t>, Уставом</w:t>
      </w:r>
      <w:r w:rsidR="00D52B79" w:rsidRPr="00151B72">
        <w:rPr>
          <w:sz w:val="24"/>
          <w:szCs w:val="24"/>
        </w:rPr>
        <w:t xml:space="preserve"> </w:t>
      </w:r>
      <w:proofErr w:type="spellStart"/>
      <w:r w:rsidR="00D52B79" w:rsidRPr="00151B72">
        <w:rPr>
          <w:sz w:val="24"/>
          <w:szCs w:val="24"/>
        </w:rPr>
        <w:t>Мартюшевского</w:t>
      </w:r>
      <w:proofErr w:type="spellEnd"/>
      <w:r w:rsidR="008F4284" w:rsidRPr="00151B72">
        <w:rPr>
          <w:sz w:val="24"/>
          <w:szCs w:val="24"/>
        </w:rPr>
        <w:t xml:space="preserve"> сельского поселения </w:t>
      </w:r>
      <w:r w:rsidR="00D52B79" w:rsidRPr="00151B72">
        <w:rPr>
          <w:sz w:val="24"/>
          <w:szCs w:val="24"/>
        </w:rPr>
        <w:t>Тарского</w:t>
      </w:r>
      <w:r w:rsidR="008F4284" w:rsidRPr="00151B72">
        <w:rPr>
          <w:sz w:val="24"/>
          <w:szCs w:val="24"/>
        </w:rPr>
        <w:t xml:space="preserve"> муниципального района Омской области</w:t>
      </w:r>
      <w:r w:rsidR="0049051E" w:rsidRPr="00151B72">
        <w:rPr>
          <w:sz w:val="24"/>
          <w:szCs w:val="24"/>
        </w:rPr>
        <w:t xml:space="preserve"> </w:t>
      </w:r>
      <w:proofErr w:type="spellStart"/>
      <w:r w:rsidR="00D52B79" w:rsidRPr="00151B72">
        <w:rPr>
          <w:sz w:val="24"/>
          <w:szCs w:val="24"/>
        </w:rPr>
        <w:t>Мартюшевского</w:t>
      </w:r>
      <w:proofErr w:type="spellEnd"/>
      <w:r w:rsidR="008F4284" w:rsidRPr="00151B72">
        <w:rPr>
          <w:sz w:val="24"/>
          <w:szCs w:val="24"/>
        </w:rPr>
        <w:t xml:space="preserve"> сельское поселение</w:t>
      </w:r>
      <w:r w:rsidR="004D0A33" w:rsidRPr="00151B72">
        <w:rPr>
          <w:sz w:val="24"/>
          <w:szCs w:val="24"/>
        </w:rPr>
        <w:t xml:space="preserve"> наделен</w:t>
      </w:r>
      <w:r w:rsidR="008F4284" w:rsidRPr="00151B72">
        <w:rPr>
          <w:sz w:val="24"/>
          <w:szCs w:val="24"/>
        </w:rPr>
        <w:t>о</w:t>
      </w:r>
      <w:r w:rsidR="0049051E" w:rsidRPr="00151B72">
        <w:rPr>
          <w:sz w:val="24"/>
          <w:szCs w:val="24"/>
        </w:rPr>
        <w:t xml:space="preserve"> статусом сельского поселения, в состав которого входят: </w:t>
      </w:r>
      <w:r w:rsidR="001F2C19" w:rsidRPr="00151B72">
        <w:rPr>
          <w:sz w:val="24"/>
          <w:szCs w:val="24"/>
        </w:rPr>
        <w:t xml:space="preserve">село </w:t>
      </w:r>
      <w:proofErr w:type="spellStart"/>
      <w:r w:rsidR="00D52B79" w:rsidRPr="00151B72">
        <w:rPr>
          <w:sz w:val="24"/>
          <w:szCs w:val="24"/>
        </w:rPr>
        <w:t>Мартюшево</w:t>
      </w:r>
      <w:proofErr w:type="spellEnd"/>
      <w:r w:rsidR="008F4284" w:rsidRPr="00151B72">
        <w:rPr>
          <w:sz w:val="24"/>
          <w:szCs w:val="24"/>
        </w:rPr>
        <w:t xml:space="preserve">, </w:t>
      </w:r>
      <w:r w:rsidR="00D52B79" w:rsidRPr="00151B72">
        <w:rPr>
          <w:sz w:val="24"/>
          <w:szCs w:val="24"/>
        </w:rPr>
        <w:t>село Баженово</w:t>
      </w:r>
      <w:r w:rsidR="00735F01" w:rsidRPr="00151B72">
        <w:rPr>
          <w:sz w:val="24"/>
          <w:szCs w:val="24"/>
        </w:rPr>
        <w:t xml:space="preserve">, </w:t>
      </w:r>
      <w:r w:rsidR="001B7535" w:rsidRPr="00151B72">
        <w:rPr>
          <w:sz w:val="24"/>
          <w:szCs w:val="24"/>
        </w:rPr>
        <w:t xml:space="preserve">деревня </w:t>
      </w:r>
      <w:r w:rsidR="00D52B79" w:rsidRPr="00151B72">
        <w:rPr>
          <w:sz w:val="24"/>
          <w:szCs w:val="24"/>
        </w:rPr>
        <w:t>Бобровка</w:t>
      </w:r>
      <w:r w:rsidR="00735F01" w:rsidRPr="00151B72">
        <w:rPr>
          <w:sz w:val="24"/>
          <w:szCs w:val="24"/>
        </w:rPr>
        <w:t>.</w:t>
      </w:r>
    </w:p>
    <w:p w:rsidR="001607C6" w:rsidRPr="00151B72" w:rsidRDefault="007C4C89" w:rsidP="003822C4">
      <w:pPr>
        <w:tabs>
          <w:tab w:val="left" w:pos="1440"/>
        </w:tabs>
        <w:ind w:firstLine="851"/>
        <w:jc w:val="both"/>
        <w:rPr>
          <w:sz w:val="24"/>
          <w:szCs w:val="24"/>
        </w:rPr>
      </w:pPr>
      <w:r w:rsidRPr="00151B72">
        <w:rPr>
          <w:sz w:val="24"/>
          <w:szCs w:val="24"/>
        </w:rPr>
        <w:t>2</w:t>
      </w:r>
      <w:r w:rsidR="005A7B12" w:rsidRPr="00151B72">
        <w:rPr>
          <w:sz w:val="24"/>
          <w:szCs w:val="24"/>
        </w:rPr>
        <w:t>.</w:t>
      </w:r>
      <w:r w:rsidRPr="00151B72">
        <w:rPr>
          <w:sz w:val="24"/>
          <w:szCs w:val="24"/>
        </w:rPr>
        <w:tab/>
      </w:r>
      <w:proofErr w:type="gramStart"/>
      <w:r w:rsidRPr="00151B72">
        <w:rPr>
          <w:sz w:val="24"/>
          <w:szCs w:val="24"/>
        </w:rPr>
        <w:t>С</w:t>
      </w:r>
      <w:proofErr w:type="gramEnd"/>
      <w:r w:rsidRPr="00151B72">
        <w:rPr>
          <w:sz w:val="24"/>
          <w:szCs w:val="24"/>
        </w:rPr>
        <w:t xml:space="preserve"> учетом сложившейся планировки территории </w:t>
      </w:r>
      <w:proofErr w:type="spellStart"/>
      <w:r w:rsidR="00D52B79" w:rsidRPr="00151B72">
        <w:rPr>
          <w:sz w:val="24"/>
          <w:szCs w:val="24"/>
        </w:rPr>
        <w:t>Мартюшевского</w:t>
      </w:r>
      <w:proofErr w:type="spellEnd"/>
      <w:r w:rsidR="00735F01" w:rsidRPr="00151B72">
        <w:rPr>
          <w:sz w:val="24"/>
          <w:szCs w:val="24"/>
        </w:rPr>
        <w:t xml:space="preserve"> сельского поселения</w:t>
      </w:r>
      <w:r w:rsidRPr="00151B72">
        <w:rPr>
          <w:sz w:val="24"/>
          <w:szCs w:val="24"/>
        </w:rPr>
        <w:t xml:space="preserve"> и существующего землепользования, функциональных зон и параметров их планируемого развития, на территории </w:t>
      </w:r>
      <w:r w:rsidR="00735F01" w:rsidRPr="00151B72">
        <w:rPr>
          <w:sz w:val="24"/>
          <w:szCs w:val="24"/>
        </w:rPr>
        <w:t>поселения</w:t>
      </w:r>
      <w:r w:rsidRPr="00151B72">
        <w:rPr>
          <w:sz w:val="24"/>
          <w:szCs w:val="24"/>
        </w:rPr>
        <w:t xml:space="preserve"> выделены территориальные зоны</w:t>
      </w:r>
      <w:r w:rsidR="00BE7031" w:rsidRPr="00151B72">
        <w:rPr>
          <w:sz w:val="24"/>
          <w:szCs w:val="24"/>
        </w:rPr>
        <w:t xml:space="preserve">, прописанные в </w:t>
      </w:r>
      <w:r w:rsidR="004D0A33" w:rsidRPr="00151B72">
        <w:rPr>
          <w:sz w:val="24"/>
          <w:szCs w:val="24"/>
        </w:rPr>
        <w:t>статье 20</w:t>
      </w:r>
      <w:r w:rsidR="00BE7031" w:rsidRPr="00151B72">
        <w:rPr>
          <w:sz w:val="24"/>
          <w:szCs w:val="24"/>
        </w:rPr>
        <w:t xml:space="preserve"> настоящих Правил</w:t>
      </w:r>
      <w:r w:rsidR="00B4690B" w:rsidRPr="00151B72">
        <w:rPr>
          <w:sz w:val="24"/>
          <w:szCs w:val="24"/>
        </w:rPr>
        <w:t xml:space="preserve">, определенные </w:t>
      </w:r>
      <w:r w:rsidRPr="00151B72">
        <w:rPr>
          <w:sz w:val="24"/>
          <w:szCs w:val="24"/>
        </w:rPr>
        <w:t>Градостроительны</w:t>
      </w:r>
      <w:r w:rsidR="00B4690B" w:rsidRPr="00151B72">
        <w:rPr>
          <w:sz w:val="24"/>
          <w:szCs w:val="24"/>
        </w:rPr>
        <w:t xml:space="preserve">м кодексом </w:t>
      </w:r>
      <w:r w:rsidR="002D74BF" w:rsidRPr="00151B72">
        <w:rPr>
          <w:sz w:val="24"/>
          <w:szCs w:val="24"/>
        </w:rPr>
        <w:t>Российской</w:t>
      </w:r>
      <w:r w:rsidR="005F7B9C" w:rsidRPr="00151B72">
        <w:rPr>
          <w:sz w:val="24"/>
          <w:szCs w:val="24"/>
        </w:rPr>
        <w:t xml:space="preserve"> </w:t>
      </w:r>
      <w:r w:rsidR="00735F01" w:rsidRPr="00151B72">
        <w:rPr>
          <w:sz w:val="24"/>
          <w:szCs w:val="24"/>
        </w:rPr>
        <w:t>Федерации.</w:t>
      </w:r>
    </w:p>
    <w:p w:rsidR="005F7B9C" w:rsidRPr="00151B72" w:rsidRDefault="005F7B9C" w:rsidP="003822C4">
      <w:pPr>
        <w:tabs>
          <w:tab w:val="left" w:pos="1440"/>
        </w:tabs>
        <w:ind w:firstLine="851"/>
        <w:jc w:val="both"/>
        <w:rPr>
          <w:sz w:val="24"/>
          <w:szCs w:val="24"/>
        </w:rPr>
        <w:sectPr w:rsidR="005F7B9C" w:rsidRPr="00151B72" w:rsidSect="00AF202C">
          <w:headerReference w:type="default" r:id="rId20"/>
          <w:footerReference w:type="default" r:id="rId21"/>
          <w:type w:val="continuous"/>
          <w:pgSz w:w="11906" w:h="16838" w:code="9"/>
          <w:pgMar w:top="719" w:right="709" w:bottom="1418" w:left="1701" w:header="510" w:footer="113" w:gutter="0"/>
          <w:pgNumType w:start="29"/>
          <w:cols w:space="708"/>
          <w:docGrid w:linePitch="381"/>
        </w:sectPr>
      </w:pPr>
    </w:p>
    <w:p w:rsidR="003A5608" w:rsidRPr="00151B72" w:rsidRDefault="00353DAA" w:rsidP="003822C4">
      <w:pPr>
        <w:pStyle w:val="3"/>
        <w:tabs>
          <w:tab w:val="left" w:pos="2410"/>
        </w:tabs>
        <w:spacing w:line="240" w:lineRule="auto"/>
        <w:ind w:firstLine="1134"/>
        <w:rPr>
          <w:color w:val="auto"/>
        </w:rPr>
      </w:pPr>
      <w:bookmarkStart w:id="42" w:name="_Toc73696693"/>
      <w:r w:rsidRPr="00151B72">
        <w:rPr>
          <w:color w:val="auto"/>
        </w:rPr>
        <w:lastRenderedPageBreak/>
        <w:t>Статья 22</w:t>
      </w:r>
      <w:r w:rsidR="0024213D" w:rsidRPr="00151B72">
        <w:rPr>
          <w:color w:val="auto"/>
        </w:rPr>
        <w:tab/>
      </w:r>
      <w:r w:rsidR="009E53C0" w:rsidRPr="00151B72">
        <w:rPr>
          <w:color w:val="auto"/>
        </w:rPr>
        <w:t>Жил</w:t>
      </w:r>
      <w:r w:rsidR="00E35822" w:rsidRPr="00151B72">
        <w:rPr>
          <w:color w:val="auto"/>
        </w:rPr>
        <w:t>ая</w:t>
      </w:r>
      <w:r w:rsidR="009E53C0" w:rsidRPr="00151B72">
        <w:rPr>
          <w:color w:val="auto"/>
        </w:rPr>
        <w:t xml:space="preserve"> зон</w:t>
      </w:r>
      <w:bookmarkEnd w:id="42"/>
      <w:r w:rsidR="00E35822" w:rsidRPr="00151B72">
        <w:rPr>
          <w:color w:val="auto"/>
        </w:rPr>
        <w:t>а</w:t>
      </w:r>
    </w:p>
    <w:p w:rsidR="0024213D" w:rsidRPr="00151B72" w:rsidRDefault="00E35822" w:rsidP="003822C4">
      <w:pPr>
        <w:jc w:val="both"/>
        <w:rPr>
          <w:sz w:val="24"/>
          <w:szCs w:val="24"/>
        </w:rPr>
      </w:pPr>
      <w:r w:rsidRPr="00151B72">
        <w:rPr>
          <w:b/>
          <w:sz w:val="24"/>
          <w:szCs w:val="24"/>
        </w:rPr>
        <w:t>Жилая зона</w:t>
      </w:r>
      <w:r w:rsidR="009E53C0" w:rsidRPr="00151B72">
        <w:rPr>
          <w:b/>
          <w:sz w:val="24"/>
          <w:szCs w:val="24"/>
        </w:rPr>
        <w:t xml:space="preserve"> (Ж) </w:t>
      </w:r>
      <w:r w:rsidRPr="00151B72">
        <w:rPr>
          <w:sz w:val="24"/>
          <w:szCs w:val="24"/>
        </w:rPr>
        <w:t>включает застройку:</w:t>
      </w:r>
      <w:r w:rsidR="000C0628" w:rsidRPr="00151B72">
        <w:rPr>
          <w:sz w:val="24"/>
          <w:szCs w:val="24"/>
        </w:rPr>
        <w:t xml:space="preserve"> </w:t>
      </w:r>
      <w:r w:rsidRPr="00151B72">
        <w:rPr>
          <w:sz w:val="24"/>
          <w:szCs w:val="24"/>
        </w:rPr>
        <w:t xml:space="preserve">индивидуальными жилыми домами, малоэтажными многоквартирными жилыми домами </w:t>
      </w:r>
      <w:r w:rsidR="000C0628" w:rsidRPr="00151B72">
        <w:rPr>
          <w:sz w:val="24"/>
          <w:szCs w:val="24"/>
        </w:rPr>
        <w:t>высотой до 3 этажей включительно</w:t>
      </w:r>
      <w:r w:rsidRPr="00151B72">
        <w:rPr>
          <w:sz w:val="24"/>
          <w:szCs w:val="24"/>
        </w:rPr>
        <w:t>;</w:t>
      </w:r>
      <w:r w:rsidR="00C80AD8" w:rsidRPr="00151B72">
        <w:rPr>
          <w:sz w:val="24"/>
          <w:szCs w:val="24"/>
        </w:rPr>
        <w:t xml:space="preserve"> </w:t>
      </w:r>
      <w:r w:rsidRPr="00151B72">
        <w:rPr>
          <w:sz w:val="24"/>
          <w:szCs w:val="24"/>
        </w:rPr>
        <w:t>малоэтажными жилыми домами блокированной застройки</w:t>
      </w:r>
      <w:r w:rsidR="000C0628" w:rsidRPr="00151B72">
        <w:rPr>
          <w:sz w:val="24"/>
          <w:szCs w:val="24"/>
        </w:rPr>
        <w:t>.</w:t>
      </w:r>
    </w:p>
    <w:p w:rsidR="00157BDE" w:rsidRPr="000E4722" w:rsidRDefault="00157BDE" w:rsidP="003822C4">
      <w:pPr>
        <w:jc w:val="both"/>
        <w:rPr>
          <w:sz w:val="22"/>
          <w:szCs w:val="22"/>
        </w:rPr>
      </w:pPr>
      <w:r w:rsidRPr="000E4722">
        <w:rPr>
          <w:sz w:val="22"/>
          <w:szCs w:val="22"/>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w:t>
      </w:r>
    </w:p>
    <w:p w:rsidR="004A5518" w:rsidRPr="00151B72" w:rsidRDefault="004A5518" w:rsidP="003822C4">
      <w:pPr>
        <w:jc w:val="both"/>
        <w:rPr>
          <w:i/>
          <w:sz w:val="22"/>
          <w:szCs w:val="22"/>
        </w:rPr>
      </w:pPr>
    </w:p>
    <w:p w:rsidR="00A3128F" w:rsidRPr="00151B72" w:rsidRDefault="00A3128F" w:rsidP="003822C4">
      <w:pPr>
        <w:rPr>
          <w:b/>
          <w:sz w:val="20"/>
        </w:rPr>
      </w:pPr>
      <w:r w:rsidRPr="00151B72">
        <w:rPr>
          <w:b/>
          <w:sz w:val="20"/>
        </w:rPr>
        <w:t>1.   ОСНОВНЫЕ ВИДЫ РАЗРЕШЁННОГО ИСПОЛЬЗОВАНИЯ</w:t>
      </w:r>
    </w:p>
    <w:p w:rsidR="00A3128F" w:rsidRPr="00151B72" w:rsidRDefault="00A3128F" w:rsidP="003822C4">
      <w:pPr>
        <w:jc w:val="both"/>
        <w:rPr>
          <w:i/>
          <w:sz w:val="22"/>
          <w:szCs w:val="22"/>
        </w:rPr>
      </w:pPr>
    </w:p>
    <w:p w:rsidR="00B57233" w:rsidRPr="00151B72" w:rsidRDefault="00B57233" w:rsidP="003822C4">
      <w:pPr>
        <w:jc w:val="both"/>
        <w:rPr>
          <w:sz w:val="10"/>
          <w:szCs w:val="10"/>
        </w:rPr>
      </w:pPr>
    </w:p>
    <w:tbl>
      <w:tblPr>
        <w:tblStyle w:val="aff"/>
        <w:tblW w:w="0" w:type="auto"/>
        <w:tblInd w:w="-459" w:type="dxa"/>
        <w:tblLayout w:type="fixed"/>
        <w:tblLook w:val="04A0" w:firstRow="1" w:lastRow="0" w:firstColumn="1" w:lastColumn="0" w:noHBand="0" w:noVBand="1"/>
      </w:tblPr>
      <w:tblGrid>
        <w:gridCol w:w="2552"/>
        <w:gridCol w:w="827"/>
        <w:gridCol w:w="1724"/>
        <w:gridCol w:w="1276"/>
        <w:gridCol w:w="4961"/>
        <w:gridCol w:w="1701"/>
        <w:gridCol w:w="2268"/>
      </w:tblGrid>
      <w:tr w:rsidR="00A3128F" w:rsidRPr="00151B72" w:rsidTr="00E00323">
        <w:tc>
          <w:tcPr>
            <w:tcW w:w="2552" w:type="dxa"/>
            <w:vMerge w:val="restart"/>
            <w:vAlign w:val="center"/>
          </w:tcPr>
          <w:p w:rsidR="00A3128F" w:rsidRPr="00151B72" w:rsidRDefault="00A3128F" w:rsidP="003822C4">
            <w:pPr>
              <w:jc w:val="center"/>
              <w:rPr>
                <w:sz w:val="20"/>
              </w:rPr>
            </w:pPr>
            <w:r w:rsidRPr="00151B72">
              <w:rPr>
                <w:sz w:val="20"/>
              </w:rPr>
              <w:t>Наименование вида разрешенного использования, код</w:t>
            </w:r>
          </w:p>
        </w:tc>
        <w:tc>
          <w:tcPr>
            <w:tcW w:w="827" w:type="dxa"/>
            <w:vMerge w:val="restart"/>
            <w:vAlign w:val="center"/>
          </w:tcPr>
          <w:p w:rsidR="00A3128F" w:rsidRPr="00151B72" w:rsidRDefault="00A3128F" w:rsidP="003822C4">
            <w:pPr>
              <w:jc w:val="center"/>
              <w:rPr>
                <w:sz w:val="20"/>
              </w:rPr>
            </w:pPr>
            <w:r w:rsidRPr="00151B72">
              <w:rPr>
                <w:sz w:val="20"/>
              </w:rPr>
              <w:t>Код</w:t>
            </w:r>
          </w:p>
        </w:tc>
        <w:tc>
          <w:tcPr>
            <w:tcW w:w="9662" w:type="dxa"/>
            <w:gridSpan w:val="4"/>
            <w:vAlign w:val="center"/>
          </w:tcPr>
          <w:p w:rsidR="00A3128F" w:rsidRPr="00151B72" w:rsidRDefault="00A3128F" w:rsidP="003822C4">
            <w:pPr>
              <w:jc w:val="center"/>
              <w:rPr>
                <w:sz w:val="20"/>
              </w:rPr>
            </w:pPr>
            <w:r w:rsidRPr="00151B72">
              <w:rPr>
                <w:sz w:val="20"/>
              </w:rPr>
              <w:t>Параметры разрешенного использования</w:t>
            </w:r>
          </w:p>
        </w:tc>
        <w:tc>
          <w:tcPr>
            <w:tcW w:w="2268" w:type="dxa"/>
            <w:vMerge w:val="restart"/>
            <w:vAlign w:val="center"/>
          </w:tcPr>
          <w:p w:rsidR="00A3128F" w:rsidRPr="00151B72" w:rsidRDefault="00A3128F" w:rsidP="003822C4">
            <w:pPr>
              <w:jc w:val="center"/>
              <w:rPr>
                <w:sz w:val="20"/>
              </w:rPr>
            </w:pPr>
            <w:r w:rsidRPr="00151B72">
              <w:rPr>
                <w:sz w:val="20"/>
              </w:rPr>
              <w:t>Ограничения использования земельных участков и объектов капитального строительства</w:t>
            </w:r>
          </w:p>
        </w:tc>
      </w:tr>
      <w:tr w:rsidR="00A3128F" w:rsidRPr="00151B72" w:rsidTr="00E00323">
        <w:tc>
          <w:tcPr>
            <w:tcW w:w="2552" w:type="dxa"/>
            <w:vMerge/>
            <w:vAlign w:val="center"/>
          </w:tcPr>
          <w:p w:rsidR="00A3128F" w:rsidRPr="00151B72" w:rsidRDefault="00A3128F" w:rsidP="003822C4">
            <w:pPr>
              <w:jc w:val="center"/>
              <w:rPr>
                <w:sz w:val="20"/>
              </w:rPr>
            </w:pPr>
          </w:p>
        </w:tc>
        <w:tc>
          <w:tcPr>
            <w:tcW w:w="827" w:type="dxa"/>
            <w:vMerge/>
            <w:vAlign w:val="center"/>
          </w:tcPr>
          <w:p w:rsidR="00A3128F" w:rsidRPr="00151B72" w:rsidRDefault="00A3128F" w:rsidP="003822C4">
            <w:pPr>
              <w:jc w:val="center"/>
              <w:rPr>
                <w:sz w:val="20"/>
              </w:rPr>
            </w:pPr>
          </w:p>
        </w:tc>
        <w:tc>
          <w:tcPr>
            <w:tcW w:w="1724" w:type="dxa"/>
            <w:vAlign w:val="center"/>
          </w:tcPr>
          <w:p w:rsidR="00A3128F" w:rsidRPr="00151B72" w:rsidRDefault="00A3128F" w:rsidP="003822C4">
            <w:pPr>
              <w:jc w:val="center"/>
              <w:rPr>
                <w:sz w:val="20"/>
              </w:rPr>
            </w:pPr>
            <w:r w:rsidRPr="00151B72">
              <w:rPr>
                <w:sz w:val="20"/>
              </w:rPr>
              <w:t>Предельные (минимальные и (или) максимальные) размеры земельных участков, в том числе их площадь, га</w:t>
            </w:r>
          </w:p>
        </w:tc>
        <w:tc>
          <w:tcPr>
            <w:tcW w:w="1276" w:type="dxa"/>
            <w:vAlign w:val="center"/>
          </w:tcPr>
          <w:p w:rsidR="00A3128F" w:rsidRPr="00151B72" w:rsidRDefault="00A3128F" w:rsidP="003822C4">
            <w:pPr>
              <w:jc w:val="center"/>
              <w:rPr>
                <w:sz w:val="20"/>
              </w:rPr>
            </w:pPr>
            <w:r w:rsidRPr="00151B72">
              <w:rPr>
                <w:sz w:val="20"/>
              </w:rPr>
              <w:t>Количество этажей</w:t>
            </w:r>
          </w:p>
        </w:tc>
        <w:tc>
          <w:tcPr>
            <w:tcW w:w="4961" w:type="dxa"/>
            <w:vAlign w:val="center"/>
          </w:tcPr>
          <w:p w:rsidR="00A3128F" w:rsidRPr="00151B72" w:rsidRDefault="00A3128F" w:rsidP="003822C4">
            <w:pPr>
              <w:jc w:val="center"/>
              <w:rPr>
                <w:sz w:val="20"/>
              </w:rPr>
            </w:pPr>
            <w:r w:rsidRPr="00151B72">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701" w:type="dxa"/>
            <w:vAlign w:val="center"/>
          </w:tcPr>
          <w:p w:rsidR="00A3128F" w:rsidRPr="00151B72" w:rsidRDefault="00A3128F" w:rsidP="003822C4">
            <w:pPr>
              <w:jc w:val="center"/>
              <w:rPr>
                <w:sz w:val="20"/>
              </w:rPr>
            </w:pPr>
            <w:r w:rsidRPr="00151B72">
              <w:rPr>
                <w:sz w:val="20"/>
              </w:rPr>
              <w:t>Максимальный процент застройки в границах земельного участка</w:t>
            </w:r>
          </w:p>
        </w:tc>
        <w:tc>
          <w:tcPr>
            <w:tcW w:w="2268" w:type="dxa"/>
            <w:vMerge/>
            <w:vAlign w:val="center"/>
          </w:tcPr>
          <w:p w:rsidR="00A3128F" w:rsidRPr="00151B72" w:rsidRDefault="00A3128F" w:rsidP="003822C4">
            <w:pPr>
              <w:jc w:val="center"/>
              <w:rPr>
                <w:sz w:val="20"/>
              </w:rPr>
            </w:pPr>
          </w:p>
        </w:tc>
      </w:tr>
      <w:tr w:rsidR="00EC08F6" w:rsidRPr="00151B72" w:rsidTr="00E00323">
        <w:tc>
          <w:tcPr>
            <w:tcW w:w="2552" w:type="dxa"/>
            <w:vAlign w:val="center"/>
          </w:tcPr>
          <w:p w:rsidR="00EC08F6" w:rsidRPr="00151B72" w:rsidRDefault="00EC08F6" w:rsidP="003822C4">
            <w:pPr>
              <w:jc w:val="center"/>
              <w:rPr>
                <w:sz w:val="20"/>
              </w:rPr>
            </w:pPr>
            <w:r w:rsidRPr="00151B72">
              <w:rPr>
                <w:sz w:val="20"/>
              </w:rPr>
              <w:t>1</w:t>
            </w:r>
          </w:p>
        </w:tc>
        <w:tc>
          <w:tcPr>
            <w:tcW w:w="827" w:type="dxa"/>
            <w:vAlign w:val="center"/>
          </w:tcPr>
          <w:p w:rsidR="00EC08F6" w:rsidRPr="00151B72" w:rsidRDefault="00EC08F6" w:rsidP="003822C4">
            <w:pPr>
              <w:jc w:val="center"/>
              <w:rPr>
                <w:sz w:val="20"/>
              </w:rPr>
            </w:pPr>
            <w:r w:rsidRPr="00151B72">
              <w:rPr>
                <w:sz w:val="20"/>
              </w:rPr>
              <w:t>2</w:t>
            </w:r>
          </w:p>
        </w:tc>
        <w:tc>
          <w:tcPr>
            <w:tcW w:w="1724" w:type="dxa"/>
            <w:vAlign w:val="center"/>
          </w:tcPr>
          <w:p w:rsidR="00EC08F6" w:rsidRPr="00151B72" w:rsidRDefault="00EC08F6" w:rsidP="003822C4">
            <w:pPr>
              <w:jc w:val="center"/>
              <w:rPr>
                <w:sz w:val="20"/>
              </w:rPr>
            </w:pPr>
            <w:r w:rsidRPr="00151B72">
              <w:rPr>
                <w:sz w:val="20"/>
              </w:rPr>
              <w:t>3</w:t>
            </w:r>
          </w:p>
        </w:tc>
        <w:tc>
          <w:tcPr>
            <w:tcW w:w="1276" w:type="dxa"/>
            <w:vAlign w:val="center"/>
          </w:tcPr>
          <w:p w:rsidR="00EC08F6" w:rsidRPr="00151B72" w:rsidRDefault="00EC08F6" w:rsidP="003822C4">
            <w:pPr>
              <w:jc w:val="center"/>
              <w:rPr>
                <w:sz w:val="20"/>
              </w:rPr>
            </w:pPr>
            <w:r w:rsidRPr="00151B72">
              <w:rPr>
                <w:sz w:val="20"/>
              </w:rPr>
              <w:t>4</w:t>
            </w:r>
          </w:p>
        </w:tc>
        <w:tc>
          <w:tcPr>
            <w:tcW w:w="4961" w:type="dxa"/>
            <w:vAlign w:val="center"/>
          </w:tcPr>
          <w:p w:rsidR="00EC08F6" w:rsidRPr="00151B72" w:rsidRDefault="00EC08F6" w:rsidP="003822C4">
            <w:pPr>
              <w:jc w:val="center"/>
              <w:rPr>
                <w:sz w:val="20"/>
              </w:rPr>
            </w:pPr>
            <w:r w:rsidRPr="00151B72">
              <w:rPr>
                <w:sz w:val="20"/>
              </w:rPr>
              <w:t>5</w:t>
            </w:r>
          </w:p>
        </w:tc>
        <w:tc>
          <w:tcPr>
            <w:tcW w:w="1701" w:type="dxa"/>
            <w:vAlign w:val="center"/>
          </w:tcPr>
          <w:p w:rsidR="00EC08F6" w:rsidRPr="00151B72" w:rsidRDefault="00EC08F6" w:rsidP="003822C4">
            <w:pPr>
              <w:jc w:val="center"/>
              <w:rPr>
                <w:sz w:val="20"/>
              </w:rPr>
            </w:pPr>
            <w:r w:rsidRPr="00151B72">
              <w:rPr>
                <w:sz w:val="20"/>
              </w:rPr>
              <w:t>6</w:t>
            </w:r>
          </w:p>
        </w:tc>
        <w:tc>
          <w:tcPr>
            <w:tcW w:w="2268" w:type="dxa"/>
            <w:vAlign w:val="center"/>
          </w:tcPr>
          <w:p w:rsidR="00EC08F6" w:rsidRPr="00151B72" w:rsidRDefault="00EC08F6" w:rsidP="003822C4">
            <w:pPr>
              <w:jc w:val="center"/>
              <w:rPr>
                <w:sz w:val="20"/>
              </w:rPr>
            </w:pPr>
            <w:r w:rsidRPr="00151B72">
              <w:rPr>
                <w:sz w:val="20"/>
              </w:rPr>
              <w:t>7</w:t>
            </w:r>
          </w:p>
        </w:tc>
      </w:tr>
      <w:tr w:rsidR="00A3128F" w:rsidRPr="00151B72" w:rsidTr="00EE499B">
        <w:tc>
          <w:tcPr>
            <w:tcW w:w="2552" w:type="dxa"/>
            <w:vAlign w:val="center"/>
          </w:tcPr>
          <w:p w:rsidR="00A3128F" w:rsidRPr="00151B72" w:rsidRDefault="00D07217" w:rsidP="003822C4">
            <w:pPr>
              <w:rPr>
                <w:sz w:val="20"/>
              </w:rPr>
            </w:pPr>
            <w:r w:rsidRPr="00151B72">
              <w:rPr>
                <w:sz w:val="20"/>
              </w:rPr>
              <w:t>Д</w:t>
            </w:r>
            <w:r w:rsidR="00A3128F" w:rsidRPr="00151B72">
              <w:rPr>
                <w:sz w:val="20"/>
              </w:rPr>
              <w:t xml:space="preserve">ля индивидуального жилищного строительства </w:t>
            </w:r>
          </w:p>
        </w:tc>
        <w:tc>
          <w:tcPr>
            <w:tcW w:w="827" w:type="dxa"/>
            <w:vAlign w:val="center"/>
          </w:tcPr>
          <w:p w:rsidR="00A3128F" w:rsidRPr="00151B72" w:rsidRDefault="00A3128F" w:rsidP="003822C4">
            <w:pPr>
              <w:jc w:val="center"/>
              <w:rPr>
                <w:sz w:val="20"/>
              </w:rPr>
            </w:pPr>
            <w:r w:rsidRPr="00151B72">
              <w:rPr>
                <w:sz w:val="20"/>
              </w:rPr>
              <w:t>2.1</w:t>
            </w:r>
          </w:p>
        </w:tc>
        <w:tc>
          <w:tcPr>
            <w:tcW w:w="1724" w:type="dxa"/>
            <w:vAlign w:val="center"/>
          </w:tcPr>
          <w:p w:rsidR="00A3128F" w:rsidRPr="00151B72" w:rsidRDefault="006251C9" w:rsidP="003822C4">
            <w:pPr>
              <w:jc w:val="center"/>
              <w:rPr>
                <w:sz w:val="20"/>
              </w:rPr>
            </w:pPr>
            <w:r w:rsidRPr="00151B72">
              <w:rPr>
                <w:sz w:val="20"/>
              </w:rPr>
              <w:t>от 0,04 до 0,15</w:t>
            </w:r>
          </w:p>
        </w:tc>
        <w:tc>
          <w:tcPr>
            <w:tcW w:w="1276" w:type="dxa"/>
            <w:vAlign w:val="center"/>
          </w:tcPr>
          <w:p w:rsidR="00A3128F" w:rsidRPr="00151B72" w:rsidRDefault="00A3128F" w:rsidP="003822C4">
            <w:pPr>
              <w:jc w:val="center"/>
              <w:rPr>
                <w:sz w:val="20"/>
              </w:rPr>
            </w:pPr>
            <w:r w:rsidRPr="00151B72">
              <w:rPr>
                <w:sz w:val="20"/>
              </w:rPr>
              <w:t>3</w:t>
            </w:r>
          </w:p>
        </w:tc>
        <w:tc>
          <w:tcPr>
            <w:tcW w:w="4961" w:type="dxa"/>
            <w:vAlign w:val="center"/>
          </w:tcPr>
          <w:p w:rsidR="00A3128F" w:rsidRPr="00151B72" w:rsidRDefault="00A3128F" w:rsidP="003822C4">
            <w:pPr>
              <w:keepNext/>
              <w:widowControl w:val="0"/>
              <w:rPr>
                <w:sz w:val="20"/>
              </w:rPr>
            </w:pPr>
            <w:r w:rsidRPr="00151B72">
              <w:rPr>
                <w:sz w:val="20"/>
              </w:rPr>
              <w:t>Минимальный отступ от красной линии -5 м.</w:t>
            </w:r>
          </w:p>
          <w:p w:rsidR="00A3128F" w:rsidRPr="00151B72" w:rsidRDefault="00A3128F" w:rsidP="003822C4">
            <w:pPr>
              <w:tabs>
                <w:tab w:val="left" w:pos="1440"/>
              </w:tabs>
              <w:jc w:val="center"/>
              <w:rPr>
                <w:sz w:val="20"/>
              </w:rPr>
            </w:pPr>
            <w:r w:rsidRPr="00151B72">
              <w:rPr>
                <w:sz w:val="20"/>
              </w:rPr>
              <w:t>Минимальный отступ от границ соседнего участка до:</w:t>
            </w:r>
          </w:p>
          <w:p w:rsidR="00A3128F" w:rsidRPr="00151B72" w:rsidRDefault="00A3128F" w:rsidP="003822C4">
            <w:pPr>
              <w:tabs>
                <w:tab w:val="left" w:pos="1440"/>
              </w:tabs>
              <w:rPr>
                <w:sz w:val="20"/>
              </w:rPr>
            </w:pPr>
            <w:r w:rsidRPr="00151B72">
              <w:rPr>
                <w:sz w:val="20"/>
              </w:rPr>
              <w:t>- основного строения – 3 м;</w:t>
            </w:r>
          </w:p>
          <w:p w:rsidR="00A3128F" w:rsidRPr="00151B72" w:rsidRDefault="00A3128F" w:rsidP="003822C4">
            <w:pPr>
              <w:tabs>
                <w:tab w:val="left" w:pos="1440"/>
              </w:tabs>
              <w:jc w:val="center"/>
              <w:rPr>
                <w:sz w:val="20"/>
              </w:rPr>
            </w:pPr>
            <w:r w:rsidRPr="00151B72">
              <w:rPr>
                <w:sz w:val="20"/>
              </w:rPr>
              <w:t>- от постройки для содержания скота и птицы – 4 м;</w:t>
            </w:r>
          </w:p>
          <w:p w:rsidR="00A3128F" w:rsidRPr="00151B72" w:rsidRDefault="00A3128F" w:rsidP="003822C4">
            <w:pPr>
              <w:rPr>
                <w:sz w:val="20"/>
              </w:rPr>
            </w:pPr>
            <w:r w:rsidRPr="00151B72">
              <w:rPr>
                <w:sz w:val="20"/>
              </w:rPr>
              <w:t>- от других построек (бани автостоянки и др.) - 1 м</w:t>
            </w:r>
          </w:p>
        </w:tc>
        <w:tc>
          <w:tcPr>
            <w:tcW w:w="1701" w:type="dxa"/>
            <w:vAlign w:val="center"/>
          </w:tcPr>
          <w:p w:rsidR="00A3128F" w:rsidRPr="00151B72" w:rsidRDefault="00A3128F" w:rsidP="003822C4">
            <w:pPr>
              <w:jc w:val="center"/>
              <w:rPr>
                <w:sz w:val="20"/>
              </w:rPr>
            </w:pPr>
            <w:r w:rsidRPr="00151B72">
              <w:rPr>
                <w:sz w:val="20"/>
              </w:rPr>
              <w:t>30</w:t>
            </w:r>
          </w:p>
        </w:tc>
        <w:tc>
          <w:tcPr>
            <w:tcW w:w="2268" w:type="dxa"/>
          </w:tcPr>
          <w:p w:rsidR="00A3128F" w:rsidRPr="00151B72" w:rsidRDefault="00A3128F" w:rsidP="003822C4">
            <w:pPr>
              <w:rPr>
                <w:sz w:val="20"/>
              </w:rPr>
            </w:pPr>
            <w:r w:rsidRPr="00151B72">
              <w:rPr>
                <w:sz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bl>
    <w:p w:rsidR="00A7156F" w:rsidRPr="00151B72" w:rsidRDefault="00A7156F" w:rsidP="003822C4">
      <w:r w:rsidRPr="00151B72">
        <w:br w:type="page"/>
      </w:r>
    </w:p>
    <w:tbl>
      <w:tblPr>
        <w:tblStyle w:val="aff"/>
        <w:tblW w:w="0" w:type="auto"/>
        <w:tblInd w:w="-459" w:type="dxa"/>
        <w:tblLayout w:type="fixed"/>
        <w:tblLook w:val="04A0" w:firstRow="1" w:lastRow="0" w:firstColumn="1" w:lastColumn="0" w:noHBand="0" w:noVBand="1"/>
      </w:tblPr>
      <w:tblGrid>
        <w:gridCol w:w="2552"/>
        <w:gridCol w:w="850"/>
        <w:gridCol w:w="1701"/>
        <w:gridCol w:w="1276"/>
        <w:gridCol w:w="4961"/>
        <w:gridCol w:w="1701"/>
        <w:gridCol w:w="2268"/>
      </w:tblGrid>
      <w:tr w:rsidR="00A3128F" w:rsidRPr="00151B72" w:rsidTr="00E00323">
        <w:tc>
          <w:tcPr>
            <w:tcW w:w="2552" w:type="dxa"/>
            <w:vAlign w:val="center"/>
          </w:tcPr>
          <w:p w:rsidR="00A3128F" w:rsidRPr="00151B72" w:rsidRDefault="00A3128F" w:rsidP="003822C4">
            <w:pPr>
              <w:jc w:val="center"/>
              <w:rPr>
                <w:sz w:val="22"/>
                <w:szCs w:val="22"/>
              </w:rPr>
            </w:pPr>
            <w:r w:rsidRPr="00151B72">
              <w:rPr>
                <w:sz w:val="22"/>
                <w:szCs w:val="22"/>
              </w:rPr>
              <w:lastRenderedPageBreak/>
              <w:t>1</w:t>
            </w:r>
          </w:p>
        </w:tc>
        <w:tc>
          <w:tcPr>
            <w:tcW w:w="850" w:type="dxa"/>
            <w:vAlign w:val="center"/>
          </w:tcPr>
          <w:p w:rsidR="00A3128F" w:rsidRPr="00151B72" w:rsidRDefault="00A3128F" w:rsidP="003822C4">
            <w:pPr>
              <w:jc w:val="center"/>
              <w:rPr>
                <w:sz w:val="22"/>
                <w:szCs w:val="22"/>
              </w:rPr>
            </w:pPr>
            <w:r w:rsidRPr="00151B72">
              <w:rPr>
                <w:sz w:val="22"/>
                <w:szCs w:val="22"/>
              </w:rPr>
              <w:t>2</w:t>
            </w:r>
          </w:p>
        </w:tc>
        <w:tc>
          <w:tcPr>
            <w:tcW w:w="1701" w:type="dxa"/>
            <w:vAlign w:val="center"/>
          </w:tcPr>
          <w:p w:rsidR="00A3128F" w:rsidRPr="00151B72" w:rsidRDefault="00A3128F" w:rsidP="003822C4">
            <w:pPr>
              <w:jc w:val="center"/>
              <w:rPr>
                <w:sz w:val="22"/>
                <w:szCs w:val="22"/>
              </w:rPr>
            </w:pPr>
            <w:r w:rsidRPr="00151B72">
              <w:rPr>
                <w:sz w:val="22"/>
                <w:szCs w:val="22"/>
              </w:rPr>
              <w:t>3</w:t>
            </w:r>
          </w:p>
        </w:tc>
        <w:tc>
          <w:tcPr>
            <w:tcW w:w="1276" w:type="dxa"/>
            <w:vAlign w:val="center"/>
          </w:tcPr>
          <w:p w:rsidR="00A3128F" w:rsidRPr="00151B72" w:rsidRDefault="00A3128F" w:rsidP="003822C4">
            <w:pPr>
              <w:jc w:val="center"/>
              <w:rPr>
                <w:sz w:val="22"/>
                <w:szCs w:val="22"/>
              </w:rPr>
            </w:pPr>
            <w:r w:rsidRPr="00151B72">
              <w:rPr>
                <w:sz w:val="22"/>
                <w:szCs w:val="22"/>
              </w:rPr>
              <w:t>4</w:t>
            </w:r>
          </w:p>
        </w:tc>
        <w:tc>
          <w:tcPr>
            <w:tcW w:w="4961" w:type="dxa"/>
            <w:vAlign w:val="center"/>
          </w:tcPr>
          <w:p w:rsidR="00A3128F" w:rsidRPr="00151B72" w:rsidRDefault="00A3128F" w:rsidP="003822C4">
            <w:pPr>
              <w:jc w:val="center"/>
              <w:rPr>
                <w:sz w:val="22"/>
                <w:szCs w:val="22"/>
              </w:rPr>
            </w:pPr>
            <w:r w:rsidRPr="00151B72">
              <w:rPr>
                <w:sz w:val="22"/>
                <w:szCs w:val="22"/>
              </w:rPr>
              <w:t>5</w:t>
            </w:r>
          </w:p>
        </w:tc>
        <w:tc>
          <w:tcPr>
            <w:tcW w:w="1701" w:type="dxa"/>
            <w:vAlign w:val="center"/>
          </w:tcPr>
          <w:p w:rsidR="00A3128F" w:rsidRPr="00151B72" w:rsidRDefault="00A3128F" w:rsidP="003822C4">
            <w:pPr>
              <w:jc w:val="center"/>
              <w:rPr>
                <w:sz w:val="22"/>
                <w:szCs w:val="22"/>
              </w:rPr>
            </w:pPr>
            <w:r w:rsidRPr="00151B72">
              <w:rPr>
                <w:sz w:val="22"/>
                <w:szCs w:val="22"/>
              </w:rPr>
              <w:t>6</w:t>
            </w:r>
          </w:p>
        </w:tc>
        <w:tc>
          <w:tcPr>
            <w:tcW w:w="2268" w:type="dxa"/>
            <w:vAlign w:val="center"/>
          </w:tcPr>
          <w:p w:rsidR="00A3128F" w:rsidRPr="00151B72" w:rsidRDefault="00A3128F" w:rsidP="003822C4">
            <w:pPr>
              <w:jc w:val="center"/>
              <w:rPr>
                <w:sz w:val="22"/>
                <w:szCs w:val="22"/>
              </w:rPr>
            </w:pPr>
            <w:r w:rsidRPr="00151B72">
              <w:rPr>
                <w:sz w:val="22"/>
                <w:szCs w:val="22"/>
              </w:rPr>
              <w:t>7</w:t>
            </w:r>
          </w:p>
        </w:tc>
      </w:tr>
      <w:tr w:rsidR="00A3128F" w:rsidRPr="00151B72" w:rsidTr="00EE499B">
        <w:tc>
          <w:tcPr>
            <w:tcW w:w="2552" w:type="dxa"/>
            <w:vAlign w:val="center"/>
          </w:tcPr>
          <w:p w:rsidR="00A3128F" w:rsidRPr="00151B72" w:rsidRDefault="00D07217" w:rsidP="003822C4">
            <w:pPr>
              <w:rPr>
                <w:sz w:val="20"/>
              </w:rPr>
            </w:pPr>
            <w:r w:rsidRPr="00151B72">
              <w:rPr>
                <w:sz w:val="20"/>
              </w:rPr>
              <w:t>М</w:t>
            </w:r>
            <w:r w:rsidR="00A3128F" w:rsidRPr="00151B72">
              <w:rPr>
                <w:sz w:val="20"/>
              </w:rPr>
              <w:t xml:space="preserve">алоэтажная многоквартирная жилая застройка </w:t>
            </w:r>
          </w:p>
        </w:tc>
        <w:tc>
          <w:tcPr>
            <w:tcW w:w="850" w:type="dxa"/>
            <w:vAlign w:val="center"/>
          </w:tcPr>
          <w:p w:rsidR="00A3128F" w:rsidRPr="00151B72" w:rsidRDefault="00A95FBF" w:rsidP="003822C4">
            <w:pPr>
              <w:jc w:val="center"/>
              <w:rPr>
                <w:sz w:val="20"/>
              </w:rPr>
            </w:pPr>
            <w:r w:rsidRPr="00151B72">
              <w:rPr>
                <w:sz w:val="20"/>
              </w:rPr>
              <w:t>2.1.1</w:t>
            </w:r>
          </w:p>
        </w:tc>
        <w:tc>
          <w:tcPr>
            <w:tcW w:w="1701" w:type="dxa"/>
            <w:vAlign w:val="center"/>
          </w:tcPr>
          <w:p w:rsidR="00A3128F" w:rsidRPr="00151B72" w:rsidRDefault="006251C9" w:rsidP="003822C4">
            <w:pPr>
              <w:jc w:val="center"/>
              <w:rPr>
                <w:sz w:val="20"/>
              </w:rPr>
            </w:pPr>
            <w:r w:rsidRPr="00151B72">
              <w:rPr>
                <w:sz w:val="20"/>
              </w:rPr>
              <w:t>от 0,02 до 0,30</w:t>
            </w:r>
          </w:p>
        </w:tc>
        <w:tc>
          <w:tcPr>
            <w:tcW w:w="1276" w:type="dxa"/>
            <w:vAlign w:val="center"/>
          </w:tcPr>
          <w:p w:rsidR="00A3128F" w:rsidRPr="00151B72" w:rsidRDefault="00A3128F" w:rsidP="003822C4">
            <w:pPr>
              <w:jc w:val="center"/>
              <w:rPr>
                <w:sz w:val="20"/>
              </w:rPr>
            </w:pPr>
            <w:r w:rsidRPr="00151B72">
              <w:rPr>
                <w:sz w:val="20"/>
              </w:rPr>
              <w:t>3</w:t>
            </w:r>
          </w:p>
        </w:tc>
        <w:tc>
          <w:tcPr>
            <w:tcW w:w="4961" w:type="dxa"/>
            <w:vAlign w:val="center"/>
          </w:tcPr>
          <w:p w:rsidR="00A95FBF" w:rsidRPr="00151B72" w:rsidRDefault="00A95FBF" w:rsidP="003822C4">
            <w:pPr>
              <w:keepNext/>
              <w:widowControl w:val="0"/>
              <w:rPr>
                <w:sz w:val="20"/>
              </w:rPr>
            </w:pPr>
            <w:r w:rsidRPr="00151B72">
              <w:rPr>
                <w:sz w:val="20"/>
              </w:rPr>
              <w:t>Минимальный отступ от красной линии -5 м.</w:t>
            </w:r>
          </w:p>
          <w:p w:rsidR="00A95FBF" w:rsidRPr="00151B72" w:rsidRDefault="00A95FBF" w:rsidP="003822C4">
            <w:pPr>
              <w:tabs>
                <w:tab w:val="left" w:pos="1440"/>
              </w:tabs>
              <w:jc w:val="center"/>
              <w:rPr>
                <w:sz w:val="20"/>
              </w:rPr>
            </w:pPr>
            <w:r w:rsidRPr="00151B72">
              <w:rPr>
                <w:sz w:val="20"/>
              </w:rPr>
              <w:t>Минимальный отступ от границ соседнего участка до:</w:t>
            </w:r>
          </w:p>
          <w:p w:rsidR="00A95FBF" w:rsidRPr="00151B72" w:rsidRDefault="00A95FBF" w:rsidP="003822C4">
            <w:pPr>
              <w:tabs>
                <w:tab w:val="left" w:pos="1440"/>
              </w:tabs>
              <w:jc w:val="center"/>
              <w:rPr>
                <w:sz w:val="20"/>
              </w:rPr>
            </w:pPr>
            <w:r w:rsidRPr="00151B72">
              <w:rPr>
                <w:sz w:val="20"/>
              </w:rPr>
              <w:t>- основного строения – 3 м;</w:t>
            </w:r>
          </w:p>
          <w:p w:rsidR="00A95FBF" w:rsidRPr="00151B72" w:rsidRDefault="00A95FBF" w:rsidP="003822C4">
            <w:pPr>
              <w:tabs>
                <w:tab w:val="left" w:pos="1440"/>
              </w:tabs>
              <w:jc w:val="center"/>
              <w:rPr>
                <w:sz w:val="20"/>
              </w:rPr>
            </w:pPr>
            <w:r w:rsidRPr="00151B72">
              <w:rPr>
                <w:sz w:val="20"/>
              </w:rPr>
              <w:t>- от постройки для содержания скота и птицы – 4 м;</w:t>
            </w:r>
          </w:p>
          <w:p w:rsidR="00A3128F" w:rsidRPr="00151B72" w:rsidRDefault="00A95FBF" w:rsidP="003822C4">
            <w:pPr>
              <w:jc w:val="center"/>
              <w:rPr>
                <w:sz w:val="20"/>
              </w:rPr>
            </w:pPr>
            <w:r w:rsidRPr="00151B72">
              <w:rPr>
                <w:sz w:val="20"/>
              </w:rPr>
              <w:t>- от других построек (бани автостоянки и др.) - 1 м</w:t>
            </w:r>
          </w:p>
        </w:tc>
        <w:tc>
          <w:tcPr>
            <w:tcW w:w="1701" w:type="dxa"/>
            <w:vAlign w:val="center"/>
          </w:tcPr>
          <w:p w:rsidR="00A3128F" w:rsidRPr="00151B72" w:rsidRDefault="00A3128F" w:rsidP="003822C4">
            <w:pPr>
              <w:jc w:val="center"/>
              <w:rPr>
                <w:sz w:val="20"/>
                <w:lang w:val="en-US"/>
              </w:rPr>
            </w:pPr>
            <w:r w:rsidRPr="00151B72">
              <w:rPr>
                <w:sz w:val="20"/>
                <w:lang w:val="en-US"/>
              </w:rPr>
              <w:t>40</w:t>
            </w:r>
          </w:p>
        </w:tc>
        <w:tc>
          <w:tcPr>
            <w:tcW w:w="2268" w:type="dxa"/>
            <w:vMerge w:val="restart"/>
            <w:vAlign w:val="center"/>
          </w:tcPr>
          <w:p w:rsidR="00A3128F" w:rsidRPr="00151B72" w:rsidRDefault="00A3128F" w:rsidP="003822C4">
            <w:pPr>
              <w:rPr>
                <w:sz w:val="22"/>
                <w:szCs w:val="22"/>
              </w:rPr>
            </w:pPr>
            <w:r w:rsidRPr="00151B72">
              <w:rPr>
                <w:sz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A95FBF" w:rsidRPr="00151B72" w:rsidTr="00EE499B">
        <w:tc>
          <w:tcPr>
            <w:tcW w:w="2552" w:type="dxa"/>
            <w:vAlign w:val="center"/>
          </w:tcPr>
          <w:p w:rsidR="00A95FBF" w:rsidRPr="00151B72" w:rsidRDefault="00D07217" w:rsidP="003822C4">
            <w:pPr>
              <w:rPr>
                <w:sz w:val="20"/>
              </w:rPr>
            </w:pPr>
            <w:r w:rsidRPr="00151B72">
              <w:rPr>
                <w:rStyle w:val="FontStyle22"/>
                <w:sz w:val="20"/>
                <w:szCs w:val="20"/>
              </w:rPr>
              <w:t>Д</w:t>
            </w:r>
            <w:r w:rsidR="00A95FBF" w:rsidRPr="00151B72">
              <w:rPr>
                <w:rStyle w:val="FontStyle22"/>
                <w:sz w:val="20"/>
                <w:szCs w:val="20"/>
              </w:rPr>
              <w:t>ля ведения личного подсобного хозяйства (приусадебный земельный участок)</w:t>
            </w:r>
            <w:r w:rsidR="00A95FBF" w:rsidRPr="00151B72">
              <w:rPr>
                <w:sz w:val="20"/>
              </w:rPr>
              <w:t xml:space="preserve"> </w:t>
            </w:r>
          </w:p>
        </w:tc>
        <w:tc>
          <w:tcPr>
            <w:tcW w:w="850" w:type="dxa"/>
            <w:vAlign w:val="center"/>
          </w:tcPr>
          <w:p w:rsidR="00A95FBF" w:rsidRPr="00151B72" w:rsidRDefault="00A95FBF" w:rsidP="003822C4">
            <w:pPr>
              <w:jc w:val="center"/>
              <w:rPr>
                <w:sz w:val="20"/>
              </w:rPr>
            </w:pPr>
            <w:r w:rsidRPr="00151B72">
              <w:rPr>
                <w:sz w:val="20"/>
              </w:rPr>
              <w:t>2.2</w:t>
            </w:r>
          </w:p>
        </w:tc>
        <w:tc>
          <w:tcPr>
            <w:tcW w:w="1701" w:type="dxa"/>
            <w:vAlign w:val="center"/>
          </w:tcPr>
          <w:p w:rsidR="00A95FBF" w:rsidRPr="00151B72" w:rsidRDefault="006251C9" w:rsidP="003822C4">
            <w:pPr>
              <w:jc w:val="center"/>
              <w:rPr>
                <w:sz w:val="20"/>
              </w:rPr>
            </w:pPr>
            <w:r w:rsidRPr="00151B72">
              <w:rPr>
                <w:sz w:val="20"/>
              </w:rPr>
              <w:t>от 0,02 до 0,30</w:t>
            </w:r>
          </w:p>
        </w:tc>
        <w:tc>
          <w:tcPr>
            <w:tcW w:w="1276" w:type="dxa"/>
            <w:vAlign w:val="center"/>
          </w:tcPr>
          <w:p w:rsidR="00A95FBF" w:rsidRPr="00151B72" w:rsidRDefault="00A95FBF" w:rsidP="003822C4">
            <w:pPr>
              <w:jc w:val="center"/>
              <w:rPr>
                <w:sz w:val="20"/>
              </w:rPr>
            </w:pPr>
            <w:r w:rsidRPr="00151B72">
              <w:rPr>
                <w:sz w:val="20"/>
              </w:rPr>
              <w:t>3</w:t>
            </w:r>
          </w:p>
        </w:tc>
        <w:tc>
          <w:tcPr>
            <w:tcW w:w="4961" w:type="dxa"/>
            <w:vAlign w:val="center"/>
          </w:tcPr>
          <w:p w:rsidR="00A95FBF" w:rsidRPr="00151B72" w:rsidRDefault="00A95FBF" w:rsidP="003822C4">
            <w:pPr>
              <w:keepNext/>
              <w:widowControl w:val="0"/>
              <w:rPr>
                <w:sz w:val="20"/>
              </w:rPr>
            </w:pPr>
            <w:r w:rsidRPr="00151B72">
              <w:rPr>
                <w:sz w:val="20"/>
              </w:rPr>
              <w:t>Минимальный отступ от красной линии -5 м.</w:t>
            </w:r>
          </w:p>
          <w:p w:rsidR="00A95FBF" w:rsidRPr="00151B72" w:rsidRDefault="00A95FBF" w:rsidP="003822C4">
            <w:pPr>
              <w:tabs>
                <w:tab w:val="left" w:pos="1440"/>
              </w:tabs>
              <w:jc w:val="center"/>
              <w:rPr>
                <w:sz w:val="20"/>
              </w:rPr>
            </w:pPr>
            <w:r w:rsidRPr="00151B72">
              <w:rPr>
                <w:sz w:val="20"/>
              </w:rPr>
              <w:t>Минимальный отступ от границ соседнего участка до:</w:t>
            </w:r>
          </w:p>
          <w:p w:rsidR="00A95FBF" w:rsidRPr="00151B72" w:rsidRDefault="00A95FBF" w:rsidP="003822C4">
            <w:pPr>
              <w:tabs>
                <w:tab w:val="left" w:pos="1440"/>
              </w:tabs>
              <w:jc w:val="center"/>
              <w:rPr>
                <w:sz w:val="20"/>
              </w:rPr>
            </w:pPr>
            <w:r w:rsidRPr="00151B72">
              <w:rPr>
                <w:sz w:val="20"/>
              </w:rPr>
              <w:t>- основного строения – 3 м;</w:t>
            </w:r>
          </w:p>
          <w:p w:rsidR="00A95FBF" w:rsidRPr="00151B72" w:rsidRDefault="00A95FBF" w:rsidP="003822C4">
            <w:pPr>
              <w:tabs>
                <w:tab w:val="left" w:pos="1440"/>
              </w:tabs>
              <w:jc w:val="center"/>
              <w:rPr>
                <w:sz w:val="20"/>
              </w:rPr>
            </w:pPr>
            <w:r w:rsidRPr="00151B72">
              <w:rPr>
                <w:sz w:val="20"/>
              </w:rPr>
              <w:t>- от постройки для содержания скота и птицы – 4 м;</w:t>
            </w:r>
          </w:p>
          <w:p w:rsidR="00A95FBF" w:rsidRPr="00151B72" w:rsidRDefault="00A95FBF" w:rsidP="003822C4">
            <w:pPr>
              <w:jc w:val="center"/>
              <w:rPr>
                <w:sz w:val="20"/>
              </w:rPr>
            </w:pPr>
            <w:r w:rsidRPr="00151B72">
              <w:rPr>
                <w:sz w:val="20"/>
              </w:rPr>
              <w:t>- от других построек (бани автостоянки и др.) - 1 м</w:t>
            </w:r>
          </w:p>
        </w:tc>
        <w:tc>
          <w:tcPr>
            <w:tcW w:w="1701" w:type="dxa"/>
            <w:vAlign w:val="center"/>
          </w:tcPr>
          <w:p w:rsidR="00A95FBF" w:rsidRPr="00151B72" w:rsidRDefault="00A95FBF" w:rsidP="003822C4">
            <w:pPr>
              <w:jc w:val="center"/>
              <w:rPr>
                <w:sz w:val="20"/>
              </w:rPr>
            </w:pPr>
            <w:r w:rsidRPr="00151B72">
              <w:rPr>
                <w:sz w:val="20"/>
              </w:rPr>
              <w:t>20</w:t>
            </w:r>
          </w:p>
        </w:tc>
        <w:tc>
          <w:tcPr>
            <w:tcW w:w="2268" w:type="dxa"/>
            <w:vMerge/>
            <w:vAlign w:val="center"/>
          </w:tcPr>
          <w:p w:rsidR="00A95FBF" w:rsidRPr="00151B72" w:rsidRDefault="00A95FBF" w:rsidP="003822C4">
            <w:pPr>
              <w:rPr>
                <w:sz w:val="20"/>
              </w:rPr>
            </w:pPr>
          </w:p>
        </w:tc>
      </w:tr>
      <w:tr w:rsidR="00A95FBF" w:rsidRPr="00151B72" w:rsidTr="00EE499B">
        <w:trPr>
          <w:trHeight w:val="1236"/>
        </w:trPr>
        <w:tc>
          <w:tcPr>
            <w:tcW w:w="2552" w:type="dxa"/>
            <w:vAlign w:val="center"/>
          </w:tcPr>
          <w:p w:rsidR="00A95FBF" w:rsidRPr="00151B72" w:rsidRDefault="00D07217" w:rsidP="003822C4">
            <w:pPr>
              <w:rPr>
                <w:rStyle w:val="FontStyle22"/>
                <w:sz w:val="20"/>
                <w:szCs w:val="20"/>
              </w:rPr>
            </w:pPr>
            <w:r w:rsidRPr="00151B72">
              <w:rPr>
                <w:rStyle w:val="FontStyle22"/>
                <w:sz w:val="20"/>
                <w:szCs w:val="20"/>
              </w:rPr>
              <w:t>Б</w:t>
            </w:r>
            <w:r w:rsidR="00A95FBF" w:rsidRPr="00151B72">
              <w:rPr>
                <w:rStyle w:val="FontStyle22"/>
                <w:sz w:val="20"/>
                <w:szCs w:val="20"/>
              </w:rPr>
              <w:t xml:space="preserve">локированная жилая застройка </w:t>
            </w:r>
          </w:p>
        </w:tc>
        <w:tc>
          <w:tcPr>
            <w:tcW w:w="850" w:type="dxa"/>
            <w:vAlign w:val="center"/>
          </w:tcPr>
          <w:p w:rsidR="00A95FBF" w:rsidRPr="00151B72" w:rsidRDefault="00A95FBF" w:rsidP="003822C4">
            <w:pPr>
              <w:jc w:val="center"/>
              <w:rPr>
                <w:rStyle w:val="FontStyle22"/>
                <w:sz w:val="20"/>
                <w:szCs w:val="20"/>
              </w:rPr>
            </w:pPr>
            <w:r w:rsidRPr="00151B72">
              <w:rPr>
                <w:rStyle w:val="FontStyle22"/>
                <w:sz w:val="20"/>
                <w:szCs w:val="20"/>
              </w:rPr>
              <w:t>2.3</w:t>
            </w:r>
          </w:p>
        </w:tc>
        <w:tc>
          <w:tcPr>
            <w:tcW w:w="1701" w:type="dxa"/>
            <w:vAlign w:val="center"/>
          </w:tcPr>
          <w:p w:rsidR="00A95FBF" w:rsidRPr="00151B72" w:rsidRDefault="006251C9" w:rsidP="003822C4">
            <w:pPr>
              <w:jc w:val="center"/>
              <w:rPr>
                <w:sz w:val="20"/>
              </w:rPr>
            </w:pPr>
            <w:r w:rsidRPr="00151B72">
              <w:rPr>
                <w:sz w:val="20"/>
              </w:rPr>
              <w:t>от 0,02</w:t>
            </w:r>
            <w:r w:rsidR="00A95FBF" w:rsidRPr="00151B72">
              <w:rPr>
                <w:sz w:val="20"/>
              </w:rPr>
              <w:t xml:space="preserve"> до 0,30</w:t>
            </w:r>
          </w:p>
        </w:tc>
        <w:tc>
          <w:tcPr>
            <w:tcW w:w="1276" w:type="dxa"/>
            <w:vAlign w:val="center"/>
          </w:tcPr>
          <w:p w:rsidR="00A95FBF" w:rsidRPr="00151B72" w:rsidRDefault="00A95FBF" w:rsidP="003822C4">
            <w:pPr>
              <w:jc w:val="center"/>
              <w:rPr>
                <w:sz w:val="20"/>
              </w:rPr>
            </w:pPr>
            <w:r w:rsidRPr="00151B72">
              <w:rPr>
                <w:sz w:val="20"/>
              </w:rPr>
              <w:t>3</w:t>
            </w:r>
          </w:p>
        </w:tc>
        <w:tc>
          <w:tcPr>
            <w:tcW w:w="4961" w:type="dxa"/>
            <w:vAlign w:val="center"/>
          </w:tcPr>
          <w:p w:rsidR="00A95FBF" w:rsidRPr="00151B72" w:rsidRDefault="00A95FBF" w:rsidP="003822C4">
            <w:pPr>
              <w:keepNext/>
              <w:widowControl w:val="0"/>
              <w:rPr>
                <w:sz w:val="20"/>
              </w:rPr>
            </w:pPr>
            <w:r w:rsidRPr="00151B72">
              <w:rPr>
                <w:sz w:val="20"/>
              </w:rPr>
              <w:t>Минимальный отступ от красной линии -5 м.</w:t>
            </w:r>
          </w:p>
          <w:p w:rsidR="00F60F71" w:rsidRPr="00151B72" w:rsidRDefault="00F60F71" w:rsidP="003822C4">
            <w:pPr>
              <w:tabs>
                <w:tab w:val="left" w:pos="1440"/>
              </w:tabs>
              <w:rPr>
                <w:sz w:val="20"/>
              </w:rPr>
            </w:pPr>
            <w:r w:rsidRPr="00151B72">
              <w:rPr>
                <w:sz w:val="20"/>
              </w:rPr>
              <w:t>Минимальный отступ от границ соседнего участка, на котором расположен соответствующий блок жилого дома до основного строения, являющегося блоком того же жилого дома – 0 м.</w:t>
            </w:r>
            <w:r w:rsidR="00491D9D" w:rsidRPr="00151B72">
              <w:rPr>
                <w:sz w:val="20"/>
              </w:rPr>
              <w:t xml:space="preserve"> Границей между участками является капитальная стена между блоками жилого дома.</w:t>
            </w:r>
          </w:p>
          <w:p w:rsidR="00A95FBF" w:rsidRPr="00151B72" w:rsidRDefault="00A95FBF" w:rsidP="003822C4">
            <w:pPr>
              <w:tabs>
                <w:tab w:val="left" w:pos="1440"/>
              </w:tabs>
              <w:jc w:val="center"/>
              <w:rPr>
                <w:sz w:val="20"/>
              </w:rPr>
            </w:pPr>
            <w:r w:rsidRPr="00151B72">
              <w:rPr>
                <w:sz w:val="20"/>
              </w:rPr>
              <w:t>Минимальный отступ от границ соседнего участка до:</w:t>
            </w:r>
          </w:p>
          <w:p w:rsidR="00A95FBF" w:rsidRPr="00151B72" w:rsidRDefault="00A95FBF" w:rsidP="003822C4">
            <w:pPr>
              <w:tabs>
                <w:tab w:val="left" w:pos="1440"/>
              </w:tabs>
              <w:rPr>
                <w:sz w:val="20"/>
              </w:rPr>
            </w:pPr>
            <w:r w:rsidRPr="00151B72">
              <w:rPr>
                <w:sz w:val="20"/>
              </w:rPr>
              <w:t>- основного строения – 3 м;</w:t>
            </w:r>
          </w:p>
          <w:p w:rsidR="00A95FBF" w:rsidRPr="00151B72" w:rsidRDefault="00A95FBF" w:rsidP="003822C4">
            <w:pPr>
              <w:tabs>
                <w:tab w:val="left" w:pos="1440"/>
              </w:tabs>
              <w:jc w:val="center"/>
              <w:rPr>
                <w:sz w:val="20"/>
              </w:rPr>
            </w:pPr>
            <w:r w:rsidRPr="00151B72">
              <w:rPr>
                <w:sz w:val="20"/>
              </w:rPr>
              <w:t>- от постройки для содержания скота и птицы – 4 м;</w:t>
            </w:r>
          </w:p>
          <w:p w:rsidR="00A95FBF" w:rsidRPr="00151B72" w:rsidRDefault="00A95FBF" w:rsidP="003822C4">
            <w:pPr>
              <w:jc w:val="center"/>
              <w:rPr>
                <w:sz w:val="20"/>
              </w:rPr>
            </w:pPr>
            <w:r w:rsidRPr="00151B72">
              <w:rPr>
                <w:sz w:val="20"/>
              </w:rPr>
              <w:t>- от других построек (бани автостоянки и др.) - 1 м</w:t>
            </w:r>
          </w:p>
        </w:tc>
        <w:tc>
          <w:tcPr>
            <w:tcW w:w="1701" w:type="dxa"/>
            <w:vAlign w:val="center"/>
          </w:tcPr>
          <w:p w:rsidR="00A95FBF" w:rsidRPr="00151B72" w:rsidRDefault="00A95FBF" w:rsidP="003822C4">
            <w:pPr>
              <w:jc w:val="center"/>
              <w:rPr>
                <w:sz w:val="20"/>
              </w:rPr>
            </w:pPr>
            <w:r w:rsidRPr="00151B72">
              <w:rPr>
                <w:sz w:val="20"/>
              </w:rPr>
              <w:t>30</w:t>
            </w:r>
          </w:p>
        </w:tc>
        <w:tc>
          <w:tcPr>
            <w:tcW w:w="2268" w:type="dxa"/>
            <w:vMerge/>
            <w:vAlign w:val="center"/>
          </w:tcPr>
          <w:p w:rsidR="00A95FBF" w:rsidRPr="00151B72" w:rsidRDefault="00A95FBF" w:rsidP="003822C4">
            <w:pPr>
              <w:rPr>
                <w:sz w:val="20"/>
              </w:rPr>
            </w:pPr>
          </w:p>
        </w:tc>
      </w:tr>
      <w:tr w:rsidR="005D6411" w:rsidRPr="00151B72" w:rsidTr="00EE499B">
        <w:tc>
          <w:tcPr>
            <w:tcW w:w="2552" w:type="dxa"/>
            <w:vAlign w:val="center"/>
          </w:tcPr>
          <w:p w:rsidR="005D6411" w:rsidRPr="00151B72" w:rsidRDefault="00D07217" w:rsidP="003822C4">
            <w:pPr>
              <w:rPr>
                <w:rStyle w:val="FontStyle22"/>
                <w:sz w:val="20"/>
                <w:szCs w:val="20"/>
              </w:rPr>
            </w:pPr>
            <w:r w:rsidRPr="00151B72">
              <w:rPr>
                <w:rStyle w:val="FontStyle22"/>
                <w:sz w:val="20"/>
                <w:szCs w:val="20"/>
              </w:rPr>
              <w:t>О</w:t>
            </w:r>
            <w:r w:rsidR="005D6411" w:rsidRPr="00151B72">
              <w:rPr>
                <w:rStyle w:val="FontStyle22"/>
                <w:sz w:val="20"/>
                <w:szCs w:val="20"/>
              </w:rPr>
              <w:t>бслуживание жилой застройки</w:t>
            </w:r>
          </w:p>
        </w:tc>
        <w:tc>
          <w:tcPr>
            <w:tcW w:w="850" w:type="dxa"/>
            <w:vAlign w:val="center"/>
          </w:tcPr>
          <w:p w:rsidR="005D6411" w:rsidRPr="00151B72" w:rsidRDefault="005D6411" w:rsidP="003822C4">
            <w:pPr>
              <w:jc w:val="center"/>
              <w:rPr>
                <w:sz w:val="20"/>
              </w:rPr>
            </w:pPr>
            <w:r w:rsidRPr="00151B72">
              <w:rPr>
                <w:sz w:val="20"/>
              </w:rPr>
              <w:t>2.7</w:t>
            </w:r>
          </w:p>
        </w:tc>
        <w:tc>
          <w:tcPr>
            <w:tcW w:w="1701" w:type="dxa"/>
            <w:vAlign w:val="center"/>
          </w:tcPr>
          <w:p w:rsidR="005D6411" w:rsidRPr="00151B72" w:rsidRDefault="002E3F1E" w:rsidP="003822C4">
            <w:pPr>
              <w:jc w:val="center"/>
              <w:rPr>
                <w:sz w:val="20"/>
              </w:rPr>
            </w:pPr>
            <w:r w:rsidRPr="00151B72">
              <w:rPr>
                <w:sz w:val="20"/>
              </w:rPr>
              <w:t>От 0,02</w:t>
            </w:r>
            <w:r w:rsidR="00D60A06" w:rsidRPr="00151B72">
              <w:rPr>
                <w:sz w:val="20"/>
              </w:rPr>
              <w:t xml:space="preserve"> до 0,25</w:t>
            </w:r>
          </w:p>
        </w:tc>
        <w:tc>
          <w:tcPr>
            <w:tcW w:w="1276" w:type="dxa"/>
            <w:vAlign w:val="center"/>
          </w:tcPr>
          <w:p w:rsidR="005D6411" w:rsidRPr="00151B72" w:rsidRDefault="005D6411" w:rsidP="003822C4">
            <w:pPr>
              <w:jc w:val="center"/>
              <w:rPr>
                <w:sz w:val="20"/>
              </w:rPr>
            </w:pPr>
            <w:r w:rsidRPr="00151B72">
              <w:rPr>
                <w:sz w:val="20"/>
              </w:rPr>
              <w:t>1</w:t>
            </w:r>
          </w:p>
        </w:tc>
        <w:tc>
          <w:tcPr>
            <w:tcW w:w="4961" w:type="dxa"/>
            <w:vAlign w:val="center"/>
          </w:tcPr>
          <w:p w:rsidR="005D6411" w:rsidRPr="00151B72" w:rsidRDefault="005D6411" w:rsidP="003822C4">
            <w:pPr>
              <w:tabs>
                <w:tab w:val="left" w:pos="1440"/>
              </w:tabs>
              <w:jc w:val="center"/>
              <w:rPr>
                <w:sz w:val="20"/>
              </w:rPr>
            </w:pPr>
            <w:r w:rsidRPr="00151B72">
              <w:rPr>
                <w:sz w:val="20"/>
              </w:rPr>
              <w:t>Минимальный отступ от границ соседнего участка до:</w:t>
            </w:r>
          </w:p>
          <w:p w:rsidR="005D6411" w:rsidRPr="00151B72" w:rsidRDefault="005D6411" w:rsidP="003822C4">
            <w:pPr>
              <w:tabs>
                <w:tab w:val="left" w:pos="1440"/>
              </w:tabs>
              <w:jc w:val="center"/>
              <w:rPr>
                <w:sz w:val="20"/>
              </w:rPr>
            </w:pPr>
            <w:r w:rsidRPr="00151B72">
              <w:rPr>
                <w:sz w:val="20"/>
              </w:rPr>
              <w:t>- основного строения – 3 м;</w:t>
            </w:r>
          </w:p>
          <w:p w:rsidR="005D6411" w:rsidRPr="00151B72" w:rsidRDefault="005D6411" w:rsidP="003822C4">
            <w:pPr>
              <w:tabs>
                <w:tab w:val="left" w:pos="1440"/>
              </w:tabs>
              <w:jc w:val="center"/>
              <w:rPr>
                <w:sz w:val="20"/>
              </w:rPr>
            </w:pPr>
            <w:r w:rsidRPr="00151B72">
              <w:rPr>
                <w:sz w:val="20"/>
              </w:rPr>
              <w:t>- от постройки для содержания скота и птицы – 4 м;</w:t>
            </w:r>
          </w:p>
          <w:p w:rsidR="005D6411" w:rsidRPr="00151B72" w:rsidRDefault="005D6411" w:rsidP="003822C4">
            <w:pPr>
              <w:keepNext/>
              <w:widowControl w:val="0"/>
              <w:rPr>
                <w:sz w:val="20"/>
              </w:rPr>
            </w:pPr>
            <w:r w:rsidRPr="00151B72">
              <w:rPr>
                <w:sz w:val="20"/>
              </w:rPr>
              <w:t>- от других построек (бани автостоянки и др.) - 1 м</w:t>
            </w:r>
          </w:p>
        </w:tc>
        <w:tc>
          <w:tcPr>
            <w:tcW w:w="1701" w:type="dxa"/>
            <w:vAlign w:val="center"/>
          </w:tcPr>
          <w:p w:rsidR="005D6411" w:rsidRPr="00151B72" w:rsidRDefault="005D6411" w:rsidP="003822C4">
            <w:pPr>
              <w:jc w:val="center"/>
              <w:rPr>
                <w:sz w:val="20"/>
              </w:rPr>
            </w:pPr>
            <w:r w:rsidRPr="00151B72">
              <w:rPr>
                <w:sz w:val="20"/>
              </w:rPr>
              <w:t>60</w:t>
            </w:r>
          </w:p>
        </w:tc>
        <w:tc>
          <w:tcPr>
            <w:tcW w:w="2268" w:type="dxa"/>
            <w:vMerge w:val="restart"/>
            <w:vAlign w:val="center"/>
          </w:tcPr>
          <w:p w:rsidR="005D6411" w:rsidRPr="00151B72" w:rsidRDefault="005D6411" w:rsidP="003822C4">
            <w:pPr>
              <w:rPr>
                <w:sz w:val="20"/>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tc>
      </w:tr>
      <w:tr w:rsidR="005D6411" w:rsidRPr="00151B72" w:rsidTr="00EE499B">
        <w:tc>
          <w:tcPr>
            <w:tcW w:w="2552" w:type="dxa"/>
            <w:vAlign w:val="center"/>
          </w:tcPr>
          <w:p w:rsidR="005D6411" w:rsidRPr="00151B72" w:rsidRDefault="00D07217" w:rsidP="003822C4">
            <w:pPr>
              <w:rPr>
                <w:rStyle w:val="FontStyle22"/>
                <w:sz w:val="20"/>
                <w:szCs w:val="20"/>
              </w:rPr>
            </w:pPr>
            <w:r w:rsidRPr="00151B72">
              <w:rPr>
                <w:rStyle w:val="FontStyle22"/>
                <w:sz w:val="20"/>
                <w:szCs w:val="20"/>
              </w:rPr>
              <w:t>Х</w:t>
            </w:r>
            <w:r w:rsidR="005D6411" w:rsidRPr="00151B72">
              <w:rPr>
                <w:rStyle w:val="FontStyle22"/>
                <w:sz w:val="20"/>
                <w:szCs w:val="20"/>
              </w:rPr>
              <w:t>ранение автотранспорта</w:t>
            </w:r>
          </w:p>
        </w:tc>
        <w:tc>
          <w:tcPr>
            <w:tcW w:w="850" w:type="dxa"/>
            <w:vAlign w:val="center"/>
          </w:tcPr>
          <w:p w:rsidR="005D6411" w:rsidRPr="00151B72" w:rsidRDefault="005D6411" w:rsidP="003822C4">
            <w:pPr>
              <w:jc w:val="center"/>
              <w:rPr>
                <w:sz w:val="20"/>
              </w:rPr>
            </w:pPr>
            <w:r w:rsidRPr="00151B72">
              <w:rPr>
                <w:sz w:val="20"/>
              </w:rPr>
              <w:t>2.7.1</w:t>
            </w:r>
          </w:p>
        </w:tc>
        <w:tc>
          <w:tcPr>
            <w:tcW w:w="1701" w:type="dxa"/>
            <w:vAlign w:val="center"/>
          </w:tcPr>
          <w:p w:rsidR="005D6411" w:rsidRPr="00151B72" w:rsidRDefault="009C67CB" w:rsidP="003822C4">
            <w:pPr>
              <w:jc w:val="center"/>
              <w:rPr>
                <w:sz w:val="20"/>
              </w:rPr>
            </w:pPr>
            <w:r w:rsidRPr="00151B72">
              <w:rPr>
                <w:sz w:val="20"/>
              </w:rPr>
              <w:t>От 0,003</w:t>
            </w:r>
            <w:r w:rsidR="005D6411" w:rsidRPr="00151B72">
              <w:rPr>
                <w:sz w:val="20"/>
              </w:rPr>
              <w:t xml:space="preserve"> до 0,01</w:t>
            </w:r>
          </w:p>
        </w:tc>
        <w:tc>
          <w:tcPr>
            <w:tcW w:w="1276" w:type="dxa"/>
            <w:vAlign w:val="center"/>
          </w:tcPr>
          <w:p w:rsidR="005D6411" w:rsidRPr="00151B72" w:rsidRDefault="005D6411" w:rsidP="003822C4">
            <w:pPr>
              <w:jc w:val="center"/>
              <w:rPr>
                <w:sz w:val="20"/>
              </w:rPr>
            </w:pPr>
            <w:r w:rsidRPr="00151B72">
              <w:rPr>
                <w:sz w:val="20"/>
              </w:rPr>
              <w:t>1</w:t>
            </w:r>
          </w:p>
        </w:tc>
        <w:tc>
          <w:tcPr>
            <w:tcW w:w="4961" w:type="dxa"/>
            <w:vAlign w:val="center"/>
          </w:tcPr>
          <w:p w:rsidR="005D6411" w:rsidRPr="00151B72" w:rsidRDefault="005D6411" w:rsidP="003822C4">
            <w:pPr>
              <w:tabs>
                <w:tab w:val="left" w:pos="1440"/>
              </w:tabs>
              <w:jc w:val="center"/>
              <w:rPr>
                <w:sz w:val="20"/>
              </w:rPr>
            </w:pPr>
            <w:r w:rsidRPr="00151B72">
              <w:rPr>
                <w:sz w:val="20"/>
              </w:rPr>
              <w:t>Минимальный отступ от границ соседнего участка до:</w:t>
            </w:r>
          </w:p>
          <w:p w:rsidR="005D6411" w:rsidRPr="00151B72" w:rsidRDefault="005D6411" w:rsidP="003822C4">
            <w:pPr>
              <w:tabs>
                <w:tab w:val="left" w:pos="1440"/>
              </w:tabs>
              <w:jc w:val="center"/>
              <w:rPr>
                <w:sz w:val="20"/>
              </w:rPr>
            </w:pPr>
            <w:r w:rsidRPr="00151B72">
              <w:rPr>
                <w:sz w:val="20"/>
              </w:rPr>
              <w:t>- основного строения – 3 м;</w:t>
            </w:r>
          </w:p>
          <w:p w:rsidR="005D6411" w:rsidRPr="00151B72" w:rsidRDefault="005D6411" w:rsidP="003822C4">
            <w:pPr>
              <w:tabs>
                <w:tab w:val="left" w:pos="1440"/>
              </w:tabs>
              <w:jc w:val="center"/>
              <w:rPr>
                <w:sz w:val="20"/>
              </w:rPr>
            </w:pPr>
            <w:r w:rsidRPr="00151B72">
              <w:rPr>
                <w:sz w:val="20"/>
              </w:rPr>
              <w:t>- от постройки для содержания скота и птицы – 4 м;</w:t>
            </w:r>
          </w:p>
          <w:p w:rsidR="005D6411" w:rsidRPr="00151B72" w:rsidRDefault="005D6411" w:rsidP="003822C4">
            <w:pPr>
              <w:keepNext/>
              <w:widowControl w:val="0"/>
              <w:rPr>
                <w:sz w:val="20"/>
              </w:rPr>
            </w:pPr>
            <w:r w:rsidRPr="00151B72">
              <w:rPr>
                <w:sz w:val="20"/>
              </w:rPr>
              <w:t>- от других построек (бани автостоянки и др.) - 1 м</w:t>
            </w:r>
          </w:p>
        </w:tc>
        <w:tc>
          <w:tcPr>
            <w:tcW w:w="1701" w:type="dxa"/>
            <w:vAlign w:val="center"/>
          </w:tcPr>
          <w:p w:rsidR="005D6411" w:rsidRPr="00151B72" w:rsidRDefault="005D6411" w:rsidP="003822C4">
            <w:pPr>
              <w:jc w:val="center"/>
              <w:rPr>
                <w:sz w:val="20"/>
              </w:rPr>
            </w:pPr>
            <w:r w:rsidRPr="00151B72">
              <w:rPr>
                <w:sz w:val="20"/>
              </w:rPr>
              <w:t>60</w:t>
            </w:r>
          </w:p>
        </w:tc>
        <w:tc>
          <w:tcPr>
            <w:tcW w:w="2268" w:type="dxa"/>
            <w:vMerge/>
            <w:vAlign w:val="center"/>
          </w:tcPr>
          <w:p w:rsidR="005D6411" w:rsidRPr="00151B72" w:rsidRDefault="005D6411" w:rsidP="003822C4">
            <w:pPr>
              <w:rPr>
                <w:sz w:val="20"/>
              </w:rPr>
            </w:pPr>
          </w:p>
        </w:tc>
      </w:tr>
      <w:tr w:rsidR="005D6411" w:rsidRPr="00151B72" w:rsidTr="00EE499B">
        <w:tc>
          <w:tcPr>
            <w:tcW w:w="2552" w:type="dxa"/>
            <w:vAlign w:val="center"/>
          </w:tcPr>
          <w:p w:rsidR="005D6411" w:rsidRPr="00151B72" w:rsidRDefault="00D07217" w:rsidP="003822C4">
            <w:pPr>
              <w:rPr>
                <w:rStyle w:val="FontStyle22"/>
                <w:sz w:val="20"/>
                <w:szCs w:val="20"/>
              </w:rPr>
            </w:pPr>
            <w:r w:rsidRPr="00151B72">
              <w:rPr>
                <w:rStyle w:val="FontStyle22"/>
                <w:sz w:val="20"/>
                <w:szCs w:val="20"/>
              </w:rPr>
              <w:t>К</w:t>
            </w:r>
            <w:r w:rsidR="005D6411" w:rsidRPr="00151B72">
              <w:rPr>
                <w:rStyle w:val="FontStyle22"/>
                <w:sz w:val="20"/>
                <w:szCs w:val="20"/>
              </w:rPr>
              <w:t>оммунальное обслуживание</w:t>
            </w:r>
          </w:p>
        </w:tc>
        <w:tc>
          <w:tcPr>
            <w:tcW w:w="850" w:type="dxa"/>
            <w:vAlign w:val="center"/>
          </w:tcPr>
          <w:p w:rsidR="005D6411" w:rsidRPr="00151B72" w:rsidRDefault="005D6411" w:rsidP="003822C4">
            <w:pPr>
              <w:jc w:val="center"/>
              <w:rPr>
                <w:sz w:val="20"/>
              </w:rPr>
            </w:pPr>
            <w:r w:rsidRPr="00151B72">
              <w:rPr>
                <w:sz w:val="20"/>
              </w:rPr>
              <w:t>3.1</w:t>
            </w:r>
          </w:p>
        </w:tc>
        <w:tc>
          <w:tcPr>
            <w:tcW w:w="1701" w:type="dxa"/>
            <w:vAlign w:val="center"/>
          </w:tcPr>
          <w:p w:rsidR="005D6411" w:rsidRPr="00151B72" w:rsidRDefault="00D60A06" w:rsidP="003822C4">
            <w:pPr>
              <w:jc w:val="center"/>
              <w:rPr>
                <w:sz w:val="20"/>
              </w:rPr>
            </w:pPr>
            <w:r w:rsidRPr="00151B72">
              <w:rPr>
                <w:sz w:val="20"/>
              </w:rPr>
              <w:t>от 0,02 до 0,25</w:t>
            </w:r>
          </w:p>
        </w:tc>
        <w:tc>
          <w:tcPr>
            <w:tcW w:w="1276" w:type="dxa"/>
            <w:vAlign w:val="center"/>
          </w:tcPr>
          <w:p w:rsidR="005D6411" w:rsidRPr="00151B72" w:rsidRDefault="005D6411" w:rsidP="003822C4">
            <w:pPr>
              <w:jc w:val="center"/>
              <w:rPr>
                <w:sz w:val="20"/>
              </w:rPr>
            </w:pPr>
            <w:r w:rsidRPr="00151B72">
              <w:rPr>
                <w:sz w:val="20"/>
              </w:rPr>
              <w:t>2</w:t>
            </w:r>
          </w:p>
        </w:tc>
        <w:tc>
          <w:tcPr>
            <w:tcW w:w="4961" w:type="dxa"/>
            <w:vAlign w:val="center"/>
          </w:tcPr>
          <w:p w:rsidR="005D6411" w:rsidRPr="00151B72" w:rsidRDefault="005D6411" w:rsidP="003822C4">
            <w:r w:rsidRPr="00151B72">
              <w:rPr>
                <w:sz w:val="20"/>
              </w:rPr>
              <w:t>Данный параметр не подлежит установлению</w:t>
            </w:r>
          </w:p>
        </w:tc>
        <w:tc>
          <w:tcPr>
            <w:tcW w:w="1701" w:type="dxa"/>
            <w:vAlign w:val="center"/>
          </w:tcPr>
          <w:p w:rsidR="005D6411" w:rsidRPr="00151B72" w:rsidRDefault="005D6411" w:rsidP="003822C4">
            <w:pPr>
              <w:jc w:val="center"/>
              <w:rPr>
                <w:sz w:val="20"/>
              </w:rPr>
            </w:pPr>
            <w:r w:rsidRPr="00151B72">
              <w:rPr>
                <w:sz w:val="20"/>
              </w:rPr>
              <w:t>Не подлежит установлению</w:t>
            </w:r>
          </w:p>
        </w:tc>
        <w:tc>
          <w:tcPr>
            <w:tcW w:w="2268" w:type="dxa"/>
            <w:vMerge/>
            <w:vAlign w:val="center"/>
          </w:tcPr>
          <w:p w:rsidR="005D6411" w:rsidRPr="00151B72" w:rsidRDefault="005D6411" w:rsidP="003822C4">
            <w:pPr>
              <w:rPr>
                <w:sz w:val="20"/>
              </w:rPr>
            </w:pPr>
          </w:p>
        </w:tc>
      </w:tr>
      <w:tr w:rsidR="00E40931" w:rsidRPr="00151B72" w:rsidTr="00AF202C">
        <w:trPr>
          <w:trHeight w:val="761"/>
        </w:trPr>
        <w:tc>
          <w:tcPr>
            <w:tcW w:w="2552" w:type="dxa"/>
            <w:vAlign w:val="center"/>
          </w:tcPr>
          <w:p w:rsidR="00E40931" w:rsidRPr="00151B72" w:rsidRDefault="00E40931" w:rsidP="003822C4">
            <w:pPr>
              <w:rPr>
                <w:rStyle w:val="FontStyle22"/>
                <w:sz w:val="20"/>
                <w:szCs w:val="20"/>
              </w:rPr>
            </w:pPr>
            <w:r w:rsidRPr="00151B72">
              <w:rPr>
                <w:rStyle w:val="FontStyle22"/>
                <w:sz w:val="20"/>
                <w:szCs w:val="20"/>
              </w:rPr>
              <w:t>Площадки для занятий спортом</w:t>
            </w:r>
          </w:p>
        </w:tc>
        <w:tc>
          <w:tcPr>
            <w:tcW w:w="850" w:type="dxa"/>
            <w:vAlign w:val="center"/>
          </w:tcPr>
          <w:p w:rsidR="00E40931" w:rsidRPr="00151B72" w:rsidRDefault="00E40931" w:rsidP="003822C4">
            <w:pPr>
              <w:jc w:val="center"/>
              <w:rPr>
                <w:sz w:val="20"/>
              </w:rPr>
            </w:pPr>
            <w:r w:rsidRPr="00151B72">
              <w:rPr>
                <w:sz w:val="20"/>
              </w:rPr>
              <w:t>5.1.3</w:t>
            </w:r>
          </w:p>
        </w:tc>
        <w:tc>
          <w:tcPr>
            <w:tcW w:w="1701" w:type="dxa"/>
            <w:vAlign w:val="center"/>
          </w:tcPr>
          <w:p w:rsidR="00E40931" w:rsidRPr="00151B72" w:rsidRDefault="00E40931" w:rsidP="003822C4">
            <w:pPr>
              <w:jc w:val="center"/>
              <w:rPr>
                <w:sz w:val="20"/>
              </w:rPr>
            </w:pPr>
            <w:r w:rsidRPr="00151B72">
              <w:rPr>
                <w:sz w:val="20"/>
              </w:rPr>
              <w:t>от 0,02 до 0,5</w:t>
            </w:r>
          </w:p>
        </w:tc>
        <w:tc>
          <w:tcPr>
            <w:tcW w:w="1276" w:type="dxa"/>
            <w:vMerge w:val="restart"/>
            <w:vAlign w:val="center"/>
          </w:tcPr>
          <w:p w:rsidR="00E40931" w:rsidRPr="00151B72" w:rsidRDefault="00E40931" w:rsidP="003822C4">
            <w:pPr>
              <w:jc w:val="center"/>
              <w:rPr>
                <w:sz w:val="20"/>
              </w:rPr>
            </w:pPr>
            <w:r w:rsidRPr="00151B72">
              <w:rPr>
                <w:sz w:val="20"/>
              </w:rPr>
              <w:t>Не подлежит установлению</w:t>
            </w:r>
          </w:p>
        </w:tc>
        <w:tc>
          <w:tcPr>
            <w:tcW w:w="4961" w:type="dxa"/>
            <w:vAlign w:val="center"/>
          </w:tcPr>
          <w:p w:rsidR="00E40931" w:rsidRPr="00151B72" w:rsidRDefault="00E40931" w:rsidP="003822C4">
            <w:pPr>
              <w:rPr>
                <w:sz w:val="20"/>
              </w:rPr>
            </w:pPr>
            <w:r w:rsidRPr="00151B72">
              <w:rPr>
                <w:sz w:val="20"/>
              </w:rPr>
              <w:t>Данный параметр не подлежит установлению</w:t>
            </w:r>
          </w:p>
        </w:tc>
        <w:tc>
          <w:tcPr>
            <w:tcW w:w="1701" w:type="dxa"/>
            <w:vMerge w:val="restart"/>
            <w:vAlign w:val="center"/>
          </w:tcPr>
          <w:p w:rsidR="00E40931" w:rsidRPr="00151B72" w:rsidRDefault="00E40931" w:rsidP="003822C4">
            <w:pPr>
              <w:jc w:val="center"/>
              <w:rPr>
                <w:sz w:val="20"/>
              </w:rPr>
            </w:pPr>
            <w:r w:rsidRPr="00151B72">
              <w:rPr>
                <w:sz w:val="20"/>
              </w:rPr>
              <w:t>Не подлежит установлению</w:t>
            </w:r>
          </w:p>
        </w:tc>
        <w:tc>
          <w:tcPr>
            <w:tcW w:w="2268" w:type="dxa"/>
            <w:vMerge w:val="restart"/>
            <w:vAlign w:val="center"/>
          </w:tcPr>
          <w:p w:rsidR="00E40931" w:rsidRPr="00151B72" w:rsidRDefault="00E40931" w:rsidP="003822C4">
            <w:pPr>
              <w:rPr>
                <w:sz w:val="20"/>
              </w:rPr>
            </w:pPr>
            <w:r w:rsidRPr="00151B72">
              <w:rPr>
                <w:sz w:val="20"/>
              </w:rPr>
              <w:t>Без права возведения объектов капитального строительства</w:t>
            </w:r>
          </w:p>
        </w:tc>
      </w:tr>
      <w:tr w:rsidR="00E40931" w:rsidRPr="00151B72" w:rsidTr="00EE499B">
        <w:trPr>
          <w:trHeight w:val="943"/>
        </w:trPr>
        <w:tc>
          <w:tcPr>
            <w:tcW w:w="2552" w:type="dxa"/>
            <w:vAlign w:val="center"/>
          </w:tcPr>
          <w:p w:rsidR="00E40931" w:rsidRPr="00151B72" w:rsidRDefault="00E40931" w:rsidP="003822C4">
            <w:pPr>
              <w:rPr>
                <w:rStyle w:val="FontStyle22"/>
                <w:sz w:val="20"/>
                <w:szCs w:val="20"/>
              </w:rPr>
            </w:pPr>
            <w:r w:rsidRPr="00151B72">
              <w:rPr>
                <w:rStyle w:val="FontStyle22"/>
                <w:sz w:val="20"/>
                <w:szCs w:val="20"/>
              </w:rPr>
              <w:t>Ведение огородничества</w:t>
            </w:r>
          </w:p>
        </w:tc>
        <w:tc>
          <w:tcPr>
            <w:tcW w:w="850" w:type="dxa"/>
            <w:vAlign w:val="center"/>
          </w:tcPr>
          <w:p w:rsidR="00E40931" w:rsidRPr="00151B72" w:rsidRDefault="00E40931" w:rsidP="003822C4">
            <w:pPr>
              <w:jc w:val="center"/>
              <w:rPr>
                <w:sz w:val="20"/>
              </w:rPr>
            </w:pPr>
            <w:r w:rsidRPr="00151B72">
              <w:rPr>
                <w:sz w:val="20"/>
              </w:rPr>
              <w:t>13.1</w:t>
            </w:r>
          </w:p>
        </w:tc>
        <w:tc>
          <w:tcPr>
            <w:tcW w:w="1701" w:type="dxa"/>
            <w:vAlign w:val="center"/>
          </w:tcPr>
          <w:p w:rsidR="00E40931" w:rsidRPr="00151B72" w:rsidRDefault="00D60A06" w:rsidP="003822C4">
            <w:pPr>
              <w:jc w:val="center"/>
              <w:rPr>
                <w:sz w:val="20"/>
              </w:rPr>
            </w:pPr>
            <w:r w:rsidRPr="00151B72">
              <w:rPr>
                <w:sz w:val="20"/>
              </w:rPr>
              <w:t>от 0,06</w:t>
            </w:r>
            <w:r w:rsidR="00E40931" w:rsidRPr="00151B72">
              <w:rPr>
                <w:sz w:val="20"/>
              </w:rPr>
              <w:t xml:space="preserve"> до </w:t>
            </w:r>
            <w:r w:rsidRPr="00151B72">
              <w:rPr>
                <w:sz w:val="20"/>
              </w:rPr>
              <w:t>0,2</w:t>
            </w:r>
            <w:r w:rsidR="00E40931" w:rsidRPr="00151B72">
              <w:rPr>
                <w:sz w:val="20"/>
              </w:rPr>
              <w:t>5</w:t>
            </w:r>
          </w:p>
        </w:tc>
        <w:tc>
          <w:tcPr>
            <w:tcW w:w="1276" w:type="dxa"/>
            <w:vMerge/>
            <w:vAlign w:val="center"/>
          </w:tcPr>
          <w:p w:rsidR="00E40931" w:rsidRPr="00151B72" w:rsidRDefault="00E40931" w:rsidP="003822C4">
            <w:pPr>
              <w:jc w:val="center"/>
              <w:rPr>
                <w:sz w:val="20"/>
              </w:rPr>
            </w:pPr>
          </w:p>
        </w:tc>
        <w:tc>
          <w:tcPr>
            <w:tcW w:w="4961" w:type="dxa"/>
            <w:vAlign w:val="center"/>
          </w:tcPr>
          <w:p w:rsidR="00E40931" w:rsidRPr="00151B72" w:rsidRDefault="00E40931" w:rsidP="003822C4">
            <w:pPr>
              <w:rPr>
                <w:sz w:val="20"/>
              </w:rPr>
            </w:pPr>
            <w:r w:rsidRPr="00151B72">
              <w:rPr>
                <w:sz w:val="20"/>
              </w:rPr>
              <w:t>Данный параметр не подлежит установлению</w:t>
            </w:r>
          </w:p>
        </w:tc>
        <w:tc>
          <w:tcPr>
            <w:tcW w:w="1701" w:type="dxa"/>
            <w:vMerge/>
            <w:vAlign w:val="center"/>
          </w:tcPr>
          <w:p w:rsidR="00E40931" w:rsidRPr="00151B72" w:rsidRDefault="00E40931" w:rsidP="003822C4">
            <w:pPr>
              <w:jc w:val="center"/>
              <w:rPr>
                <w:sz w:val="20"/>
              </w:rPr>
            </w:pPr>
          </w:p>
        </w:tc>
        <w:tc>
          <w:tcPr>
            <w:tcW w:w="2268" w:type="dxa"/>
            <w:vMerge/>
            <w:vAlign w:val="center"/>
          </w:tcPr>
          <w:p w:rsidR="00E40931" w:rsidRPr="00151B72" w:rsidRDefault="00E40931" w:rsidP="003822C4">
            <w:pPr>
              <w:rPr>
                <w:sz w:val="20"/>
              </w:rPr>
            </w:pPr>
          </w:p>
        </w:tc>
      </w:tr>
      <w:tr w:rsidR="00E40931" w:rsidRPr="00151B72" w:rsidTr="00A93677">
        <w:trPr>
          <w:trHeight w:val="342"/>
        </w:trPr>
        <w:tc>
          <w:tcPr>
            <w:tcW w:w="2552" w:type="dxa"/>
            <w:vAlign w:val="center"/>
          </w:tcPr>
          <w:p w:rsidR="00E40931" w:rsidRPr="00151B72" w:rsidRDefault="00E40931" w:rsidP="003822C4">
            <w:pPr>
              <w:rPr>
                <w:rStyle w:val="FontStyle22"/>
                <w:sz w:val="20"/>
                <w:szCs w:val="20"/>
              </w:rPr>
            </w:pPr>
            <w:r w:rsidRPr="00151B72">
              <w:rPr>
                <w:sz w:val="20"/>
              </w:rPr>
              <w:lastRenderedPageBreak/>
              <w:t xml:space="preserve">Земельные участки (территории) общего пользования </w:t>
            </w:r>
          </w:p>
        </w:tc>
        <w:tc>
          <w:tcPr>
            <w:tcW w:w="850" w:type="dxa"/>
            <w:vAlign w:val="center"/>
          </w:tcPr>
          <w:p w:rsidR="00E40931" w:rsidRPr="00151B72" w:rsidRDefault="00E40931" w:rsidP="003822C4">
            <w:pPr>
              <w:pStyle w:val="13"/>
              <w:widowControl w:val="0"/>
              <w:ind w:left="0" w:firstLine="0"/>
              <w:jc w:val="center"/>
              <w:rPr>
                <w:sz w:val="20"/>
                <w:szCs w:val="20"/>
              </w:rPr>
            </w:pPr>
            <w:r w:rsidRPr="00151B72">
              <w:rPr>
                <w:sz w:val="20"/>
                <w:szCs w:val="20"/>
              </w:rPr>
              <w:t>12.0</w:t>
            </w:r>
          </w:p>
        </w:tc>
        <w:tc>
          <w:tcPr>
            <w:tcW w:w="1701" w:type="dxa"/>
            <w:vAlign w:val="center"/>
          </w:tcPr>
          <w:p w:rsidR="00E40931" w:rsidRPr="00151B72" w:rsidRDefault="00E40931" w:rsidP="003822C4">
            <w:pPr>
              <w:jc w:val="center"/>
              <w:rPr>
                <w:sz w:val="20"/>
              </w:rPr>
            </w:pPr>
            <w:r w:rsidRPr="00151B72">
              <w:rPr>
                <w:sz w:val="20"/>
              </w:rPr>
              <w:t>Не подлежит установлению</w:t>
            </w:r>
          </w:p>
        </w:tc>
        <w:tc>
          <w:tcPr>
            <w:tcW w:w="1276" w:type="dxa"/>
            <w:vAlign w:val="center"/>
          </w:tcPr>
          <w:p w:rsidR="00E40931" w:rsidRPr="00151B72" w:rsidRDefault="00E40931" w:rsidP="003822C4">
            <w:pPr>
              <w:jc w:val="center"/>
              <w:rPr>
                <w:sz w:val="20"/>
              </w:rPr>
            </w:pPr>
            <w:r w:rsidRPr="00151B72">
              <w:rPr>
                <w:sz w:val="20"/>
              </w:rPr>
              <w:t>Не подлежит установлению</w:t>
            </w:r>
          </w:p>
        </w:tc>
        <w:tc>
          <w:tcPr>
            <w:tcW w:w="4961" w:type="dxa"/>
            <w:vAlign w:val="center"/>
          </w:tcPr>
          <w:p w:rsidR="00E40931" w:rsidRPr="00151B72" w:rsidRDefault="00E40931" w:rsidP="003822C4">
            <w:pPr>
              <w:rPr>
                <w:sz w:val="20"/>
              </w:rPr>
            </w:pPr>
            <w:r w:rsidRPr="00151B72">
              <w:rPr>
                <w:sz w:val="20"/>
              </w:rPr>
              <w:t>Данный параметр не подлежит установлению</w:t>
            </w:r>
          </w:p>
        </w:tc>
        <w:tc>
          <w:tcPr>
            <w:tcW w:w="1701" w:type="dxa"/>
            <w:vAlign w:val="center"/>
          </w:tcPr>
          <w:p w:rsidR="00E40931" w:rsidRPr="00151B72" w:rsidRDefault="00E40931" w:rsidP="003822C4">
            <w:pPr>
              <w:jc w:val="center"/>
              <w:rPr>
                <w:sz w:val="20"/>
              </w:rPr>
            </w:pPr>
            <w:r w:rsidRPr="00151B72">
              <w:rPr>
                <w:sz w:val="20"/>
              </w:rPr>
              <w:t>Не подлежит установлению</w:t>
            </w:r>
          </w:p>
        </w:tc>
        <w:tc>
          <w:tcPr>
            <w:tcW w:w="2268" w:type="dxa"/>
            <w:vAlign w:val="center"/>
          </w:tcPr>
          <w:p w:rsidR="00E40931" w:rsidRPr="00151B72" w:rsidRDefault="00E40931" w:rsidP="003822C4">
            <w:pPr>
              <w:rPr>
                <w:sz w:val="20"/>
              </w:rPr>
            </w:pPr>
            <w:r w:rsidRPr="00151B72">
              <w:rPr>
                <w:sz w:val="20"/>
              </w:rPr>
              <w:t>Земельные участки (территории) общего пользования не подлежат приватизации</w:t>
            </w:r>
          </w:p>
        </w:tc>
      </w:tr>
      <w:tr w:rsidR="00E40931" w:rsidRPr="00151B72" w:rsidTr="00EE499B">
        <w:tc>
          <w:tcPr>
            <w:tcW w:w="2552" w:type="dxa"/>
            <w:vAlign w:val="center"/>
          </w:tcPr>
          <w:p w:rsidR="00E40931" w:rsidRPr="00151B72" w:rsidRDefault="00E40931" w:rsidP="003822C4">
            <w:pPr>
              <w:rPr>
                <w:rStyle w:val="FontStyle22"/>
                <w:sz w:val="20"/>
                <w:szCs w:val="20"/>
              </w:rPr>
            </w:pPr>
            <w:r w:rsidRPr="00151B72">
              <w:rPr>
                <w:rStyle w:val="FontStyle22"/>
                <w:sz w:val="20"/>
                <w:szCs w:val="20"/>
              </w:rPr>
              <w:t xml:space="preserve">Улично-дорожная сеть </w:t>
            </w:r>
          </w:p>
        </w:tc>
        <w:tc>
          <w:tcPr>
            <w:tcW w:w="850" w:type="dxa"/>
            <w:vAlign w:val="center"/>
          </w:tcPr>
          <w:p w:rsidR="00E40931" w:rsidRPr="00151B72" w:rsidRDefault="00E40931" w:rsidP="003822C4">
            <w:pPr>
              <w:pStyle w:val="13"/>
              <w:widowControl w:val="0"/>
              <w:ind w:left="0" w:firstLine="0"/>
              <w:jc w:val="center"/>
              <w:rPr>
                <w:sz w:val="20"/>
                <w:szCs w:val="20"/>
              </w:rPr>
            </w:pPr>
            <w:r w:rsidRPr="00151B72">
              <w:rPr>
                <w:sz w:val="20"/>
                <w:szCs w:val="20"/>
              </w:rPr>
              <w:t>12.0.1</w:t>
            </w:r>
          </w:p>
        </w:tc>
        <w:tc>
          <w:tcPr>
            <w:tcW w:w="1701" w:type="dxa"/>
            <w:vAlign w:val="center"/>
          </w:tcPr>
          <w:p w:rsidR="00E40931" w:rsidRPr="00151B72" w:rsidRDefault="00E40931" w:rsidP="003822C4">
            <w:pPr>
              <w:jc w:val="center"/>
              <w:rPr>
                <w:sz w:val="20"/>
              </w:rPr>
            </w:pPr>
            <w:r w:rsidRPr="00151B72">
              <w:rPr>
                <w:sz w:val="20"/>
              </w:rPr>
              <w:t>Не подлежит установлению</w:t>
            </w:r>
          </w:p>
        </w:tc>
        <w:tc>
          <w:tcPr>
            <w:tcW w:w="1276" w:type="dxa"/>
            <w:vAlign w:val="center"/>
          </w:tcPr>
          <w:p w:rsidR="00E40931" w:rsidRPr="00151B72" w:rsidRDefault="00E40931" w:rsidP="003822C4">
            <w:pPr>
              <w:jc w:val="center"/>
              <w:rPr>
                <w:sz w:val="20"/>
              </w:rPr>
            </w:pPr>
            <w:r w:rsidRPr="00151B72">
              <w:rPr>
                <w:sz w:val="20"/>
              </w:rPr>
              <w:t>Не подлежит установлению</w:t>
            </w:r>
          </w:p>
        </w:tc>
        <w:tc>
          <w:tcPr>
            <w:tcW w:w="4961" w:type="dxa"/>
            <w:vAlign w:val="center"/>
          </w:tcPr>
          <w:p w:rsidR="00E40931" w:rsidRPr="00151B72" w:rsidRDefault="00E40931" w:rsidP="003822C4">
            <w:pPr>
              <w:rPr>
                <w:sz w:val="20"/>
              </w:rPr>
            </w:pPr>
            <w:r w:rsidRPr="00151B72">
              <w:rPr>
                <w:sz w:val="20"/>
              </w:rPr>
              <w:t>Данный параметр не подлежит установлению</w:t>
            </w:r>
          </w:p>
        </w:tc>
        <w:tc>
          <w:tcPr>
            <w:tcW w:w="1701" w:type="dxa"/>
            <w:vAlign w:val="center"/>
          </w:tcPr>
          <w:p w:rsidR="00E40931" w:rsidRPr="00151B72" w:rsidRDefault="00E40931" w:rsidP="003822C4">
            <w:pPr>
              <w:jc w:val="center"/>
              <w:rPr>
                <w:sz w:val="20"/>
              </w:rPr>
            </w:pPr>
            <w:r w:rsidRPr="00151B72">
              <w:rPr>
                <w:sz w:val="20"/>
              </w:rPr>
              <w:t>Не подлежит установлению</w:t>
            </w:r>
          </w:p>
        </w:tc>
        <w:tc>
          <w:tcPr>
            <w:tcW w:w="2268" w:type="dxa"/>
            <w:vAlign w:val="center"/>
          </w:tcPr>
          <w:p w:rsidR="00E40931" w:rsidRPr="00151B72" w:rsidRDefault="00E40931" w:rsidP="003822C4">
            <w:pPr>
              <w:rPr>
                <w:sz w:val="20"/>
              </w:rPr>
            </w:pPr>
            <w:r w:rsidRPr="00151B72">
              <w:rPr>
                <w:sz w:val="20"/>
              </w:rPr>
              <w:t>Земельные участки (территории) общего пользования не подлежат приватизации</w:t>
            </w:r>
          </w:p>
        </w:tc>
      </w:tr>
    </w:tbl>
    <w:p w:rsidR="00303032" w:rsidRPr="00151B72" w:rsidRDefault="00303032" w:rsidP="003822C4"/>
    <w:p w:rsidR="00E00323" w:rsidRPr="00151B72" w:rsidRDefault="00E00323" w:rsidP="003822C4">
      <w:pPr>
        <w:rPr>
          <w:b/>
          <w:sz w:val="20"/>
        </w:rPr>
      </w:pPr>
      <w:r w:rsidRPr="00151B72">
        <w:rPr>
          <w:b/>
          <w:sz w:val="20"/>
        </w:rPr>
        <w:t>2.   УСЛОВНО РАЗРЕШЁННЫЕ ВИДЫ ИСПОЛЬЗОВАНИЯ</w:t>
      </w:r>
    </w:p>
    <w:tbl>
      <w:tblPr>
        <w:tblStyle w:val="aff"/>
        <w:tblW w:w="0" w:type="auto"/>
        <w:tblInd w:w="-459" w:type="dxa"/>
        <w:tblLayout w:type="fixed"/>
        <w:tblLook w:val="04A0" w:firstRow="1" w:lastRow="0" w:firstColumn="1" w:lastColumn="0" w:noHBand="0" w:noVBand="1"/>
      </w:tblPr>
      <w:tblGrid>
        <w:gridCol w:w="2552"/>
        <w:gridCol w:w="827"/>
        <w:gridCol w:w="23"/>
        <w:gridCol w:w="1701"/>
        <w:gridCol w:w="1276"/>
        <w:gridCol w:w="4961"/>
        <w:gridCol w:w="1701"/>
        <w:gridCol w:w="2268"/>
      </w:tblGrid>
      <w:tr w:rsidR="00E00323" w:rsidRPr="00151B72" w:rsidTr="00E00323">
        <w:tc>
          <w:tcPr>
            <w:tcW w:w="2552" w:type="dxa"/>
            <w:vMerge w:val="restart"/>
            <w:vAlign w:val="center"/>
          </w:tcPr>
          <w:p w:rsidR="00E00323" w:rsidRPr="00151B72" w:rsidRDefault="00E00323" w:rsidP="003822C4">
            <w:pPr>
              <w:jc w:val="center"/>
              <w:rPr>
                <w:sz w:val="20"/>
              </w:rPr>
            </w:pPr>
            <w:r w:rsidRPr="00151B72">
              <w:rPr>
                <w:sz w:val="20"/>
              </w:rPr>
              <w:t>Наименование вида разрешенного использования, код</w:t>
            </w:r>
          </w:p>
        </w:tc>
        <w:tc>
          <w:tcPr>
            <w:tcW w:w="827" w:type="dxa"/>
            <w:vMerge w:val="restart"/>
            <w:vAlign w:val="center"/>
          </w:tcPr>
          <w:p w:rsidR="00E00323" w:rsidRPr="00151B72" w:rsidRDefault="00E00323" w:rsidP="003822C4">
            <w:pPr>
              <w:jc w:val="center"/>
              <w:rPr>
                <w:sz w:val="20"/>
              </w:rPr>
            </w:pPr>
            <w:r w:rsidRPr="00151B72">
              <w:rPr>
                <w:sz w:val="20"/>
              </w:rPr>
              <w:t>Код</w:t>
            </w:r>
          </w:p>
        </w:tc>
        <w:tc>
          <w:tcPr>
            <w:tcW w:w="9662" w:type="dxa"/>
            <w:gridSpan w:val="5"/>
            <w:vAlign w:val="center"/>
          </w:tcPr>
          <w:p w:rsidR="00E00323" w:rsidRPr="00151B72" w:rsidRDefault="00E00323" w:rsidP="003822C4">
            <w:pPr>
              <w:jc w:val="center"/>
              <w:rPr>
                <w:sz w:val="20"/>
              </w:rPr>
            </w:pPr>
            <w:r w:rsidRPr="00151B72">
              <w:rPr>
                <w:sz w:val="20"/>
              </w:rPr>
              <w:t>Параметры разрешенного использования</w:t>
            </w:r>
          </w:p>
        </w:tc>
        <w:tc>
          <w:tcPr>
            <w:tcW w:w="2268" w:type="dxa"/>
            <w:vMerge w:val="restart"/>
            <w:vAlign w:val="center"/>
          </w:tcPr>
          <w:p w:rsidR="00E00323" w:rsidRPr="00151B72" w:rsidRDefault="00E00323" w:rsidP="003822C4">
            <w:pPr>
              <w:jc w:val="center"/>
              <w:rPr>
                <w:sz w:val="20"/>
              </w:rPr>
            </w:pPr>
            <w:r w:rsidRPr="00151B72">
              <w:rPr>
                <w:sz w:val="20"/>
              </w:rPr>
              <w:t>Ограничения использования земельных участков и объектов капитального строительства</w:t>
            </w:r>
          </w:p>
        </w:tc>
      </w:tr>
      <w:tr w:rsidR="00E00323" w:rsidRPr="00151B72" w:rsidTr="00E00323">
        <w:tc>
          <w:tcPr>
            <w:tcW w:w="2552" w:type="dxa"/>
            <w:vMerge/>
            <w:vAlign w:val="center"/>
          </w:tcPr>
          <w:p w:rsidR="00E00323" w:rsidRPr="00151B72" w:rsidRDefault="00E00323" w:rsidP="003822C4">
            <w:pPr>
              <w:jc w:val="center"/>
              <w:rPr>
                <w:sz w:val="20"/>
              </w:rPr>
            </w:pPr>
          </w:p>
        </w:tc>
        <w:tc>
          <w:tcPr>
            <w:tcW w:w="827" w:type="dxa"/>
            <w:vMerge/>
            <w:vAlign w:val="center"/>
          </w:tcPr>
          <w:p w:rsidR="00E00323" w:rsidRPr="00151B72" w:rsidRDefault="00E00323" w:rsidP="003822C4">
            <w:pPr>
              <w:jc w:val="center"/>
              <w:rPr>
                <w:sz w:val="20"/>
              </w:rPr>
            </w:pPr>
          </w:p>
        </w:tc>
        <w:tc>
          <w:tcPr>
            <w:tcW w:w="1724" w:type="dxa"/>
            <w:gridSpan w:val="2"/>
            <w:vAlign w:val="center"/>
          </w:tcPr>
          <w:p w:rsidR="00E00323" w:rsidRPr="00151B72" w:rsidRDefault="00E00323" w:rsidP="003822C4">
            <w:pPr>
              <w:jc w:val="center"/>
              <w:rPr>
                <w:sz w:val="20"/>
              </w:rPr>
            </w:pPr>
            <w:r w:rsidRPr="00151B72">
              <w:rPr>
                <w:sz w:val="20"/>
              </w:rPr>
              <w:t>Предельные (минимальные и (или) максимальные) размеры земельных участков, в том числе их площадь, га</w:t>
            </w:r>
          </w:p>
        </w:tc>
        <w:tc>
          <w:tcPr>
            <w:tcW w:w="1276" w:type="dxa"/>
            <w:vAlign w:val="center"/>
          </w:tcPr>
          <w:p w:rsidR="00E00323" w:rsidRPr="00151B72" w:rsidRDefault="00E00323" w:rsidP="003822C4">
            <w:pPr>
              <w:jc w:val="center"/>
              <w:rPr>
                <w:sz w:val="20"/>
              </w:rPr>
            </w:pPr>
            <w:r w:rsidRPr="00151B72">
              <w:rPr>
                <w:sz w:val="20"/>
              </w:rPr>
              <w:t>Количество этажей</w:t>
            </w:r>
          </w:p>
        </w:tc>
        <w:tc>
          <w:tcPr>
            <w:tcW w:w="4961" w:type="dxa"/>
            <w:vAlign w:val="center"/>
          </w:tcPr>
          <w:p w:rsidR="00E00323" w:rsidRPr="00151B72" w:rsidRDefault="00E00323" w:rsidP="003822C4">
            <w:pPr>
              <w:jc w:val="center"/>
              <w:rPr>
                <w:sz w:val="20"/>
              </w:rPr>
            </w:pPr>
            <w:r w:rsidRPr="00151B72">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701" w:type="dxa"/>
            <w:vAlign w:val="center"/>
          </w:tcPr>
          <w:p w:rsidR="00E00323" w:rsidRPr="00151B72" w:rsidRDefault="00E00323" w:rsidP="003822C4">
            <w:pPr>
              <w:jc w:val="center"/>
              <w:rPr>
                <w:sz w:val="20"/>
              </w:rPr>
            </w:pPr>
            <w:r w:rsidRPr="00151B72">
              <w:rPr>
                <w:sz w:val="20"/>
              </w:rPr>
              <w:t>Максимальный процент застройки в границах земельного участка</w:t>
            </w:r>
          </w:p>
        </w:tc>
        <w:tc>
          <w:tcPr>
            <w:tcW w:w="2268" w:type="dxa"/>
            <w:vMerge/>
            <w:vAlign w:val="center"/>
          </w:tcPr>
          <w:p w:rsidR="00E00323" w:rsidRPr="00151B72" w:rsidRDefault="00E00323" w:rsidP="003822C4">
            <w:pPr>
              <w:jc w:val="center"/>
              <w:rPr>
                <w:sz w:val="20"/>
              </w:rPr>
            </w:pPr>
          </w:p>
        </w:tc>
      </w:tr>
      <w:tr w:rsidR="00E044AE" w:rsidRPr="00151B72" w:rsidTr="00EE499B">
        <w:tc>
          <w:tcPr>
            <w:tcW w:w="2552" w:type="dxa"/>
            <w:vAlign w:val="center"/>
          </w:tcPr>
          <w:p w:rsidR="00E044AE" w:rsidRPr="00151B72" w:rsidRDefault="00E044AE" w:rsidP="003822C4">
            <w:pPr>
              <w:rPr>
                <w:sz w:val="20"/>
              </w:rPr>
            </w:pPr>
            <w:r w:rsidRPr="00151B72">
              <w:rPr>
                <w:sz w:val="20"/>
              </w:rPr>
              <w:t>Социальное обслуживание</w:t>
            </w:r>
          </w:p>
        </w:tc>
        <w:tc>
          <w:tcPr>
            <w:tcW w:w="827" w:type="dxa"/>
            <w:vAlign w:val="center"/>
          </w:tcPr>
          <w:p w:rsidR="00E044AE" w:rsidRPr="00151B72" w:rsidRDefault="00E044AE" w:rsidP="003822C4">
            <w:pPr>
              <w:jc w:val="center"/>
              <w:rPr>
                <w:sz w:val="20"/>
              </w:rPr>
            </w:pPr>
            <w:r w:rsidRPr="00151B72">
              <w:rPr>
                <w:sz w:val="20"/>
              </w:rPr>
              <w:t>3.2</w:t>
            </w:r>
          </w:p>
        </w:tc>
        <w:tc>
          <w:tcPr>
            <w:tcW w:w="1724" w:type="dxa"/>
            <w:gridSpan w:val="2"/>
            <w:vAlign w:val="center"/>
          </w:tcPr>
          <w:p w:rsidR="00E044AE" w:rsidRPr="00151B72" w:rsidRDefault="00E044AE" w:rsidP="003822C4">
            <w:pPr>
              <w:jc w:val="center"/>
              <w:rPr>
                <w:sz w:val="20"/>
              </w:rPr>
            </w:pPr>
            <w:r w:rsidRPr="00151B72">
              <w:rPr>
                <w:sz w:val="20"/>
              </w:rPr>
              <w:t>от 0,02</w:t>
            </w:r>
          </w:p>
        </w:tc>
        <w:tc>
          <w:tcPr>
            <w:tcW w:w="1276" w:type="dxa"/>
            <w:vAlign w:val="center"/>
          </w:tcPr>
          <w:p w:rsidR="00E044AE" w:rsidRPr="00151B72" w:rsidRDefault="00E044AE" w:rsidP="003822C4">
            <w:pPr>
              <w:jc w:val="center"/>
              <w:rPr>
                <w:sz w:val="20"/>
              </w:rPr>
            </w:pPr>
            <w:r w:rsidRPr="00151B72">
              <w:rPr>
                <w:sz w:val="20"/>
              </w:rPr>
              <w:t>2</w:t>
            </w:r>
          </w:p>
        </w:tc>
        <w:tc>
          <w:tcPr>
            <w:tcW w:w="4961"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1701" w:type="dxa"/>
            <w:vAlign w:val="center"/>
          </w:tcPr>
          <w:p w:rsidR="00E044AE" w:rsidRPr="00151B72" w:rsidRDefault="00E044AE" w:rsidP="003822C4">
            <w:pPr>
              <w:jc w:val="center"/>
              <w:rPr>
                <w:sz w:val="20"/>
              </w:rPr>
            </w:pPr>
            <w:r w:rsidRPr="00151B72">
              <w:rPr>
                <w:sz w:val="20"/>
              </w:rPr>
              <w:t>50</w:t>
            </w:r>
          </w:p>
        </w:tc>
        <w:tc>
          <w:tcPr>
            <w:tcW w:w="2268" w:type="dxa"/>
            <w:vMerge w:val="restart"/>
            <w:vAlign w:val="center"/>
          </w:tcPr>
          <w:p w:rsidR="00E044AE" w:rsidRPr="00151B72" w:rsidRDefault="00E044AE" w:rsidP="003822C4">
            <w:pPr>
              <w:rPr>
                <w:sz w:val="20"/>
              </w:rPr>
            </w:pPr>
            <w:r w:rsidRPr="00151B72">
              <w:rPr>
                <w:sz w:val="20"/>
              </w:rPr>
              <w:t xml:space="preserve">Не допускается размещение </w:t>
            </w:r>
            <w:proofErr w:type="gramStart"/>
            <w:r w:rsidRPr="00151B72">
              <w:rPr>
                <w:sz w:val="20"/>
              </w:rPr>
              <w:t>объектов  в</w:t>
            </w:r>
            <w:proofErr w:type="gramEnd"/>
            <w:r w:rsidRPr="00151B72">
              <w:rPr>
                <w:sz w:val="20"/>
              </w:rPr>
              <w:t xml:space="preserve"> санитарно-защитных и охранных зонах, установленных в предусмотренном действующим законодательством порядке</w:t>
            </w:r>
          </w:p>
        </w:tc>
      </w:tr>
      <w:tr w:rsidR="00E044AE" w:rsidRPr="00151B72" w:rsidTr="00EE499B">
        <w:tc>
          <w:tcPr>
            <w:tcW w:w="2552" w:type="dxa"/>
            <w:vAlign w:val="center"/>
          </w:tcPr>
          <w:p w:rsidR="00E044AE" w:rsidRPr="00151B72" w:rsidRDefault="00E044AE" w:rsidP="003822C4">
            <w:pPr>
              <w:rPr>
                <w:sz w:val="20"/>
              </w:rPr>
            </w:pPr>
            <w:r w:rsidRPr="00151B72">
              <w:rPr>
                <w:sz w:val="20"/>
              </w:rPr>
              <w:t>Бытовое обслуживание</w:t>
            </w:r>
          </w:p>
        </w:tc>
        <w:tc>
          <w:tcPr>
            <w:tcW w:w="827" w:type="dxa"/>
            <w:vAlign w:val="center"/>
          </w:tcPr>
          <w:p w:rsidR="00E044AE" w:rsidRPr="00151B72" w:rsidRDefault="00E044AE" w:rsidP="003822C4">
            <w:pPr>
              <w:jc w:val="center"/>
              <w:rPr>
                <w:sz w:val="20"/>
              </w:rPr>
            </w:pPr>
            <w:r w:rsidRPr="00151B72">
              <w:rPr>
                <w:sz w:val="20"/>
              </w:rPr>
              <w:t>3.3</w:t>
            </w:r>
          </w:p>
        </w:tc>
        <w:tc>
          <w:tcPr>
            <w:tcW w:w="1724" w:type="dxa"/>
            <w:gridSpan w:val="2"/>
            <w:vAlign w:val="center"/>
          </w:tcPr>
          <w:p w:rsidR="00E044AE" w:rsidRPr="00151B72" w:rsidRDefault="009C67CB" w:rsidP="003822C4">
            <w:pPr>
              <w:jc w:val="center"/>
              <w:rPr>
                <w:sz w:val="20"/>
              </w:rPr>
            </w:pPr>
            <w:r w:rsidRPr="00151B72">
              <w:rPr>
                <w:sz w:val="20"/>
              </w:rPr>
              <w:t>от 0,02 до 0,25</w:t>
            </w:r>
          </w:p>
        </w:tc>
        <w:tc>
          <w:tcPr>
            <w:tcW w:w="1276" w:type="dxa"/>
            <w:vAlign w:val="center"/>
          </w:tcPr>
          <w:p w:rsidR="00E044AE" w:rsidRPr="00151B72" w:rsidRDefault="00E044AE" w:rsidP="003822C4">
            <w:pPr>
              <w:jc w:val="center"/>
              <w:rPr>
                <w:sz w:val="20"/>
              </w:rPr>
            </w:pPr>
            <w:r w:rsidRPr="00151B72">
              <w:rPr>
                <w:sz w:val="20"/>
              </w:rPr>
              <w:t>3</w:t>
            </w:r>
          </w:p>
        </w:tc>
        <w:tc>
          <w:tcPr>
            <w:tcW w:w="4961"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1701" w:type="dxa"/>
            <w:vAlign w:val="center"/>
          </w:tcPr>
          <w:p w:rsidR="00E044AE" w:rsidRPr="00151B72" w:rsidRDefault="00E044AE" w:rsidP="003822C4">
            <w:pPr>
              <w:jc w:val="center"/>
              <w:rPr>
                <w:sz w:val="20"/>
              </w:rPr>
            </w:pPr>
            <w:r w:rsidRPr="00151B72">
              <w:rPr>
                <w:sz w:val="20"/>
              </w:rPr>
              <w:t>50</w:t>
            </w:r>
          </w:p>
        </w:tc>
        <w:tc>
          <w:tcPr>
            <w:tcW w:w="2268" w:type="dxa"/>
            <w:vMerge/>
            <w:vAlign w:val="center"/>
          </w:tcPr>
          <w:p w:rsidR="00E044AE" w:rsidRPr="00151B72" w:rsidRDefault="00E044AE" w:rsidP="003822C4">
            <w:pPr>
              <w:rPr>
                <w:sz w:val="20"/>
              </w:rPr>
            </w:pPr>
          </w:p>
        </w:tc>
      </w:tr>
      <w:tr w:rsidR="00E044AE" w:rsidRPr="00151B72" w:rsidTr="00EE499B">
        <w:tc>
          <w:tcPr>
            <w:tcW w:w="2552" w:type="dxa"/>
            <w:vAlign w:val="center"/>
          </w:tcPr>
          <w:p w:rsidR="00E044AE" w:rsidRPr="00151B72" w:rsidRDefault="00E044AE" w:rsidP="003822C4">
            <w:pPr>
              <w:pStyle w:val="afffb"/>
              <w:rPr>
                <w:rFonts w:ascii="Times New Roman" w:hAnsi="Times New Roman"/>
                <w:sz w:val="20"/>
                <w:szCs w:val="20"/>
              </w:rPr>
            </w:pPr>
            <w:r w:rsidRPr="00151B72">
              <w:rPr>
                <w:rFonts w:ascii="Times New Roman" w:hAnsi="Times New Roman"/>
                <w:sz w:val="20"/>
                <w:szCs w:val="20"/>
              </w:rPr>
              <w:t>Здравоохранение</w:t>
            </w:r>
          </w:p>
        </w:tc>
        <w:tc>
          <w:tcPr>
            <w:tcW w:w="827" w:type="dxa"/>
            <w:vAlign w:val="center"/>
          </w:tcPr>
          <w:p w:rsidR="00E044AE" w:rsidRPr="00151B72" w:rsidRDefault="00E044AE" w:rsidP="003822C4">
            <w:pPr>
              <w:pStyle w:val="afffb"/>
              <w:jc w:val="center"/>
              <w:rPr>
                <w:sz w:val="20"/>
              </w:rPr>
            </w:pPr>
            <w:r w:rsidRPr="00151B72">
              <w:rPr>
                <w:sz w:val="20"/>
              </w:rPr>
              <w:t>3.4</w:t>
            </w:r>
          </w:p>
        </w:tc>
        <w:tc>
          <w:tcPr>
            <w:tcW w:w="1724" w:type="dxa"/>
            <w:gridSpan w:val="2"/>
            <w:vAlign w:val="center"/>
          </w:tcPr>
          <w:p w:rsidR="00E044AE" w:rsidRPr="00151B72" w:rsidRDefault="00E044AE" w:rsidP="003822C4">
            <w:pPr>
              <w:jc w:val="center"/>
              <w:rPr>
                <w:sz w:val="20"/>
              </w:rPr>
            </w:pPr>
            <w:r w:rsidRPr="00151B72">
              <w:rPr>
                <w:sz w:val="20"/>
              </w:rPr>
              <w:t xml:space="preserve">от </w:t>
            </w:r>
            <w:r w:rsidR="009C67CB" w:rsidRPr="00151B72">
              <w:rPr>
                <w:sz w:val="20"/>
              </w:rPr>
              <w:t>0,02-0,25</w:t>
            </w:r>
          </w:p>
        </w:tc>
        <w:tc>
          <w:tcPr>
            <w:tcW w:w="1276" w:type="dxa"/>
            <w:vAlign w:val="center"/>
          </w:tcPr>
          <w:p w:rsidR="00E044AE" w:rsidRPr="00151B72" w:rsidRDefault="00E044AE" w:rsidP="003822C4">
            <w:pPr>
              <w:jc w:val="center"/>
              <w:rPr>
                <w:sz w:val="20"/>
              </w:rPr>
            </w:pPr>
            <w:r w:rsidRPr="00151B72">
              <w:rPr>
                <w:sz w:val="20"/>
              </w:rPr>
              <w:t>3</w:t>
            </w:r>
          </w:p>
        </w:tc>
        <w:tc>
          <w:tcPr>
            <w:tcW w:w="4961"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1701" w:type="dxa"/>
            <w:vAlign w:val="center"/>
          </w:tcPr>
          <w:p w:rsidR="00E044AE" w:rsidRPr="00151B72" w:rsidRDefault="00E044AE" w:rsidP="003822C4">
            <w:pPr>
              <w:jc w:val="center"/>
              <w:rPr>
                <w:sz w:val="20"/>
              </w:rPr>
            </w:pPr>
            <w:r w:rsidRPr="00151B72">
              <w:rPr>
                <w:sz w:val="20"/>
              </w:rPr>
              <w:t>50</w:t>
            </w:r>
          </w:p>
        </w:tc>
        <w:tc>
          <w:tcPr>
            <w:tcW w:w="2268" w:type="dxa"/>
            <w:vMerge/>
            <w:vAlign w:val="center"/>
          </w:tcPr>
          <w:p w:rsidR="00E044AE" w:rsidRPr="00151B72" w:rsidRDefault="00E044AE" w:rsidP="003822C4">
            <w:pPr>
              <w:rPr>
                <w:sz w:val="20"/>
              </w:rPr>
            </w:pPr>
          </w:p>
        </w:tc>
      </w:tr>
      <w:tr w:rsidR="00E044AE" w:rsidRPr="00151B72" w:rsidTr="00EE499B">
        <w:tc>
          <w:tcPr>
            <w:tcW w:w="2552" w:type="dxa"/>
            <w:vAlign w:val="center"/>
          </w:tcPr>
          <w:p w:rsidR="00E044AE" w:rsidRPr="00151B72" w:rsidRDefault="00E044AE" w:rsidP="003822C4">
            <w:pPr>
              <w:rPr>
                <w:sz w:val="20"/>
              </w:rPr>
            </w:pPr>
            <w:r w:rsidRPr="00151B72">
              <w:rPr>
                <w:sz w:val="20"/>
              </w:rPr>
              <w:t xml:space="preserve">Дошкольное, начальное и среднее общее образование </w:t>
            </w:r>
          </w:p>
        </w:tc>
        <w:tc>
          <w:tcPr>
            <w:tcW w:w="827" w:type="dxa"/>
            <w:vAlign w:val="center"/>
          </w:tcPr>
          <w:p w:rsidR="00E044AE" w:rsidRPr="00151B72" w:rsidRDefault="00E044AE" w:rsidP="003822C4">
            <w:pPr>
              <w:pStyle w:val="afffb"/>
              <w:jc w:val="center"/>
              <w:rPr>
                <w:rFonts w:ascii="Times New Roman" w:hAnsi="Times New Roman"/>
                <w:sz w:val="20"/>
                <w:szCs w:val="20"/>
              </w:rPr>
            </w:pPr>
            <w:r w:rsidRPr="00151B72">
              <w:rPr>
                <w:rFonts w:ascii="Times New Roman" w:hAnsi="Times New Roman"/>
                <w:sz w:val="20"/>
                <w:szCs w:val="20"/>
              </w:rPr>
              <w:t>3.5.1</w:t>
            </w:r>
          </w:p>
          <w:p w:rsidR="00E044AE" w:rsidRPr="00151B72" w:rsidRDefault="00E044AE" w:rsidP="003822C4">
            <w:pPr>
              <w:pStyle w:val="afffb"/>
              <w:jc w:val="center"/>
              <w:rPr>
                <w:rFonts w:ascii="Times New Roman" w:hAnsi="Times New Roman"/>
                <w:sz w:val="20"/>
                <w:szCs w:val="20"/>
              </w:rPr>
            </w:pPr>
          </w:p>
        </w:tc>
        <w:tc>
          <w:tcPr>
            <w:tcW w:w="1724" w:type="dxa"/>
            <w:gridSpan w:val="2"/>
            <w:vAlign w:val="center"/>
          </w:tcPr>
          <w:p w:rsidR="00E044AE" w:rsidRPr="00151B72" w:rsidRDefault="00E044AE" w:rsidP="003822C4">
            <w:pPr>
              <w:jc w:val="center"/>
              <w:rPr>
                <w:sz w:val="20"/>
              </w:rPr>
            </w:pPr>
            <w:r w:rsidRPr="00151B72">
              <w:rPr>
                <w:sz w:val="20"/>
              </w:rPr>
              <w:t xml:space="preserve">от </w:t>
            </w:r>
            <w:r w:rsidR="00A812FA" w:rsidRPr="00151B72">
              <w:rPr>
                <w:sz w:val="20"/>
              </w:rPr>
              <w:t>0,10-1,0 га</w:t>
            </w:r>
          </w:p>
        </w:tc>
        <w:tc>
          <w:tcPr>
            <w:tcW w:w="1276" w:type="dxa"/>
            <w:vAlign w:val="center"/>
          </w:tcPr>
          <w:p w:rsidR="00E044AE" w:rsidRPr="00151B72" w:rsidRDefault="00E044AE" w:rsidP="003822C4">
            <w:pPr>
              <w:jc w:val="center"/>
              <w:rPr>
                <w:sz w:val="20"/>
              </w:rPr>
            </w:pPr>
            <w:r w:rsidRPr="00151B72">
              <w:rPr>
                <w:sz w:val="20"/>
              </w:rPr>
              <w:t>3</w:t>
            </w:r>
          </w:p>
        </w:tc>
        <w:tc>
          <w:tcPr>
            <w:tcW w:w="4961" w:type="dxa"/>
            <w:vAlign w:val="center"/>
          </w:tcPr>
          <w:p w:rsidR="00E044AE" w:rsidRPr="00151B72" w:rsidRDefault="00E044AE" w:rsidP="003822C4">
            <w:pPr>
              <w:keepNext/>
              <w:widowControl w:val="0"/>
              <w:rPr>
                <w:sz w:val="20"/>
              </w:rPr>
            </w:pPr>
            <w:r w:rsidRPr="00151B72">
              <w:rPr>
                <w:sz w:val="20"/>
              </w:rPr>
              <w:t>Минимальный отступ от красной линии -10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1701" w:type="dxa"/>
            <w:vAlign w:val="center"/>
          </w:tcPr>
          <w:p w:rsidR="00E044AE" w:rsidRPr="00151B72" w:rsidRDefault="00E044AE" w:rsidP="003822C4">
            <w:pPr>
              <w:jc w:val="center"/>
              <w:rPr>
                <w:sz w:val="20"/>
              </w:rPr>
            </w:pPr>
            <w:r w:rsidRPr="00151B72">
              <w:rPr>
                <w:sz w:val="20"/>
              </w:rPr>
              <w:t>30</w:t>
            </w:r>
          </w:p>
        </w:tc>
        <w:tc>
          <w:tcPr>
            <w:tcW w:w="2268" w:type="dxa"/>
            <w:vMerge/>
            <w:vAlign w:val="center"/>
          </w:tcPr>
          <w:p w:rsidR="00E044AE" w:rsidRPr="00151B72" w:rsidRDefault="00E044AE" w:rsidP="003822C4">
            <w:pPr>
              <w:pStyle w:val="afffb"/>
              <w:rPr>
                <w:rFonts w:ascii="Times New Roman" w:hAnsi="Times New Roman"/>
                <w:sz w:val="20"/>
                <w:szCs w:val="20"/>
              </w:rPr>
            </w:pPr>
          </w:p>
        </w:tc>
      </w:tr>
      <w:tr w:rsidR="00E044AE" w:rsidRPr="00151B72" w:rsidTr="00AF202C">
        <w:trPr>
          <w:trHeight w:val="948"/>
        </w:trPr>
        <w:tc>
          <w:tcPr>
            <w:tcW w:w="2552" w:type="dxa"/>
            <w:vAlign w:val="center"/>
          </w:tcPr>
          <w:p w:rsidR="00E044AE" w:rsidRPr="00151B72" w:rsidRDefault="00E044AE" w:rsidP="003822C4">
            <w:pPr>
              <w:rPr>
                <w:sz w:val="20"/>
              </w:rPr>
            </w:pPr>
            <w:r w:rsidRPr="00151B72">
              <w:rPr>
                <w:sz w:val="20"/>
              </w:rPr>
              <w:t>Культурное развитие</w:t>
            </w:r>
          </w:p>
        </w:tc>
        <w:tc>
          <w:tcPr>
            <w:tcW w:w="827" w:type="dxa"/>
            <w:vAlign w:val="center"/>
          </w:tcPr>
          <w:p w:rsidR="00E044AE" w:rsidRPr="00151B72" w:rsidRDefault="00E044AE" w:rsidP="003822C4">
            <w:pPr>
              <w:jc w:val="center"/>
              <w:rPr>
                <w:sz w:val="20"/>
              </w:rPr>
            </w:pPr>
            <w:r w:rsidRPr="00151B72">
              <w:rPr>
                <w:sz w:val="20"/>
              </w:rPr>
              <w:t>3.6</w:t>
            </w:r>
          </w:p>
        </w:tc>
        <w:tc>
          <w:tcPr>
            <w:tcW w:w="1724" w:type="dxa"/>
            <w:gridSpan w:val="2"/>
            <w:vAlign w:val="center"/>
          </w:tcPr>
          <w:p w:rsidR="00E044AE" w:rsidRPr="00151B72" w:rsidRDefault="00E044AE" w:rsidP="003822C4">
            <w:pPr>
              <w:jc w:val="center"/>
              <w:rPr>
                <w:sz w:val="20"/>
              </w:rPr>
            </w:pPr>
            <w:r w:rsidRPr="00151B72">
              <w:rPr>
                <w:sz w:val="20"/>
              </w:rPr>
              <w:t xml:space="preserve">от </w:t>
            </w:r>
            <w:r w:rsidR="00A812FA" w:rsidRPr="00151B72">
              <w:rPr>
                <w:sz w:val="20"/>
              </w:rPr>
              <w:t>0,02-0,25 га</w:t>
            </w:r>
          </w:p>
        </w:tc>
        <w:tc>
          <w:tcPr>
            <w:tcW w:w="1276" w:type="dxa"/>
            <w:vAlign w:val="center"/>
          </w:tcPr>
          <w:p w:rsidR="00E044AE" w:rsidRPr="00151B72" w:rsidRDefault="00E044AE" w:rsidP="003822C4">
            <w:pPr>
              <w:jc w:val="center"/>
              <w:rPr>
                <w:sz w:val="20"/>
              </w:rPr>
            </w:pPr>
            <w:r w:rsidRPr="00151B72">
              <w:rPr>
                <w:sz w:val="20"/>
              </w:rPr>
              <w:t>3</w:t>
            </w:r>
          </w:p>
        </w:tc>
        <w:tc>
          <w:tcPr>
            <w:tcW w:w="4961"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1701" w:type="dxa"/>
            <w:vAlign w:val="center"/>
          </w:tcPr>
          <w:p w:rsidR="00E044AE" w:rsidRPr="00151B72" w:rsidRDefault="00E044AE" w:rsidP="003822C4">
            <w:pPr>
              <w:jc w:val="center"/>
              <w:rPr>
                <w:sz w:val="20"/>
              </w:rPr>
            </w:pPr>
            <w:r w:rsidRPr="00151B72">
              <w:rPr>
                <w:sz w:val="20"/>
              </w:rPr>
              <w:t>50</w:t>
            </w:r>
          </w:p>
        </w:tc>
        <w:tc>
          <w:tcPr>
            <w:tcW w:w="2268" w:type="dxa"/>
            <w:vMerge/>
            <w:vAlign w:val="center"/>
          </w:tcPr>
          <w:p w:rsidR="00E044AE" w:rsidRPr="00151B72" w:rsidRDefault="00E044AE" w:rsidP="003822C4">
            <w:pPr>
              <w:rPr>
                <w:sz w:val="20"/>
              </w:rPr>
            </w:pPr>
          </w:p>
        </w:tc>
      </w:tr>
      <w:tr w:rsidR="00E044AE" w:rsidRPr="00151B72" w:rsidTr="00EE499B">
        <w:tc>
          <w:tcPr>
            <w:tcW w:w="2552" w:type="dxa"/>
            <w:vAlign w:val="center"/>
          </w:tcPr>
          <w:p w:rsidR="00E044AE" w:rsidRPr="00151B72" w:rsidRDefault="00E044AE" w:rsidP="003822C4">
            <w:pPr>
              <w:rPr>
                <w:sz w:val="20"/>
              </w:rPr>
            </w:pPr>
            <w:r w:rsidRPr="00151B72">
              <w:rPr>
                <w:sz w:val="20"/>
              </w:rPr>
              <w:t>Религиозное использование</w:t>
            </w:r>
          </w:p>
        </w:tc>
        <w:tc>
          <w:tcPr>
            <w:tcW w:w="827" w:type="dxa"/>
            <w:vAlign w:val="center"/>
          </w:tcPr>
          <w:p w:rsidR="00E044AE" w:rsidRPr="00151B72" w:rsidRDefault="00E044AE" w:rsidP="003822C4">
            <w:pPr>
              <w:jc w:val="center"/>
              <w:rPr>
                <w:sz w:val="20"/>
              </w:rPr>
            </w:pPr>
            <w:r w:rsidRPr="00151B72">
              <w:rPr>
                <w:sz w:val="20"/>
              </w:rPr>
              <w:t>3.7</w:t>
            </w:r>
          </w:p>
        </w:tc>
        <w:tc>
          <w:tcPr>
            <w:tcW w:w="1724" w:type="dxa"/>
            <w:gridSpan w:val="2"/>
            <w:vAlign w:val="center"/>
          </w:tcPr>
          <w:p w:rsidR="00E044AE" w:rsidRPr="00151B72" w:rsidRDefault="00E044AE" w:rsidP="003822C4">
            <w:pPr>
              <w:jc w:val="center"/>
              <w:rPr>
                <w:sz w:val="20"/>
              </w:rPr>
            </w:pPr>
            <w:r w:rsidRPr="00151B72">
              <w:rPr>
                <w:sz w:val="20"/>
              </w:rPr>
              <w:t>от 0,05</w:t>
            </w:r>
          </w:p>
        </w:tc>
        <w:tc>
          <w:tcPr>
            <w:tcW w:w="1276" w:type="dxa"/>
            <w:vAlign w:val="center"/>
          </w:tcPr>
          <w:p w:rsidR="00E044AE" w:rsidRPr="00151B72" w:rsidRDefault="00E044AE" w:rsidP="003822C4">
            <w:pPr>
              <w:jc w:val="center"/>
              <w:rPr>
                <w:sz w:val="20"/>
              </w:rPr>
            </w:pPr>
            <w:r w:rsidRPr="00151B72">
              <w:rPr>
                <w:sz w:val="20"/>
              </w:rPr>
              <w:t>Высота – до 30 м</w:t>
            </w:r>
          </w:p>
        </w:tc>
        <w:tc>
          <w:tcPr>
            <w:tcW w:w="4961"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1701" w:type="dxa"/>
            <w:vAlign w:val="center"/>
          </w:tcPr>
          <w:p w:rsidR="00E044AE" w:rsidRPr="00151B72" w:rsidRDefault="00E044AE" w:rsidP="003822C4">
            <w:pPr>
              <w:jc w:val="center"/>
              <w:rPr>
                <w:sz w:val="20"/>
              </w:rPr>
            </w:pPr>
            <w:r w:rsidRPr="00151B72">
              <w:rPr>
                <w:sz w:val="20"/>
              </w:rPr>
              <w:t>50</w:t>
            </w:r>
          </w:p>
        </w:tc>
        <w:tc>
          <w:tcPr>
            <w:tcW w:w="2268" w:type="dxa"/>
            <w:vMerge/>
            <w:vAlign w:val="center"/>
          </w:tcPr>
          <w:p w:rsidR="00E044AE" w:rsidRPr="00151B72" w:rsidRDefault="00E044AE" w:rsidP="003822C4">
            <w:pPr>
              <w:rPr>
                <w:sz w:val="20"/>
              </w:rPr>
            </w:pPr>
          </w:p>
        </w:tc>
      </w:tr>
      <w:tr w:rsidR="00E044AE" w:rsidRPr="00151B72" w:rsidTr="00EE499B">
        <w:tc>
          <w:tcPr>
            <w:tcW w:w="2552" w:type="dxa"/>
            <w:vAlign w:val="center"/>
          </w:tcPr>
          <w:p w:rsidR="00E044AE" w:rsidRPr="00151B72" w:rsidRDefault="00E044AE" w:rsidP="003822C4">
            <w:pPr>
              <w:rPr>
                <w:sz w:val="20"/>
              </w:rPr>
            </w:pPr>
            <w:r w:rsidRPr="00151B72">
              <w:rPr>
                <w:sz w:val="20"/>
              </w:rPr>
              <w:lastRenderedPageBreak/>
              <w:t>Рынки</w:t>
            </w:r>
          </w:p>
        </w:tc>
        <w:tc>
          <w:tcPr>
            <w:tcW w:w="827" w:type="dxa"/>
            <w:vAlign w:val="center"/>
          </w:tcPr>
          <w:p w:rsidR="00E044AE" w:rsidRPr="00151B72" w:rsidRDefault="00E044AE" w:rsidP="003822C4">
            <w:pPr>
              <w:jc w:val="center"/>
              <w:rPr>
                <w:sz w:val="20"/>
              </w:rPr>
            </w:pPr>
            <w:r w:rsidRPr="00151B72">
              <w:rPr>
                <w:sz w:val="20"/>
              </w:rPr>
              <w:t>4.3</w:t>
            </w:r>
          </w:p>
        </w:tc>
        <w:tc>
          <w:tcPr>
            <w:tcW w:w="1724" w:type="dxa"/>
            <w:gridSpan w:val="2"/>
            <w:vAlign w:val="center"/>
          </w:tcPr>
          <w:p w:rsidR="00E044AE" w:rsidRPr="00151B72" w:rsidRDefault="00E044AE" w:rsidP="003822C4">
            <w:pPr>
              <w:jc w:val="center"/>
              <w:rPr>
                <w:sz w:val="20"/>
              </w:rPr>
            </w:pPr>
            <w:r w:rsidRPr="00151B72">
              <w:rPr>
                <w:sz w:val="20"/>
              </w:rPr>
              <w:t>от 0,04 до 0,5</w:t>
            </w:r>
          </w:p>
        </w:tc>
        <w:tc>
          <w:tcPr>
            <w:tcW w:w="1276" w:type="dxa"/>
            <w:vAlign w:val="center"/>
          </w:tcPr>
          <w:p w:rsidR="00E044AE" w:rsidRPr="00151B72" w:rsidRDefault="00E044AE" w:rsidP="003822C4">
            <w:pPr>
              <w:jc w:val="center"/>
              <w:rPr>
                <w:sz w:val="20"/>
              </w:rPr>
            </w:pPr>
            <w:r w:rsidRPr="00151B72">
              <w:rPr>
                <w:sz w:val="20"/>
              </w:rPr>
              <w:t>2</w:t>
            </w:r>
          </w:p>
        </w:tc>
        <w:tc>
          <w:tcPr>
            <w:tcW w:w="4961"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1701" w:type="dxa"/>
            <w:vAlign w:val="center"/>
          </w:tcPr>
          <w:p w:rsidR="00E044AE" w:rsidRPr="00151B72" w:rsidRDefault="00E044AE" w:rsidP="003822C4">
            <w:pPr>
              <w:jc w:val="center"/>
              <w:rPr>
                <w:sz w:val="20"/>
              </w:rPr>
            </w:pPr>
            <w:r w:rsidRPr="00151B72">
              <w:rPr>
                <w:sz w:val="20"/>
              </w:rPr>
              <w:t>50</w:t>
            </w:r>
          </w:p>
        </w:tc>
        <w:tc>
          <w:tcPr>
            <w:tcW w:w="2268" w:type="dxa"/>
            <w:vMerge/>
            <w:vAlign w:val="center"/>
          </w:tcPr>
          <w:p w:rsidR="00E044AE" w:rsidRPr="00151B72" w:rsidRDefault="00E044AE" w:rsidP="003822C4">
            <w:pPr>
              <w:rPr>
                <w:sz w:val="20"/>
              </w:rPr>
            </w:pPr>
          </w:p>
        </w:tc>
      </w:tr>
      <w:tr w:rsidR="00E044AE" w:rsidRPr="00151B72" w:rsidTr="00EE499B">
        <w:tc>
          <w:tcPr>
            <w:tcW w:w="2552" w:type="dxa"/>
            <w:vAlign w:val="center"/>
          </w:tcPr>
          <w:p w:rsidR="00E044AE" w:rsidRPr="00151B72" w:rsidRDefault="00E044AE" w:rsidP="003822C4">
            <w:pPr>
              <w:autoSpaceDN w:val="0"/>
              <w:adjustRightInd w:val="0"/>
              <w:rPr>
                <w:sz w:val="20"/>
              </w:rPr>
            </w:pPr>
            <w:r w:rsidRPr="00151B72">
              <w:rPr>
                <w:sz w:val="20"/>
              </w:rPr>
              <w:t>Магазины</w:t>
            </w:r>
          </w:p>
        </w:tc>
        <w:tc>
          <w:tcPr>
            <w:tcW w:w="827" w:type="dxa"/>
            <w:vAlign w:val="center"/>
          </w:tcPr>
          <w:p w:rsidR="00E044AE" w:rsidRPr="00151B72" w:rsidRDefault="00E044AE" w:rsidP="003822C4">
            <w:pPr>
              <w:autoSpaceDN w:val="0"/>
              <w:adjustRightInd w:val="0"/>
              <w:jc w:val="center"/>
              <w:rPr>
                <w:sz w:val="20"/>
              </w:rPr>
            </w:pPr>
            <w:r w:rsidRPr="00151B72">
              <w:rPr>
                <w:sz w:val="20"/>
              </w:rPr>
              <w:t>4.4</w:t>
            </w:r>
          </w:p>
        </w:tc>
        <w:tc>
          <w:tcPr>
            <w:tcW w:w="1724" w:type="dxa"/>
            <w:gridSpan w:val="2"/>
            <w:vAlign w:val="center"/>
          </w:tcPr>
          <w:p w:rsidR="00E044AE" w:rsidRPr="00151B72" w:rsidRDefault="00E044AE" w:rsidP="003822C4">
            <w:pPr>
              <w:jc w:val="center"/>
              <w:rPr>
                <w:sz w:val="20"/>
              </w:rPr>
            </w:pPr>
            <w:r w:rsidRPr="00151B72">
              <w:rPr>
                <w:sz w:val="20"/>
              </w:rPr>
              <w:t>от 0,0</w:t>
            </w:r>
            <w:r w:rsidR="009C67CB" w:rsidRPr="00151B72">
              <w:rPr>
                <w:sz w:val="20"/>
              </w:rPr>
              <w:t>1 до 0,25</w:t>
            </w:r>
          </w:p>
        </w:tc>
        <w:tc>
          <w:tcPr>
            <w:tcW w:w="1276" w:type="dxa"/>
            <w:vAlign w:val="center"/>
          </w:tcPr>
          <w:p w:rsidR="00E044AE" w:rsidRPr="00151B72" w:rsidRDefault="00E044AE" w:rsidP="003822C4">
            <w:pPr>
              <w:jc w:val="center"/>
              <w:rPr>
                <w:sz w:val="20"/>
              </w:rPr>
            </w:pPr>
            <w:r w:rsidRPr="00151B72">
              <w:rPr>
                <w:sz w:val="20"/>
              </w:rPr>
              <w:t>2</w:t>
            </w:r>
          </w:p>
        </w:tc>
        <w:tc>
          <w:tcPr>
            <w:tcW w:w="4961"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rPr>
            </w:pPr>
            <w:r w:rsidRPr="00151B72">
              <w:rPr>
                <w:sz w:val="20"/>
              </w:rPr>
              <w:t>Минимальный отступ от границ соседнего участка до основного строения – 3 м.</w:t>
            </w:r>
          </w:p>
          <w:p w:rsidR="00C05066" w:rsidRPr="00151B72" w:rsidRDefault="00C05066" w:rsidP="003822C4">
            <w:pPr>
              <w:tabs>
                <w:tab w:val="left" w:pos="1440"/>
              </w:tabs>
              <w:rPr>
                <w:sz w:val="20"/>
                <w:lang w:eastAsia="en-US"/>
              </w:rPr>
            </w:pPr>
          </w:p>
        </w:tc>
        <w:tc>
          <w:tcPr>
            <w:tcW w:w="1701" w:type="dxa"/>
            <w:vAlign w:val="center"/>
          </w:tcPr>
          <w:p w:rsidR="00E044AE" w:rsidRPr="00151B72" w:rsidRDefault="00E044AE" w:rsidP="003822C4">
            <w:pPr>
              <w:jc w:val="center"/>
              <w:rPr>
                <w:sz w:val="20"/>
              </w:rPr>
            </w:pPr>
            <w:r w:rsidRPr="00151B72">
              <w:rPr>
                <w:sz w:val="20"/>
              </w:rPr>
              <w:t>50</w:t>
            </w:r>
          </w:p>
        </w:tc>
        <w:tc>
          <w:tcPr>
            <w:tcW w:w="2268" w:type="dxa"/>
            <w:vMerge/>
            <w:vAlign w:val="center"/>
          </w:tcPr>
          <w:p w:rsidR="00E044AE" w:rsidRPr="00151B72" w:rsidRDefault="00E044AE" w:rsidP="003822C4">
            <w:pPr>
              <w:rPr>
                <w:sz w:val="20"/>
              </w:rPr>
            </w:pPr>
          </w:p>
        </w:tc>
      </w:tr>
      <w:tr w:rsidR="00E044AE" w:rsidRPr="00151B72" w:rsidTr="00EE499B">
        <w:tc>
          <w:tcPr>
            <w:tcW w:w="2552" w:type="dxa"/>
            <w:vAlign w:val="center"/>
          </w:tcPr>
          <w:p w:rsidR="00E044AE" w:rsidRPr="00151B72" w:rsidRDefault="00E044AE" w:rsidP="003822C4">
            <w:pPr>
              <w:rPr>
                <w:sz w:val="20"/>
              </w:rPr>
            </w:pPr>
            <w:r w:rsidRPr="00151B72">
              <w:rPr>
                <w:sz w:val="20"/>
              </w:rPr>
              <w:t>Банковская и страховая деятельность</w:t>
            </w:r>
          </w:p>
        </w:tc>
        <w:tc>
          <w:tcPr>
            <w:tcW w:w="827" w:type="dxa"/>
            <w:vAlign w:val="center"/>
          </w:tcPr>
          <w:p w:rsidR="00E044AE" w:rsidRPr="00151B72" w:rsidRDefault="00E044AE" w:rsidP="003822C4">
            <w:pPr>
              <w:jc w:val="center"/>
              <w:rPr>
                <w:sz w:val="20"/>
              </w:rPr>
            </w:pPr>
            <w:r w:rsidRPr="00151B72">
              <w:rPr>
                <w:sz w:val="20"/>
              </w:rPr>
              <w:t>4.5</w:t>
            </w:r>
          </w:p>
          <w:p w:rsidR="00E044AE" w:rsidRPr="00151B72" w:rsidRDefault="00E044AE" w:rsidP="003822C4">
            <w:pPr>
              <w:jc w:val="center"/>
              <w:rPr>
                <w:sz w:val="20"/>
              </w:rPr>
            </w:pPr>
          </w:p>
        </w:tc>
        <w:tc>
          <w:tcPr>
            <w:tcW w:w="1724" w:type="dxa"/>
            <w:gridSpan w:val="2"/>
            <w:vAlign w:val="center"/>
          </w:tcPr>
          <w:p w:rsidR="00E044AE" w:rsidRPr="00151B72" w:rsidRDefault="00E044AE" w:rsidP="003822C4">
            <w:pPr>
              <w:jc w:val="center"/>
              <w:rPr>
                <w:sz w:val="20"/>
              </w:rPr>
            </w:pPr>
            <w:r w:rsidRPr="00151B72">
              <w:rPr>
                <w:sz w:val="20"/>
              </w:rPr>
              <w:t>от 0,02 до 0,15</w:t>
            </w:r>
          </w:p>
        </w:tc>
        <w:tc>
          <w:tcPr>
            <w:tcW w:w="1276" w:type="dxa"/>
            <w:vAlign w:val="center"/>
          </w:tcPr>
          <w:p w:rsidR="00E044AE" w:rsidRPr="00151B72" w:rsidRDefault="00E044AE" w:rsidP="003822C4">
            <w:pPr>
              <w:jc w:val="center"/>
              <w:rPr>
                <w:sz w:val="20"/>
              </w:rPr>
            </w:pPr>
            <w:r w:rsidRPr="00151B72">
              <w:rPr>
                <w:sz w:val="20"/>
              </w:rPr>
              <w:t>3</w:t>
            </w:r>
          </w:p>
        </w:tc>
        <w:tc>
          <w:tcPr>
            <w:tcW w:w="4961"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1701" w:type="dxa"/>
            <w:vAlign w:val="center"/>
          </w:tcPr>
          <w:p w:rsidR="00E044AE" w:rsidRPr="00151B72" w:rsidRDefault="00E044AE" w:rsidP="003822C4">
            <w:pPr>
              <w:jc w:val="center"/>
              <w:rPr>
                <w:sz w:val="20"/>
              </w:rPr>
            </w:pPr>
            <w:r w:rsidRPr="00151B72">
              <w:rPr>
                <w:sz w:val="20"/>
              </w:rPr>
              <w:t>50</w:t>
            </w:r>
          </w:p>
        </w:tc>
        <w:tc>
          <w:tcPr>
            <w:tcW w:w="2268" w:type="dxa"/>
            <w:vMerge/>
            <w:vAlign w:val="center"/>
          </w:tcPr>
          <w:p w:rsidR="00E044AE" w:rsidRPr="00151B72" w:rsidRDefault="00E044AE" w:rsidP="003822C4">
            <w:pPr>
              <w:rPr>
                <w:sz w:val="20"/>
              </w:rPr>
            </w:pPr>
          </w:p>
        </w:tc>
      </w:tr>
      <w:tr w:rsidR="00E044AE" w:rsidRPr="00151B72" w:rsidTr="00EE499B">
        <w:tc>
          <w:tcPr>
            <w:tcW w:w="2552" w:type="dxa"/>
            <w:vAlign w:val="center"/>
          </w:tcPr>
          <w:p w:rsidR="00E044AE" w:rsidRPr="00151B72" w:rsidRDefault="00E044AE" w:rsidP="003822C4">
            <w:pPr>
              <w:rPr>
                <w:sz w:val="20"/>
              </w:rPr>
            </w:pPr>
            <w:r w:rsidRPr="00151B72">
              <w:rPr>
                <w:sz w:val="20"/>
              </w:rPr>
              <w:t>Общественное питание</w:t>
            </w:r>
          </w:p>
        </w:tc>
        <w:tc>
          <w:tcPr>
            <w:tcW w:w="827" w:type="dxa"/>
            <w:vAlign w:val="center"/>
          </w:tcPr>
          <w:p w:rsidR="00E044AE" w:rsidRPr="00151B72" w:rsidRDefault="00E044AE" w:rsidP="003822C4">
            <w:pPr>
              <w:jc w:val="center"/>
              <w:rPr>
                <w:sz w:val="20"/>
              </w:rPr>
            </w:pPr>
            <w:r w:rsidRPr="00151B72">
              <w:rPr>
                <w:sz w:val="20"/>
              </w:rPr>
              <w:t>4.6</w:t>
            </w:r>
          </w:p>
        </w:tc>
        <w:tc>
          <w:tcPr>
            <w:tcW w:w="1724" w:type="dxa"/>
            <w:gridSpan w:val="2"/>
            <w:vAlign w:val="center"/>
          </w:tcPr>
          <w:p w:rsidR="00E044AE" w:rsidRPr="00151B72" w:rsidRDefault="00E044AE" w:rsidP="003822C4">
            <w:pPr>
              <w:jc w:val="center"/>
              <w:rPr>
                <w:sz w:val="20"/>
              </w:rPr>
            </w:pPr>
            <w:r w:rsidRPr="00151B72">
              <w:rPr>
                <w:sz w:val="20"/>
              </w:rPr>
              <w:t>от 0,02 до 0,15</w:t>
            </w:r>
          </w:p>
        </w:tc>
        <w:tc>
          <w:tcPr>
            <w:tcW w:w="1276" w:type="dxa"/>
            <w:vAlign w:val="center"/>
          </w:tcPr>
          <w:p w:rsidR="00E044AE" w:rsidRPr="00151B72" w:rsidRDefault="00E044AE" w:rsidP="003822C4">
            <w:pPr>
              <w:jc w:val="center"/>
              <w:rPr>
                <w:sz w:val="20"/>
              </w:rPr>
            </w:pPr>
            <w:r w:rsidRPr="00151B72">
              <w:rPr>
                <w:sz w:val="20"/>
              </w:rPr>
              <w:t>3</w:t>
            </w:r>
          </w:p>
        </w:tc>
        <w:tc>
          <w:tcPr>
            <w:tcW w:w="4961"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1701" w:type="dxa"/>
            <w:vAlign w:val="center"/>
          </w:tcPr>
          <w:p w:rsidR="00E044AE" w:rsidRPr="00151B72" w:rsidRDefault="00E044AE" w:rsidP="003822C4">
            <w:pPr>
              <w:jc w:val="center"/>
              <w:rPr>
                <w:sz w:val="20"/>
              </w:rPr>
            </w:pPr>
            <w:r w:rsidRPr="00151B72">
              <w:rPr>
                <w:sz w:val="20"/>
              </w:rPr>
              <w:t>50</w:t>
            </w:r>
          </w:p>
        </w:tc>
        <w:tc>
          <w:tcPr>
            <w:tcW w:w="2268" w:type="dxa"/>
            <w:vMerge/>
            <w:vAlign w:val="center"/>
          </w:tcPr>
          <w:p w:rsidR="00E044AE" w:rsidRPr="00151B72" w:rsidRDefault="00E044AE" w:rsidP="003822C4">
            <w:pPr>
              <w:rPr>
                <w:sz w:val="20"/>
              </w:rPr>
            </w:pPr>
          </w:p>
        </w:tc>
      </w:tr>
      <w:tr w:rsidR="00576F6E" w:rsidRPr="00151B72" w:rsidTr="00EE499B">
        <w:tc>
          <w:tcPr>
            <w:tcW w:w="2552" w:type="dxa"/>
            <w:vAlign w:val="center"/>
          </w:tcPr>
          <w:p w:rsidR="00576F6E" w:rsidRPr="00151B72" w:rsidRDefault="00576F6E" w:rsidP="003822C4">
            <w:pPr>
              <w:autoSpaceDN w:val="0"/>
              <w:adjustRightInd w:val="0"/>
              <w:rPr>
                <w:sz w:val="20"/>
              </w:rPr>
            </w:pPr>
            <w:r w:rsidRPr="00151B72">
              <w:rPr>
                <w:sz w:val="20"/>
              </w:rPr>
              <w:t xml:space="preserve">Гостиничное обслуживание </w:t>
            </w:r>
          </w:p>
        </w:tc>
        <w:tc>
          <w:tcPr>
            <w:tcW w:w="850" w:type="dxa"/>
            <w:gridSpan w:val="2"/>
            <w:vAlign w:val="center"/>
          </w:tcPr>
          <w:p w:rsidR="00576F6E" w:rsidRPr="00151B72" w:rsidRDefault="00576F6E" w:rsidP="003822C4">
            <w:pPr>
              <w:autoSpaceDN w:val="0"/>
              <w:adjustRightInd w:val="0"/>
              <w:jc w:val="center"/>
              <w:rPr>
                <w:sz w:val="20"/>
              </w:rPr>
            </w:pPr>
            <w:r w:rsidRPr="00151B72">
              <w:rPr>
                <w:sz w:val="20"/>
              </w:rPr>
              <w:t>4.7</w:t>
            </w:r>
          </w:p>
        </w:tc>
        <w:tc>
          <w:tcPr>
            <w:tcW w:w="1701" w:type="dxa"/>
            <w:vAlign w:val="center"/>
          </w:tcPr>
          <w:p w:rsidR="00576F6E" w:rsidRPr="00151B72" w:rsidRDefault="00576F6E" w:rsidP="003822C4">
            <w:pPr>
              <w:jc w:val="center"/>
              <w:rPr>
                <w:sz w:val="20"/>
              </w:rPr>
            </w:pPr>
            <w:r w:rsidRPr="00151B72">
              <w:rPr>
                <w:sz w:val="20"/>
              </w:rPr>
              <w:t>от 0,04 до 0,15</w:t>
            </w:r>
          </w:p>
        </w:tc>
        <w:tc>
          <w:tcPr>
            <w:tcW w:w="1276" w:type="dxa"/>
            <w:vAlign w:val="center"/>
          </w:tcPr>
          <w:p w:rsidR="00576F6E" w:rsidRPr="00151B72" w:rsidRDefault="00576F6E" w:rsidP="003822C4">
            <w:pPr>
              <w:jc w:val="center"/>
              <w:rPr>
                <w:sz w:val="20"/>
              </w:rPr>
            </w:pPr>
            <w:r w:rsidRPr="00151B72">
              <w:rPr>
                <w:sz w:val="20"/>
              </w:rPr>
              <w:t>3</w:t>
            </w:r>
          </w:p>
        </w:tc>
        <w:tc>
          <w:tcPr>
            <w:tcW w:w="4961" w:type="dxa"/>
            <w:vAlign w:val="center"/>
          </w:tcPr>
          <w:p w:rsidR="00576F6E" w:rsidRPr="00151B72" w:rsidRDefault="00576F6E" w:rsidP="003822C4">
            <w:pPr>
              <w:keepNext/>
              <w:widowControl w:val="0"/>
              <w:rPr>
                <w:sz w:val="20"/>
              </w:rPr>
            </w:pPr>
            <w:r w:rsidRPr="00151B72">
              <w:rPr>
                <w:sz w:val="20"/>
              </w:rPr>
              <w:t>Минимальный отступ от красной линии -5 м.</w:t>
            </w:r>
          </w:p>
          <w:p w:rsidR="00A93677" w:rsidRPr="00151B72" w:rsidRDefault="00576F6E" w:rsidP="003822C4">
            <w:pPr>
              <w:tabs>
                <w:tab w:val="left" w:pos="1440"/>
              </w:tabs>
              <w:rPr>
                <w:sz w:val="20"/>
              </w:rPr>
            </w:pPr>
            <w:r w:rsidRPr="00151B72">
              <w:rPr>
                <w:sz w:val="20"/>
              </w:rPr>
              <w:t xml:space="preserve">Минимальный отступ от границ </w:t>
            </w:r>
            <w:proofErr w:type="spellStart"/>
            <w:r w:rsidRPr="00151B72">
              <w:rPr>
                <w:sz w:val="20"/>
              </w:rPr>
              <w:t>сос</w:t>
            </w:r>
            <w:proofErr w:type="spellEnd"/>
          </w:p>
          <w:p w:rsidR="00576F6E" w:rsidRPr="00151B72" w:rsidRDefault="00576F6E" w:rsidP="003822C4">
            <w:pPr>
              <w:tabs>
                <w:tab w:val="left" w:pos="1440"/>
              </w:tabs>
              <w:rPr>
                <w:sz w:val="20"/>
                <w:lang w:eastAsia="en-US"/>
              </w:rPr>
            </w:pPr>
            <w:proofErr w:type="spellStart"/>
            <w:r w:rsidRPr="00151B72">
              <w:rPr>
                <w:sz w:val="20"/>
              </w:rPr>
              <w:t>еднего</w:t>
            </w:r>
            <w:proofErr w:type="spellEnd"/>
            <w:r w:rsidRPr="00151B72">
              <w:rPr>
                <w:sz w:val="20"/>
              </w:rPr>
              <w:t xml:space="preserve"> участка до основного строения – 3 м.</w:t>
            </w:r>
          </w:p>
        </w:tc>
        <w:tc>
          <w:tcPr>
            <w:tcW w:w="1701" w:type="dxa"/>
            <w:vAlign w:val="center"/>
          </w:tcPr>
          <w:p w:rsidR="00576F6E" w:rsidRPr="00151B72" w:rsidRDefault="00576F6E" w:rsidP="003822C4">
            <w:pPr>
              <w:jc w:val="center"/>
              <w:rPr>
                <w:sz w:val="20"/>
              </w:rPr>
            </w:pPr>
            <w:r w:rsidRPr="00151B72">
              <w:rPr>
                <w:sz w:val="20"/>
              </w:rPr>
              <w:t>40</w:t>
            </w:r>
          </w:p>
        </w:tc>
        <w:tc>
          <w:tcPr>
            <w:tcW w:w="2268" w:type="dxa"/>
          </w:tcPr>
          <w:p w:rsidR="00576F6E" w:rsidRPr="00151B72" w:rsidRDefault="00E044AE" w:rsidP="003822C4">
            <w:pPr>
              <w:jc w:val="center"/>
              <w:rPr>
                <w:sz w:val="20"/>
              </w:rPr>
            </w:pPr>
            <w:r w:rsidRPr="00151B72">
              <w:rPr>
                <w:sz w:val="20"/>
              </w:rPr>
              <w:t xml:space="preserve">Не допускается размещение </w:t>
            </w:r>
            <w:proofErr w:type="gramStart"/>
            <w:r w:rsidRPr="00151B72">
              <w:rPr>
                <w:sz w:val="20"/>
              </w:rPr>
              <w:t>объектов  в</w:t>
            </w:r>
            <w:proofErr w:type="gramEnd"/>
            <w:r w:rsidRPr="00151B72">
              <w:rPr>
                <w:sz w:val="20"/>
              </w:rPr>
              <w:t xml:space="preserve"> санитарно-защитных и охранных зонах, установленных в предусмотренном действующим законодательством порядке</w:t>
            </w:r>
          </w:p>
        </w:tc>
      </w:tr>
      <w:tr w:rsidR="00E044AE" w:rsidRPr="00151B72" w:rsidTr="00EE499B">
        <w:tc>
          <w:tcPr>
            <w:tcW w:w="2552" w:type="dxa"/>
            <w:vAlign w:val="center"/>
          </w:tcPr>
          <w:p w:rsidR="00E044AE" w:rsidRPr="00151B72" w:rsidRDefault="00E044AE" w:rsidP="003822C4">
            <w:pPr>
              <w:rPr>
                <w:sz w:val="20"/>
              </w:rPr>
            </w:pPr>
            <w:r w:rsidRPr="00151B72">
              <w:rPr>
                <w:sz w:val="20"/>
              </w:rPr>
              <w:t>Объекты дорожного сервиса</w:t>
            </w:r>
          </w:p>
        </w:tc>
        <w:tc>
          <w:tcPr>
            <w:tcW w:w="850" w:type="dxa"/>
            <w:gridSpan w:val="2"/>
            <w:vAlign w:val="center"/>
          </w:tcPr>
          <w:p w:rsidR="00E044AE" w:rsidRPr="00151B72" w:rsidRDefault="00E044AE" w:rsidP="003822C4">
            <w:pPr>
              <w:jc w:val="center"/>
              <w:rPr>
                <w:sz w:val="20"/>
              </w:rPr>
            </w:pPr>
            <w:r w:rsidRPr="00151B72">
              <w:rPr>
                <w:sz w:val="20"/>
              </w:rPr>
              <w:t>4.9.1</w:t>
            </w:r>
          </w:p>
        </w:tc>
        <w:tc>
          <w:tcPr>
            <w:tcW w:w="1701" w:type="dxa"/>
            <w:vAlign w:val="center"/>
          </w:tcPr>
          <w:p w:rsidR="00E044AE" w:rsidRPr="00151B72" w:rsidRDefault="00E044AE" w:rsidP="003822C4">
            <w:pPr>
              <w:jc w:val="center"/>
              <w:rPr>
                <w:sz w:val="20"/>
              </w:rPr>
            </w:pPr>
            <w:r w:rsidRPr="00151B72">
              <w:rPr>
                <w:sz w:val="20"/>
              </w:rPr>
              <w:t>от 0,02 до 0,15</w:t>
            </w:r>
          </w:p>
        </w:tc>
        <w:tc>
          <w:tcPr>
            <w:tcW w:w="1276" w:type="dxa"/>
            <w:vAlign w:val="center"/>
          </w:tcPr>
          <w:p w:rsidR="00E044AE" w:rsidRPr="00151B72" w:rsidRDefault="00E044AE" w:rsidP="003822C4">
            <w:pPr>
              <w:jc w:val="center"/>
              <w:rPr>
                <w:sz w:val="20"/>
              </w:rPr>
            </w:pPr>
            <w:r w:rsidRPr="00151B72">
              <w:rPr>
                <w:sz w:val="20"/>
              </w:rPr>
              <w:t>3</w:t>
            </w:r>
          </w:p>
        </w:tc>
        <w:tc>
          <w:tcPr>
            <w:tcW w:w="4961"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1701" w:type="dxa"/>
            <w:vAlign w:val="center"/>
          </w:tcPr>
          <w:p w:rsidR="00E044AE" w:rsidRPr="00151B72" w:rsidRDefault="00E044AE" w:rsidP="003822C4">
            <w:pPr>
              <w:jc w:val="center"/>
              <w:rPr>
                <w:sz w:val="20"/>
              </w:rPr>
            </w:pPr>
            <w:r w:rsidRPr="00151B72">
              <w:rPr>
                <w:sz w:val="20"/>
              </w:rPr>
              <w:t>40</w:t>
            </w:r>
          </w:p>
        </w:tc>
        <w:tc>
          <w:tcPr>
            <w:tcW w:w="2268" w:type="dxa"/>
            <w:vAlign w:val="center"/>
          </w:tcPr>
          <w:p w:rsidR="00E044AE" w:rsidRPr="00151B72" w:rsidRDefault="00E044AE" w:rsidP="003822C4">
            <w:pPr>
              <w:rPr>
                <w:sz w:val="20"/>
              </w:rPr>
            </w:pPr>
            <w:r w:rsidRPr="00151B72">
              <w:rPr>
                <w:sz w:val="20"/>
              </w:rPr>
              <w:t>Не допускается размещение объектов, требующих установления санитарно-защитных зон</w:t>
            </w:r>
          </w:p>
        </w:tc>
      </w:tr>
      <w:tr w:rsidR="00E044AE" w:rsidRPr="00151B72" w:rsidTr="00EE499B">
        <w:tc>
          <w:tcPr>
            <w:tcW w:w="2552" w:type="dxa"/>
            <w:vAlign w:val="center"/>
          </w:tcPr>
          <w:p w:rsidR="00E044AE" w:rsidRPr="00151B72" w:rsidRDefault="00E044AE" w:rsidP="003822C4">
            <w:pPr>
              <w:rPr>
                <w:sz w:val="20"/>
              </w:rPr>
            </w:pPr>
            <w:r w:rsidRPr="00151B72">
              <w:rPr>
                <w:sz w:val="20"/>
              </w:rPr>
              <w:t>Спорт</w:t>
            </w:r>
          </w:p>
        </w:tc>
        <w:tc>
          <w:tcPr>
            <w:tcW w:w="850" w:type="dxa"/>
            <w:gridSpan w:val="2"/>
            <w:vAlign w:val="center"/>
          </w:tcPr>
          <w:p w:rsidR="00E044AE" w:rsidRPr="00151B72" w:rsidRDefault="00E044AE" w:rsidP="003822C4">
            <w:pPr>
              <w:jc w:val="center"/>
              <w:rPr>
                <w:sz w:val="20"/>
              </w:rPr>
            </w:pPr>
            <w:r w:rsidRPr="00151B72">
              <w:rPr>
                <w:sz w:val="20"/>
              </w:rPr>
              <w:t>5.1</w:t>
            </w:r>
          </w:p>
        </w:tc>
        <w:tc>
          <w:tcPr>
            <w:tcW w:w="1701" w:type="dxa"/>
            <w:vAlign w:val="center"/>
          </w:tcPr>
          <w:p w:rsidR="00E044AE" w:rsidRPr="00151B72" w:rsidRDefault="00E044AE" w:rsidP="003822C4">
            <w:pPr>
              <w:jc w:val="center"/>
              <w:rPr>
                <w:sz w:val="20"/>
              </w:rPr>
            </w:pPr>
            <w:r w:rsidRPr="00151B72">
              <w:rPr>
                <w:sz w:val="20"/>
              </w:rPr>
              <w:t>от 0,05 до 0,5</w:t>
            </w:r>
          </w:p>
        </w:tc>
        <w:tc>
          <w:tcPr>
            <w:tcW w:w="1276" w:type="dxa"/>
            <w:vAlign w:val="center"/>
          </w:tcPr>
          <w:p w:rsidR="00E044AE" w:rsidRPr="00151B72" w:rsidRDefault="00E044AE" w:rsidP="003822C4">
            <w:pPr>
              <w:jc w:val="center"/>
              <w:rPr>
                <w:sz w:val="20"/>
              </w:rPr>
            </w:pPr>
            <w:r w:rsidRPr="00151B72">
              <w:rPr>
                <w:sz w:val="20"/>
              </w:rPr>
              <w:t>3</w:t>
            </w:r>
          </w:p>
        </w:tc>
        <w:tc>
          <w:tcPr>
            <w:tcW w:w="4961"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1701" w:type="dxa"/>
            <w:vAlign w:val="center"/>
          </w:tcPr>
          <w:p w:rsidR="00E044AE" w:rsidRPr="00151B72" w:rsidRDefault="00E044AE" w:rsidP="003822C4">
            <w:pPr>
              <w:jc w:val="center"/>
              <w:rPr>
                <w:sz w:val="20"/>
              </w:rPr>
            </w:pPr>
            <w:r w:rsidRPr="00151B72">
              <w:rPr>
                <w:sz w:val="20"/>
              </w:rPr>
              <w:t>50</w:t>
            </w:r>
          </w:p>
        </w:tc>
        <w:tc>
          <w:tcPr>
            <w:tcW w:w="2268" w:type="dxa"/>
            <w:vMerge w:val="restart"/>
            <w:vAlign w:val="center"/>
          </w:tcPr>
          <w:p w:rsidR="00E044AE" w:rsidRPr="00151B72" w:rsidRDefault="00E044AE" w:rsidP="003822C4">
            <w:pPr>
              <w:jc w:val="center"/>
              <w:rPr>
                <w:sz w:val="22"/>
                <w:szCs w:val="22"/>
              </w:rPr>
            </w:pPr>
            <w:r w:rsidRPr="00151B72">
              <w:rPr>
                <w:sz w:val="20"/>
              </w:rPr>
              <w:t xml:space="preserve">Не допускается размещение </w:t>
            </w:r>
            <w:proofErr w:type="gramStart"/>
            <w:r w:rsidRPr="00151B72">
              <w:rPr>
                <w:sz w:val="20"/>
              </w:rPr>
              <w:t>объектов  в</w:t>
            </w:r>
            <w:proofErr w:type="gramEnd"/>
            <w:r w:rsidRPr="00151B72">
              <w:rPr>
                <w:sz w:val="20"/>
              </w:rPr>
              <w:t xml:space="preserve"> санитарно-защитных и охранных зонах, установленных в предусмотренном действующим законодательством порядке</w:t>
            </w:r>
          </w:p>
        </w:tc>
      </w:tr>
      <w:tr w:rsidR="00E044AE" w:rsidRPr="00151B72" w:rsidTr="00EE499B">
        <w:tc>
          <w:tcPr>
            <w:tcW w:w="2552" w:type="dxa"/>
            <w:vAlign w:val="center"/>
          </w:tcPr>
          <w:p w:rsidR="00E044AE" w:rsidRPr="00151B72" w:rsidRDefault="00E044AE" w:rsidP="003822C4">
            <w:pPr>
              <w:autoSpaceDN w:val="0"/>
              <w:adjustRightInd w:val="0"/>
              <w:rPr>
                <w:sz w:val="20"/>
              </w:rPr>
            </w:pPr>
            <w:bookmarkStart w:id="43" w:name="OLE_LINK17"/>
            <w:bookmarkStart w:id="44" w:name="OLE_LINK18"/>
            <w:bookmarkStart w:id="45" w:name="OLE_LINK19"/>
            <w:r w:rsidRPr="00151B72">
              <w:rPr>
                <w:sz w:val="20"/>
              </w:rPr>
              <w:t>Историко-культурная деятельность</w:t>
            </w:r>
            <w:bookmarkEnd w:id="43"/>
            <w:bookmarkEnd w:id="44"/>
            <w:bookmarkEnd w:id="45"/>
          </w:p>
        </w:tc>
        <w:tc>
          <w:tcPr>
            <w:tcW w:w="850" w:type="dxa"/>
            <w:gridSpan w:val="2"/>
            <w:vAlign w:val="center"/>
          </w:tcPr>
          <w:p w:rsidR="00E044AE" w:rsidRPr="00151B72" w:rsidRDefault="00E044AE" w:rsidP="003822C4">
            <w:pPr>
              <w:autoSpaceDN w:val="0"/>
              <w:adjustRightInd w:val="0"/>
              <w:jc w:val="center"/>
              <w:rPr>
                <w:sz w:val="20"/>
              </w:rPr>
            </w:pPr>
            <w:r w:rsidRPr="00151B72">
              <w:rPr>
                <w:sz w:val="20"/>
              </w:rPr>
              <w:t>9.3</w:t>
            </w:r>
          </w:p>
        </w:tc>
        <w:tc>
          <w:tcPr>
            <w:tcW w:w="1701" w:type="dxa"/>
            <w:vAlign w:val="center"/>
          </w:tcPr>
          <w:p w:rsidR="00E044AE" w:rsidRPr="00151B72" w:rsidRDefault="00E044AE" w:rsidP="003822C4">
            <w:pPr>
              <w:jc w:val="center"/>
              <w:rPr>
                <w:sz w:val="20"/>
              </w:rPr>
            </w:pPr>
            <w:r w:rsidRPr="00151B72">
              <w:rPr>
                <w:sz w:val="20"/>
              </w:rPr>
              <w:t>Не подлежит установлению</w:t>
            </w:r>
          </w:p>
        </w:tc>
        <w:tc>
          <w:tcPr>
            <w:tcW w:w="1276" w:type="dxa"/>
            <w:vAlign w:val="center"/>
          </w:tcPr>
          <w:p w:rsidR="00E044AE" w:rsidRPr="00151B72" w:rsidRDefault="00E044AE" w:rsidP="003822C4">
            <w:pPr>
              <w:jc w:val="center"/>
              <w:rPr>
                <w:sz w:val="20"/>
              </w:rPr>
            </w:pPr>
            <w:r w:rsidRPr="00151B72">
              <w:rPr>
                <w:sz w:val="20"/>
              </w:rPr>
              <w:t>Не подлежит установлению</w:t>
            </w:r>
          </w:p>
        </w:tc>
        <w:tc>
          <w:tcPr>
            <w:tcW w:w="4961" w:type="dxa"/>
            <w:vAlign w:val="center"/>
          </w:tcPr>
          <w:p w:rsidR="00E044AE" w:rsidRPr="00151B72" w:rsidRDefault="00E044AE" w:rsidP="003822C4">
            <w:pPr>
              <w:rPr>
                <w:sz w:val="20"/>
              </w:rPr>
            </w:pPr>
            <w:r w:rsidRPr="00151B72">
              <w:rPr>
                <w:sz w:val="20"/>
              </w:rPr>
              <w:t>Данный параметр не подлежит установлению</w:t>
            </w:r>
          </w:p>
        </w:tc>
        <w:tc>
          <w:tcPr>
            <w:tcW w:w="1701" w:type="dxa"/>
            <w:vAlign w:val="center"/>
          </w:tcPr>
          <w:p w:rsidR="00E044AE" w:rsidRPr="00151B72" w:rsidRDefault="00E044AE" w:rsidP="003822C4">
            <w:pPr>
              <w:jc w:val="center"/>
              <w:rPr>
                <w:sz w:val="20"/>
              </w:rPr>
            </w:pPr>
            <w:r w:rsidRPr="00151B72">
              <w:rPr>
                <w:sz w:val="20"/>
              </w:rPr>
              <w:t>Не подлежит установлению</w:t>
            </w:r>
          </w:p>
        </w:tc>
        <w:tc>
          <w:tcPr>
            <w:tcW w:w="2268" w:type="dxa"/>
            <w:vMerge/>
            <w:vAlign w:val="center"/>
          </w:tcPr>
          <w:p w:rsidR="00E044AE" w:rsidRPr="00151B72" w:rsidRDefault="00E044AE" w:rsidP="003822C4">
            <w:pPr>
              <w:jc w:val="center"/>
              <w:rPr>
                <w:sz w:val="22"/>
                <w:szCs w:val="22"/>
              </w:rPr>
            </w:pPr>
          </w:p>
        </w:tc>
      </w:tr>
    </w:tbl>
    <w:p w:rsidR="00B57233" w:rsidRPr="00151B72" w:rsidRDefault="00B57233" w:rsidP="003822C4">
      <w:pPr>
        <w:jc w:val="both"/>
        <w:rPr>
          <w:sz w:val="24"/>
          <w:szCs w:val="24"/>
        </w:rPr>
      </w:pPr>
    </w:p>
    <w:p w:rsidR="00C05066" w:rsidRPr="00151B72" w:rsidRDefault="00C05066" w:rsidP="003822C4">
      <w:pPr>
        <w:rPr>
          <w:b/>
          <w:sz w:val="20"/>
        </w:rPr>
      </w:pPr>
    </w:p>
    <w:p w:rsidR="00C05066" w:rsidRPr="00151B72" w:rsidRDefault="00C05066" w:rsidP="003822C4">
      <w:pPr>
        <w:rPr>
          <w:b/>
          <w:sz w:val="20"/>
        </w:rPr>
      </w:pPr>
    </w:p>
    <w:p w:rsidR="00CC7A3E" w:rsidRPr="00151B72" w:rsidRDefault="00CC7A3E" w:rsidP="003822C4">
      <w:pPr>
        <w:rPr>
          <w:b/>
          <w:sz w:val="20"/>
        </w:rPr>
      </w:pPr>
      <w:r w:rsidRPr="00151B72">
        <w:rPr>
          <w:b/>
          <w:sz w:val="20"/>
        </w:rPr>
        <w:lastRenderedPageBreak/>
        <w:t>3.   ВСПОМОГАТЕЛЬНЫЕ ВИДЫ РАЗРЕШЁННОГО ИСПОЛЬЗОВАНИЯ</w:t>
      </w:r>
    </w:p>
    <w:tbl>
      <w:tblPr>
        <w:tblStyle w:val="aff"/>
        <w:tblW w:w="0" w:type="auto"/>
        <w:tblInd w:w="-459" w:type="dxa"/>
        <w:tblLayout w:type="fixed"/>
        <w:tblLook w:val="04A0" w:firstRow="1" w:lastRow="0" w:firstColumn="1" w:lastColumn="0" w:noHBand="0" w:noVBand="1"/>
      </w:tblPr>
      <w:tblGrid>
        <w:gridCol w:w="2552"/>
        <w:gridCol w:w="827"/>
        <w:gridCol w:w="1724"/>
        <w:gridCol w:w="1276"/>
        <w:gridCol w:w="4961"/>
        <w:gridCol w:w="1701"/>
        <w:gridCol w:w="2268"/>
      </w:tblGrid>
      <w:tr w:rsidR="00CC7A3E" w:rsidRPr="00151B72" w:rsidTr="00EF6E2F">
        <w:tc>
          <w:tcPr>
            <w:tcW w:w="2552" w:type="dxa"/>
            <w:vMerge w:val="restart"/>
            <w:vAlign w:val="center"/>
          </w:tcPr>
          <w:p w:rsidR="00CC7A3E" w:rsidRPr="00151B72" w:rsidRDefault="00CC7A3E" w:rsidP="003822C4">
            <w:pPr>
              <w:jc w:val="center"/>
              <w:rPr>
                <w:sz w:val="20"/>
              </w:rPr>
            </w:pPr>
            <w:r w:rsidRPr="00151B72">
              <w:rPr>
                <w:sz w:val="20"/>
              </w:rPr>
              <w:t>Наименование вида разрешенного использования, код</w:t>
            </w:r>
          </w:p>
        </w:tc>
        <w:tc>
          <w:tcPr>
            <w:tcW w:w="827" w:type="dxa"/>
            <w:vMerge w:val="restart"/>
            <w:vAlign w:val="center"/>
          </w:tcPr>
          <w:p w:rsidR="00CC7A3E" w:rsidRPr="00151B72" w:rsidRDefault="00CC7A3E" w:rsidP="003822C4">
            <w:pPr>
              <w:jc w:val="center"/>
              <w:rPr>
                <w:sz w:val="20"/>
              </w:rPr>
            </w:pPr>
            <w:r w:rsidRPr="00151B72">
              <w:rPr>
                <w:sz w:val="20"/>
              </w:rPr>
              <w:t>Код</w:t>
            </w:r>
          </w:p>
        </w:tc>
        <w:tc>
          <w:tcPr>
            <w:tcW w:w="9662" w:type="dxa"/>
            <w:gridSpan w:val="4"/>
            <w:vAlign w:val="center"/>
          </w:tcPr>
          <w:p w:rsidR="00CC7A3E" w:rsidRPr="00151B72" w:rsidRDefault="00CC7A3E" w:rsidP="003822C4">
            <w:pPr>
              <w:jc w:val="center"/>
              <w:rPr>
                <w:sz w:val="20"/>
              </w:rPr>
            </w:pPr>
            <w:r w:rsidRPr="00151B72">
              <w:rPr>
                <w:sz w:val="20"/>
              </w:rPr>
              <w:t>Параметры разрешенного использования</w:t>
            </w:r>
          </w:p>
        </w:tc>
        <w:tc>
          <w:tcPr>
            <w:tcW w:w="2268" w:type="dxa"/>
            <w:vMerge w:val="restart"/>
            <w:vAlign w:val="center"/>
          </w:tcPr>
          <w:p w:rsidR="00CC7A3E" w:rsidRPr="00151B72" w:rsidRDefault="00CC7A3E" w:rsidP="003822C4">
            <w:pPr>
              <w:jc w:val="center"/>
              <w:rPr>
                <w:sz w:val="20"/>
              </w:rPr>
            </w:pPr>
            <w:r w:rsidRPr="00151B72">
              <w:rPr>
                <w:sz w:val="20"/>
              </w:rPr>
              <w:t>Ограничения использования земельных участков и объектов капитального строительства</w:t>
            </w:r>
          </w:p>
        </w:tc>
      </w:tr>
      <w:tr w:rsidR="00CC7A3E" w:rsidRPr="00151B72" w:rsidTr="00EF6E2F">
        <w:tc>
          <w:tcPr>
            <w:tcW w:w="2552" w:type="dxa"/>
            <w:vMerge/>
            <w:vAlign w:val="center"/>
          </w:tcPr>
          <w:p w:rsidR="00CC7A3E" w:rsidRPr="00151B72" w:rsidRDefault="00CC7A3E" w:rsidP="003822C4">
            <w:pPr>
              <w:jc w:val="center"/>
              <w:rPr>
                <w:sz w:val="20"/>
              </w:rPr>
            </w:pPr>
          </w:p>
        </w:tc>
        <w:tc>
          <w:tcPr>
            <w:tcW w:w="827" w:type="dxa"/>
            <w:vMerge/>
            <w:vAlign w:val="center"/>
          </w:tcPr>
          <w:p w:rsidR="00CC7A3E" w:rsidRPr="00151B72" w:rsidRDefault="00CC7A3E" w:rsidP="003822C4">
            <w:pPr>
              <w:jc w:val="center"/>
              <w:rPr>
                <w:sz w:val="20"/>
              </w:rPr>
            </w:pPr>
          </w:p>
        </w:tc>
        <w:tc>
          <w:tcPr>
            <w:tcW w:w="1724" w:type="dxa"/>
            <w:vAlign w:val="center"/>
          </w:tcPr>
          <w:p w:rsidR="00CC7A3E" w:rsidRPr="00151B72" w:rsidRDefault="00CC7A3E" w:rsidP="003822C4">
            <w:pPr>
              <w:jc w:val="center"/>
              <w:rPr>
                <w:sz w:val="20"/>
              </w:rPr>
            </w:pPr>
            <w:r w:rsidRPr="00151B72">
              <w:rPr>
                <w:sz w:val="20"/>
              </w:rPr>
              <w:t>Предельные (минимальные и (или) максимальные) размеры земельных участков, в том числе их площадь, га</w:t>
            </w:r>
          </w:p>
        </w:tc>
        <w:tc>
          <w:tcPr>
            <w:tcW w:w="1276" w:type="dxa"/>
            <w:vAlign w:val="center"/>
          </w:tcPr>
          <w:p w:rsidR="00CC7A3E" w:rsidRPr="00151B72" w:rsidRDefault="00CC7A3E" w:rsidP="003822C4">
            <w:pPr>
              <w:jc w:val="center"/>
              <w:rPr>
                <w:sz w:val="20"/>
              </w:rPr>
            </w:pPr>
            <w:r w:rsidRPr="00151B72">
              <w:rPr>
                <w:sz w:val="20"/>
              </w:rPr>
              <w:t>Количество этажей</w:t>
            </w:r>
          </w:p>
        </w:tc>
        <w:tc>
          <w:tcPr>
            <w:tcW w:w="4961" w:type="dxa"/>
            <w:vAlign w:val="center"/>
          </w:tcPr>
          <w:p w:rsidR="00CC7A3E" w:rsidRPr="00151B72" w:rsidRDefault="00CC7A3E" w:rsidP="003822C4">
            <w:pPr>
              <w:jc w:val="center"/>
              <w:rPr>
                <w:sz w:val="20"/>
              </w:rPr>
            </w:pPr>
            <w:r w:rsidRPr="00151B72">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701" w:type="dxa"/>
            <w:vAlign w:val="center"/>
          </w:tcPr>
          <w:p w:rsidR="00CC7A3E" w:rsidRPr="00151B72" w:rsidRDefault="00CC7A3E" w:rsidP="003822C4">
            <w:pPr>
              <w:jc w:val="center"/>
              <w:rPr>
                <w:sz w:val="20"/>
              </w:rPr>
            </w:pPr>
            <w:r w:rsidRPr="00151B72">
              <w:rPr>
                <w:sz w:val="20"/>
              </w:rPr>
              <w:t>Максимальный процент застройки в границах земельного участка</w:t>
            </w:r>
          </w:p>
        </w:tc>
        <w:tc>
          <w:tcPr>
            <w:tcW w:w="2268" w:type="dxa"/>
            <w:vMerge/>
            <w:vAlign w:val="center"/>
          </w:tcPr>
          <w:p w:rsidR="00CC7A3E" w:rsidRPr="00151B72" w:rsidRDefault="00CC7A3E" w:rsidP="003822C4">
            <w:pPr>
              <w:jc w:val="center"/>
              <w:rPr>
                <w:sz w:val="20"/>
              </w:rPr>
            </w:pPr>
          </w:p>
        </w:tc>
      </w:tr>
      <w:tr w:rsidR="00EC08F6" w:rsidRPr="00151B72" w:rsidTr="00EF6E2F">
        <w:tc>
          <w:tcPr>
            <w:tcW w:w="2552" w:type="dxa"/>
            <w:vAlign w:val="center"/>
          </w:tcPr>
          <w:p w:rsidR="00EC08F6" w:rsidRPr="00151B72" w:rsidRDefault="00EC08F6" w:rsidP="003822C4">
            <w:pPr>
              <w:jc w:val="center"/>
              <w:rPr>
                <w:sz w:val="20"/>
              </w:rPr>
            </w:pPr>
            <w:r w:rsidRPr="00151B72">
              <w:rPr>
                <w:sz w:val="20"/>
              </w:rPr>
              <w:t>1</w:t>
            </w:r>
          </w:p>
        </w:tc>
        <w:tc>
          <w:tcPr>
            <w:tcW w:w="827" w:type="dxa"/>
            <w:vAlign w:val="center"/>
          </w:tcPr>
          <w:p w:rsidR="00EC08F6" w:rsidRPr="00151B72" w:rsidRDefault="00EC08F6" w:rsidP="003822C4">
            <w:pPr>
              <w:jc w:val="center"/>
              <w:rPr>
                <w:sz w:val="20"/>
              </w:rPr>
            </w:pPr>
            <w:r w:rsidRPr="00151B72">
              <w:rPr>
                <w:sz w:val="20"/>
              </w:rPr>
              <w:t>2</w:t>
            </w:r>
          </w:p>
        </w:tc>
        <w:tc>
          <w:tcPr>
            <w:tcW w:w="1724" w:type="dxa"/>
            <w:vAlign w:val="center"/>
          </w:tcPr>
          <w:p w:rsidR="00EC08F6" w:rsidRPr="00151B72" w:rsidRDefault="00EC08F6" w:rsidP="003822C4">
            <w:pPr>
              <w:jc w:val="center"/>
              <w:rPr>
                <w:sz w:val="20"/>
              </w:rPr>
            </w:pPr>
            <w:r w:rsidRPr="00151B72">
              <w:rPr>
                <w:sz w:val="20"/>
              </w:rPr>
              <w:t>3</w:t>
            </w:r>
          </w:p>
        </w:tc>
        <w:tc>
          <w:tcPr>
            <w:tcW w:w="1276" w:type="dxa"/>
            <w:vAlign w:val="center"/>
          </w:tcPr>
          <w:p w:rsidR="00EC08F6" w:rsidRPr="00151B72" w:rsidRDefault="00EC08F6" w:rsidP="003822C4">
            <w:pPr>
              <w:jc w:val="center"/>
              <w:rPr>
                <w:sz w:val="20"/>
              </w:rPr>
            </w:pPr>
            <w:r w:rsidRPr="00151B72">
              <w:rPr>
                <w:sz w:val="20"/>
              </w:rPr>
              <w:t>4</w:t>
            </w:r>
          </w:p>
        </w:tc>
        <w:tc>
          <w:tcPr>
            <w:tcW w:w="4961" w:type="dxa"/>
            <w:vAlign w:val="center"/>
          </w:tcPr>
          <w:p w:rsidR="00EC08F6" w:rsidRPr="00151B72" w:rsidRDefault="00EC08F6" w:rsidP="003822C4">
            <w:pPr>
              <w:jc w:val="center"/>
              <w:rPr>
                <w:sz w:val="20"/>
              </w:rPr>
            </w:pPr>
            <w:r w:rsidRPr="00151B72">
              <w:rPr>
                <w:sz w:val="20"/>
              </w:rPr>
              <w:t>5</w:t>
            </w:r>
          </w:p>
        </w:tc>
        <w:tc>
          <w:tcPr>
            <w:tcW w:w="1701" w:type="dxa"/>
            <w:vAlign w:val="center"/>
          </w:tcPr>
          <w:p w:rsidR="00EC08F6" w:rsidRPr="00151B72" w:rsidRDefault="00EC08F6" w:rsidP="003822C4">
            <w:pPr>
              <w:jc w:val="center"/>
              <w:rPr>
                <w:sz w:val="20"/>
              </w:rPr>
            </w:pPr>
            <w:r w:rsidRPr="00151B72">
              <w:rPr>
                <w:sz w:val="20"/>
              </w:rPr>
              <w:t>6</w:t>
            </w:r>
          </w:p>
        </w:tc>
        <w:tc>
          <w:tcPr>
            <w:tcW w:w="2268" w:type="dxa"/>
            <w:vAlign w:val="center"/>
          </w:tcPr>
          <w:p w:rsidR="00EC08F6" w:rsidRPr="00151B72" w:rsidRDefault="00EC08F6" w:rsidP="003822C4">
            <w:pPr>
              <w:jc w:val="center"/>
              <w:rPr>
                <w:sz w:val="20"/>
              </w:rPr>
            </w:pPr>
            <w:r w:rsidRPr="00151B72">
              <w:rPr>
                <w:sz w:val="20"/>
              </w:rPr>
              <w:t>7</w:t>
            </w:r>
          </w:p>
        </w:tc>
      </w:tr>
      <w:tr w:rsidR="00CC7A3E" w:rsidRPr="00151B72" w:rsidTr="00CC7A3E">
        <w:tc>
          <w:tcPr>
            <w:tcW w:w="2552" w:type="dxa"/>
            <w:vAlign w:val="center"/>
          </w:tcPr>
          <w:p w:rsidR="00CC7A3E" w:rsidRPr="00151B72" w:rsidRDefault="00CC7A3E" w:rsidP="003822C4">
            <w:pPr>
              <w:rPr>
                <w:sz w:val="20"/>
              </w:rPr>
            </w:pPr>
            <w:r w:rsidRPr="00151B72">
              <w:rPr>
                <w:sz w:val="20"/>
              </w:rPr>
              <w:t>Овощеводство</w:t>
            </w:r>
          </w:p>
        </w:tc>
        <w:tc>
          <w:tcPr>
            <w:tcW w:w="827" w:type="dxa"/>
            <w:vAlign w:val="center"/>
          </w:tcPr>
          <w:p w:rsidR="00CC7A3E" w:rsidRPr="00151B72" w:rsidRDefault="00CC7A3E" w:rsidP="003822C4">
            <w:pPr>
              <w:jc w:val="center"/>
              <w:rPr>
                <w:sz w:val="20"/>
              </w:rPr>
            </w:pPr>
            <w:r w:rsidRPr="00151B72">
              <w:rPr>
                <w:sz w:val="20"/>
              </w:rPr>
              <w:t>1.3</w:t>
            </w:r>
          </w:p>
        </w:tc>
        <w:tc>
          <w:tcPr>
            <w:tcW w:w="1724" w:type="dxa"/>
            <w:vAlign w:val="center"/>
          </w:tcPr>
          <w:p w:rsidR="00CC7A3E" w:rsidRPr="00151B72" w:rsidRDefault="00CC7A3E" w:rsidP="003822C4">
            <w:pPr>
              <w:jc w:val="center"/>
              <w:rPr>
                <w:sz w:val="20"/>
              </w:rPr>
            </w:pPr>
            <w:r w:rsidRPr="00151B72">
              <w:rPr>
                <w:sz w:val="20"/>
              </w:rPr>
              <w:t>от 0,04</w:t>
            </w:r>
            <w:r w:rsidR="00D076B5" w:rsidRPr="00151B72">
              <w:rPr>
                <w:sz w:val="20"/>
                <w:lang w:val="en-US"/>
              </w:rPr>
              <w:t xml:space="preserve"> </w:t>
            </w:r>
            <w:r w:rsidR="00D076B5" w:rsidRPr="00151B72">
              <w:rPr>
                <w:sz w:val="20"/>
              </w:rPr>
              <w:t xml:space="preserve">до </w:t>
            </w:r>
            <w:r w:rsidR="00D076B5" w:rsidRPr="00151B72">
              <w:rPr>
                <w:sz w:val="20"/>
                <w:lang w:val="en-US"/>
              </w:rPr>
              <w:t>0</w:t>
            </w:r>
            <w:r w:rsidR="00D076B5" w:rsidRPr="00151B72">
              <w:rPr>
                <w:sz w:val="20"/>
              </w:rPr>
              <w:t>,</w:t>
            </w:r>
            <w:r w:rsidR="00D076B5" w:rsidRPr="00151B72">
              <w:rPr>
                <w:sz w:val="20"/>
                <w:lang w:val="en-US"/>
              </w:rPr>
              <w:t>3</w:t>
            </w:r>
          </w:p>
        </w:tc>
        <w:tc>
          <w:tcPr>
            <w:tcW w:w="1276" w:type="dxa"/>
            <w:vAlign w:val="center"/>
          </w:tcPr>
          <w:p w:rsidR="00CC7A3E" w:rsidRPr="00151B72" w:rsidRDefault="00CC7A3E" w:rsidP="003822C4">
            <w:pPr>
              <w:jc w:val="center"/>
              <w:rPr>
                <w:sz w:val="20"/>
              </w:rPr>
            </w:pPr>
            <w:r w:rsidRPr="00151B72">
              <w:rPr>
                <w:sz w:val="20"/>
              </w:rPr>
              <w:t>2</w:t>
            </w:r>
          </w:p>
        </w:tc>
        <w:tc>
          <w:tcPr>
            <w:tcW w:w="4961" w:type="dxa"/>
            <w:vAlign w:val="center"/>
          </w:tcPr>
          <w:p w:rsidR="00CC7A3E" w:rsidRPr="00151B72" w:rsidRDefault="00CC7A3E" w:rsidP="003822C4">
            <w:pPr>
              <w:tabs>
                <w:tab w:val="left" w:pos="1440"/>
              </w:tabs>
              <w:jc w:val="center"/>
              <w:rPr>
                <w:sz w:val="20"/>
                <w:lang w:eastAsia="en-US"/>
              </w:rPr>
            </w:pPr>
            <w:r w:rsidRPr="00151B72">
              <w:rPr>
                <w:sz w:val="20"/>
              </w:rPr>
              <w:t>1</w:t>
            </w:r>
          </w:p>
        </w:tc>
        <w:tc>
          <w:tcPr>
            <w:tcW w:w="1701" w:type="dxa"/>
            <w:vAlign w:val="center"/>
          </w:tcPr>
          <w:p w:rsidR="00CC7A3E" w:rsidRPr="00151B72" w:rsidRDefault="00CC7A3E" w:rsidP="003822C4">
            <w:pPr>
              <w:jc w:val="center"/>
              <w:rPr>
                <w:sz w:val="20"/>
              </w:rPr>
            </w:pPr>
            <w:r w:rsidRPr="00151B72">
              <w:rPr>
                <w:sz w:val="20"/>
              </w:rPr>
              <w:t>65 (при наличии теплиц)</w:t>
            </w:r>
          </w:p>
        </w:tc>
        <w:tc>
          <w:tcPr>
            <w:tcW w:w="2268" w:type="dxa"/>
            <w:vMerge w:val="restart"/>
            <w:vAlign w:val="center"/>
          </w:tcPr>
          <w:p w:rsidR="00CC7A3E" w:rsidRPr="00151B72" w:rsidRDefault="00E044AE" w:rsidP="003822C4">
            <w:pPr>
              <w:rPr>
                <w:sz w:val="20"/>
              </w:rPr>
            </w:pPr>
            <w:r w:rsidRPr="00151B72">
              <w:rPr>
                <w:sz w:val="20"/>
              </w:rPr>
              <w:t xml:space="preserve">Не допускается размещение </w:t>
            </w:r>
            <w:proofErr w:type="gramStart"/>
            <w:r w:rsidRPr="00151B72">
              <w:rPr>
                <w:sz w:val="20"/>
              </w:rPr>
              <w:t>объектов  в</w:t>
            </w:r>
            <w:proofErr w:type="gramEnd"/>
            <w:r w:rsidRPr="00151B72">
              <w:rPr>
                <w:sz w:val="20"/>
              </w:rPr>
              <w:t xml:space="preserve"> санитарно-защитных и охранных зонах, установленных в предусмотренном действующим законодательством порядке</w:t>
            </w:r>
          </w:p>
        </w:tc>
      </w:tr>
      <w:tr w:rsidR="00CC7A3E" w:rsidRPr="00151B72" w:rsidTr="00CC7A3E">
        <w:tc>
          <w:tcPr>
            <w:tcW w:w="2552" w:type="dxa"/>
            <w:vAlign w:val="center"/>
          </w:tcPr>
          <w:p w:rsidR="00CC7A3E" w:rsidRPr="00151B72" w:rsidRDefault="00CC7A3E" w:rsidP="003822C4">
            <w:pPr>
              <w:rPr>
                <w:sz w:val="20"/>
              </w:rPr>
            </w:pPr>
            <w:r w:rsidRPr="00151B72">
              <w:rPr>
                <w:sz w:val="20"/>
              </w:rPr>
              <w:t>Ведение садоводства</w:t>
            </w:r>
          </w:p>
        </w:tc>
        <w:tc>
          <w:tcPr>
            <w:tcW w:w="827" w:type="dxa"/>
            <w:vAlign w:val="center"/>
          </w:tcPr>
          <w:p w:rsidR="00CC7A3E" w:rsidRPr="00151B72" w:rsidRDefault="00CC7A3E" w:rsidP="003822C4">
            <w:pPr>
              <w:jc w:val="center"/>
              <w:rPr>
                <w:sz w:val="20"/>
              </w:rPr>
            </w:pPr>
            <w:r w:rsidRPr="00151B72">
              <w:rPr>
                <w:sz w:val="20"/>
              </w:rPr>
              <w:t>13.2</w:t>
            </w:r>
          </w:p>
        </w:tc>
        <w:tc>
          <w:tcPr>
            <w:tcW w:w="1724" w:type="dxa"/>
            <w:vAlign w:val="center"/>
          </w:tcPr>
          <w:p w:rsidR="00CC7A3E" w:rsidRPr="00151B72" w:rsidRDefault="00CC7A3E" w:rsidP="003822C4">
            <w:pPr>
              <w:jc w:val="center"/>
              <w:rPr>
                <w:sz w:val="20"/>
              </w:rPr>
            </w:pPr>
            <w:r w:rsidRPr="00151B72">
              <w:rPr>
                <w:sz w:val="20"/>
              </w:rPr>
              <w:t>от 0,04 до 0,15</w:t>
            </w:r>
          </w:p>
        </w:tc>
        <w:tc>
          <w:tcPr>
            <w:tcW w:w="1276" w:type="dxa"/>
            <w:vAlign w:val="center"/>
          </w:tcPr>
          <w:p w:rsidR="00CC7A3E" w:rsidRPr="00151B72" w:rsidRDefault="00C83E88" w:rsidP="003822C4">
            <w:pPr>
              <w:jc w:val="center"/>
              <w:rPr>
                <w:sz w:val="20"/>
              </w:rPr>
            </w:pPr>
            <w:r w:rsidRPr="00151B72">
              <w:rPr>
                <w:sz w:val="20"/>
              </w:rPr>
              <w:t>3</w:t>
            </w:r>
          </w:p>
        </w:tc>
        <w:tc>
          <w:tcPr>
            <w:tcW w:w="4961" w:type="dxa"/>
            <w:vAlign w:val="center"/>
          </w:tcPr>
          <w:p w:rsidR="00CC7A3E" w:rsidRPr="00151B72" w:rsidRDefault="00CC7A3E" w:rsidP="003822C4">
            <w:pPr>
              <w:tabs>
                <w:tab w:val="left" w:pos="1440"/>
              </w:tabs>
              <w:jc w:val="center"/>
              <w:rPr>
                <w:sz w:val="20"/>
                <w:lang w:eastAsia="en-US"/>
              </w:rPr>
            </w:pPr>
            <w:r w:rsidRPr="00151B72">
              <w:rPr>
                <w:sz w:val="20"/>
              </w:rPr>
              <w:t>3</w:t>
            </w:r>
          </w:p>
        </w:tc>
        <w:tc>
          <w:tcPr>
            <w:tcW w:w="1701" w:type="dxa"/>
            <w:vAlign w:val="center"/>
          </w:tcPr>
          <w:p w:rsidR="00CC7A3E" w:rsidRPr="00151B72" w:rsidRDefault="00CC7A3E" w:rsidP="003822C4">
            <w:pPr>
              <w:jc w:val="center"/>
              <w:rPr>
                <w:sz w:val="20"/>
              </w:rPr>
            </w:pPr>
            <w:r w:rsidRPr="00151B72">
              <w:rPr>
                <w:sz w:val="20"/>
              </w:rPr>
              <w:t>20</w:t>
            </w:r>
          </w:p>
        </w:tc>
        <w:tc>
          <w:tcPr>
            <w:tcW w:w="2268" w:type="dxa"/>
            <w:vMerge/>
            <w:vAlign w:val="center"/>
          </w:tcPr>
          <w:p w:rsidR="00CC7A3E" w:rsidRPr="00151B72" w:rsidRDefault="00CC7A3E" w:rsidP="003822C4">
            <w:pPr>
              <w:rPr>
                <w:sz w:val="20"/>
              </w:rPr>
            </w:pPr>
          </w:p>
        </w:tc>
      </w:tr>
    </w:tbl>
    <w:p w:rsidR="00983B54" w:rsidRPr="00151B72" w:rsidRDefault="00983B54" w:rsidP="003822C4">
      <w:pPr>
        <w:jc w:val="both"/>
        <w:rPr>
          <w:sz w:val="24"/>
          <w:szCs w:val="24"/>
        </w:rPr>
      </w:pPr>
    </w:p>
    <w:p w:rsidR="00194AD0" w:rsidRPr="00151B72" w:rsidRDefault="00353DAA" w:rsidP="003822C4">
      <w:pPr>
        <w:pStyle w:val="3"/>
        <w:tabs>
          <w:tab w:val="left" w:pos="2410"/>
          <w:tab w:val="left" w:pos="2694"/>
        </w:tabs>
        <w:spacing w:line="240" w:lineRule="auto"/>
        <w:ind w:firstLine="1134"/>
        <w:rPr>
          <w:color w:val="auto"/>
        </w:rPr>
      </w:pPr>
      <w:bookmarkStart w:id="46" w:name="_Toc73696694"/>
      <w:r w:rsidRPr="00151B72">
        <w:rPr>
          <w:color w:val="auto"/>
        </w:rPr>
        <w:t>Статья 23</w:t>
      </w:r>
      <w:r w:rsidR="00194AD0" w:rsidRPr="00151B72">
        <w:rPr>
          <w:color w:val="auto"/>
        </w:rPr>
        <w:tab/>
      </w:r>
      <w:r w:rsidR="00BC2A2C" w:rsidRPr="00151B72">
        <w:rPr>
          <w:color w:val="auto"/>
        </w:rPr>
        <w:t>Общественно-делов</w:t>
      </w:r>
      <w:r w:rsidR="00EE499B" w:rsidRPr="00151B72">
        <w:rPr>
          <w:color w:val="auto"/>
        </w:rPr>
        <w:t>ая</w:t>
      </w:r>
      <w:r w:rsidR="00BC2A2C" w:rsidRPr="00151B72">
        <w:rPr>
          <w:color w:val="auto"/>
        </w:rPr>
        <w:t xml:space="preserve"> зон</w:t>
      </w:r>
      <w:bookmarkEnd w:id="46"/>
      <w:r w:rsidR="00EE499B" w:rsidRPr="00151B72">
        <w:rPr>
          <w:color w:val="auto"/>
        </w:rPr>
        <w:t>а</w:t>
      </w:r>
    </w:p>
    <w:p w:rsidR="00EE499B" w:rsidRPr="00151B72" w:rsidRDefault="004F0341" w:rsidP="003822C4">
      <w:pPr>
        <w:tabs>
          <w:tab w:val="left" w:pos="426"/>
        </w:tabs>
        <w:jc w:val="both"/>
        <w:rPr>
          <w:sz w:val="24"/>
          <w:szCs w:val="24"/>
        </w:rPr>
      </w:pPr>
      <w:r w:rsidRPr="00151B72">
        <w:rPr>
          <w:b/>
          <w:sz w:val="24"/>
          <w:szCs w:val="24"/>
        </w:rPr>
        <w:t>Общественно-делов</w:t>
      </w:r>
      <w:r w:rsidR="00EE499B" w:rsidRPr="00151B72">
        <w:rPr>
          <w:b/>
          <w:sz w:val="24"/>
          <w:szCs w:val="24"/>
        </w:rPr>
        <w:t>ая</w:t>
      </w:r>
      <w:r w:rsidRPr="00151B72">
        <w:rPr>
          <w:b/>
          <w:sz w:val="24"/>
          <w:szCs w:val="24"/>
        </w:rPr>
        <w:t xml:space="preserve"> зон</w:t>
      </w:r>
      <w:r w:rsidR="00EE499B" w:rsidRPr="00151B72">
        <w:rPr>
          <w:b/>
          <w:sz w:val="24"/>
          <w:szCs w:val="24"/>
        </w:rPr>
        <w:t>а</w:t>
      </w:r>
      <w:r w:rsidRPr="00151B72">
        <w:rPr>
          <w:b/>
          <w:sz w:val="24"/>
          <w:szCs w:val="24"/>
        </w:rPr>
        <w:t xml:space="preserve"> (ОД) -</w:t>
      </w:r>
      <w:r w:rsidRPr="00151B72">
        <w:rPr>
          <w:sz w:val="24"/>
          <w:szCs w:val="24"/>
        </w:rPr>
        <w:t xml:space="preserve"> </w:t>
      </w:r>
      <w:r w:rsidR="00EE499B" w:rsidRPr="00151B72">
        <w:rPr>
          <w:sz w:val="24"/>
          <w:szCs w:val="24"/>
        </w:rPr>
        <w:t>включает размещение объектов: делового, общественного и коммерческого назначения; социального и коммунально-бытового назначения.</w:t>
      </w:r>
    </w:p>
    <w:p w:rsidR="00EE499B" w:rsidRPr="000E4722" w:rsidRDefault="00EE499B" w:rsidP="003822C4">
      <w:pPr>
        <w:tabs>
          <w:tab w:val="left" w:pos="426"/>
        </w:tabs>
        <w:jc w:val="both"/>
        <w:rPr>
          <w:sz w:val="22"/>
          <w:szCs w:val="22"/>
        </w:rPr>
      </w:pPr>
      <w:r w:rsidRPr="000E4722">
        <w:rPr>
          <w:sz w:val="22"/>
          <w:szCs w:val="22"/>
        </w:rPr>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rsidR="004F0341" w:rsidRPr="000E4722" w:rsidRDefault="00EE499B" w:rsidP="003822C4">
      <w:pPr>
        <w:jc w:val="both"/>
        <w:rPr>
          <w:sz w:val="22"/>
          <w:szCs w:val="22"/>
        </w:rPr>
      </w:pPr>
      <w:r w:rsidRPr="000E4722">
        <w:rPr>
          <w:sz w:val="22"/>
          <w:szCs w:val="22"/>
        </w:rPr>
        <w:t>В перечень объектов капитального строительства, разрешенных для размещения в общественно-деловых зонах, могут включаться жилые дома, жилые дома блокированной застройки, многоквартирные дома, гостиницы, подземные или многоэтажные гаражи.</w:t>
      </w:r>
    </w:p>
    <w:p w:rsidR="00EE499B" w:rsidRPr="000E4722" w:rsidRDefault="00EE499B" w:rsidP="003822C4">
      <w:pPr>
        <w:jc w:val="both"/>
        <w:rPr>
          <w:sz w:val="22"/>
          <w:szCs w:val="22"/>
        </w:rPr>
      </w:pPr>
    </w:p>
    <w:p w:rsidR="00E044AE" w:rsidRPr="00151B72" w:rsidRDefault="00E044AE" w:rsidP="003822C4">
      <w:pPr>
        <w:jc w:val="both"/>
        <w:rPr>
          <w:i/>
          <w:sz w:val="22"/>
          <w:szCs w:val="22"/>
        </w:rPr>
      </w:pPr>
    </w:p>
    <w:p w:rsidR="00C05066" w:rsidRPr="00151B72" w:rsidRDefault="00C05066" w:rsidP="003822C4">
      <w:pPr>
        <w:jc w:val="both"/>
        <w:rPr>
          <w:i/>
          <w:sz w:val="22"/>
          <w:szCs w:val="22"/>
        </w:rPr>
      </w:pPr>
    </w:p>
    <w:p w:rsidR="00C05066" w:rsidRPr="00151B72" w:rsidRDefault="00C05066" w:rsidP="003822C4">
      <w:pPr>
        <w:jc w:val="both"/>
        <w:rPr>
          <w:i/>
          <w:sz w:val="22"/>
          <w:szCs w:val="22"/>
        </w:rPr>
      </w:pPr>
    </w:p>
    <w:p w:rsidR="00E044AE" w:rsidRPr="00151B72" w:rsidRDefault="00E044AE" w:rsidP="003822C4">
      <w:pPr>
        <w:jc w:val="both"/>
        <w:rPr>
          <w:i/>
          <w:sz w:val="22"/>
          <w:szCs w:val="22"/>
        </w:rPr>
      </w:pPr>
    </w:p>
    <w:p w:rsidR="00EE499B" w:rsidRPr="00151B72" w:rsidRDefault="00EE499B" w:rsidP="003822C4">
      <w:pPr>
        <w:pStyle w:val="aff2"/>
        <w:numPr>
          <w:ilvl w:val="0"/>
          <w:numId w:val="23"/>
        </w:numPr>
        <w:spacing w:line="240" w:lineRule="auto"/>
        <w:rPr>
          <w:rFonts w:ascii="Times New Roman" w:eastAsia="Times New Roman" w:hAnsi="Times New Roman"/>
          <w:b/>
          <w:sz w:val="20"/>
          <w:szCs w:val="20"/>
          <w:lang w:eastAsia="ru-RU"/>
        </w:rPr>
      </w:pPr>
      <w:r w:rsidRPr="00151B72">
        <w:rPr>
          <w:rFonts w:ascii="Times New Roman" w:eastAsia="Times New Roman" w:hAnsi="Times New Roman"/>
          <w:b/>
          <w:sz w:val="20"/>
          <w:szCs w:val="20"/>
          <w:lang w:eastAsia="ru-RU"/>
        </w:rPr>
        <w:t>ОСНОВНЫЕ ВИДЫ РАЗРЕШЁННОГО ИСПОЛЬЗОВАНИЯ</w:t>
      </w:r>
    </w:p>
    <w:p w:rsidR="00E044AE" w:rsidRPr="00151B72" w:rsidRDefault="00E044AE" w:rsidP="003822C4">
      <w:pPr>
        <w:rPr>
          <w:b/>
          <w:sz w:val="20"/>
        </w:rPr>
      </w:pPr>
    </w:p>
    <w:tbl>
      <w:tblPr>
        <w:tblStyle w:val="aff"/>
        <w:tblW w:w="0" w:type="auto"/>
        <w:tblInd w:w="-459" w:type="dxa"/>
        <w:tblLayout w:type="fixed"/>
        <w:tblLook w:val="04A0" w:firstRow="1" w:lastRow="0" w:firstColumn="1" w:lastColumn="0" w:noHBand="0" w:noVBand="1"/>
      </w:tblPr>
      <w:tblGrid>
        <w:gridCol w:w="2552"/>
        <w:gridCol w:w="827"/>
        <w:gridCol w:w="1724"/>
        <w:gridCol w:w="1276"/>
        <w:gridCol w:w="4536"/>
        <w:gridCol w:w="2126"/>
        <w:gridCol w:w="2268"/>
      </w:tblGrid>
      <w:tr w:rsidR="00EE499B" w:rsidRPr="00151B72" w:rsidTr="00EF6E2F">
        <w:tc>
          <w:tcPr>
            <w:tcW w:w="2552" w:type="dxa"/>
            <w:vMerge w:val="restart"/>
            <w:vAlign w:val="center"/>
          </w:tcPr>
          <w:p w:rsidR="00EE499B" w:rsidRPr="00151B72" w:rsidRDefault="00EE499B" w:rsidP="003822C4">
            <w:pPr>
              <w:jc w:val="center"/>
              <w:rPr>
                <w:sz w:val="20"/>
              </w:rPr>
            </w:pPr>
            <w:r w:rsidRPr="00151B72">
              <w:rPr>
                <w:sz w:val="20"/>
              </w:rPr>
              <w:t>Наименование вида разрешенного использования, код</w:t>
            </w:r>
          </w:p>
        </w:tc>
        <w:tc>
          <w:tcPr>
            <w:tcW w:w="827" w:type="dxa"/>
            <w:vMerge w:val="restart"/>
            <w:vAlign w:val="center"/>
          </w:tcPr>
          <w:p w:rsidR="00EE499B" w:rsidRPr="00151B72" w:rsidRDefault="00EE499B" w:rsidP="003822C4">
            <w:pPr>
              <w:jc w:val="center"/>
              <w:rPr>
                <w:sz w:val="20"/>
              </w:rPr>
            </w:pPr>
            <w:r w:rsidRPr="00151B72">
              <w:rPr>
                <w:sz w:val="20"/>
              </w:rPr>
              <w:t>Код</w:t>
            </w:r>
          </w:p>
        </w:tc>
        <w:tc>
          <w:tcPr>
            <w:tcW w:w="9662" w:type="dxa"/>
            <w:gridSpan w:val="4"/>
            <w:vAlign w:val="center"/>
          </w:tcPr>
          <w:p w:rsidR="00EE499B" w:rsidRPr="00151B72" w:rsidRDefault="00EE499B" w:rsidP="003822C4">
            <w:pPr>
              <w:jc w:val="center"/>
              <w:rPr>
                <w:sz w:val="20"/>
              </w:rPr>
            </w:pPr>
            <w:r w:rsidRPr="00151B72">
              <w:rPr>
                <w:sz w:val="20"/>
              </w:rPr>
              <w:t>Параметры разрешенного использования</w:t>
            </w:r>
          </w:p>
        </w:tc>
        <w:tc>
          <w:tcPr>
            <w:tcW w:w="2268" w:type="dxa"/>
            <w:vMerge w:val="restart"/>
            <w:vAlign w:val="center"/>
          </w:tcPr>
          <w:p w:rsidR="00EE499B" w:rsidRPr="00151B72" w:rsidRDefault="00EE499B" w:rsidP="003822C4">
            <w:pPr>
              <w:jc w:val="center"/>
              <w:rPr>
                <w:sz w:val="20"/>
              </w:rPr>
            </w:pPr>
            <w:r w:rsidRPr="00151B72">
              <w:rPr>
                <w:sz w:val="20"/>
              </w:rPr>
              <w:t>Ограничения использования земельных участков и объектов капитального строительства</w:t>
            </w:r>
          </w:p>
        </w:tc>
      </w:tr>
      <w:tr w:rsidR="00EE499B" w:rsidRPr="00151B72" w:rsidTr="00CC7B6B">
        <w:tc>
          <w:tcPr>
            <w:tcW w:w="2552" w:type="dxa"/>
            <w:vMerge/>
            <w:vAlign w:val="center"/>
          </w:tcPr>
          <w:p w:rsidR="00EE499B" w:rsidRPr="00151B72" w:rsidRDefault="00EE499B" w:rsidP="003822C4">
            <w:pPr>
              <w:jc w:val="center"/>
              <w:rPr>
                <w:sz w:val="20"/>
              </w:rPr>
            </w:pPr>
          </w:p>
        </w:tc>
        <w:tc>
          <w:tcPr>
            <w:tcW w:w="827" w:type="dxa"/>
            <w:vMerge/>
            <w:vAlign w:val="center"/>
          </w:tcPr>
          <w:p w:rsidR="00EE499B" w:rsidRPr="00151B72" w:rsidRDefault="00EE499B" w:rsidP="003822C4">
            <w:pPr>
              <w:jc w:val="center"/>
              <w:rPr>
                <w:sz w:val="20"/>
              </w:rPr>
            </w:pPr>
          </w:p>
        </w:tc>
        <w:tc>
          <w:tcPr>
            <w:tcW w:w="1724" w:type="dxa"/>
            <w:vAlign w:val="center"/>
          </w:tcPr>
          <w:p w:rsidR="00EE499B" w:rsidRPr="00151B72" w:rsidRDefault="00EE499B" w:rsidP="003822C4">
            <w:pPr>
              <w:jc w:val="center"/>
              <w:rPr>
                <w:sz w:val="20"/>
              </w:rPr>
            </w:pPr>
            <w:r w:rsidRPr="00151B72">
              <w:rPr>
                <w:sz w:val="20"/>
              </w:rPr>
              <w:t>Предельные (минимальные и (или) максимальные) размеры земельных участков, в том числе их площадь, га</w:t>
            </w:r>
          </w:p>
        </w:tc>
        <w:tc>
          <w:tcPr>
            <w:tcW w:w="1276" w:type="dxa"/>
            <w:vAlign w:val="center"/>
          </w:tcPr>
          <w:p w:rsidR="00EE499B" w:rsidRPr="00151B72" w:rsidRDefault="00EE499B" w:rsidP="003822C4">
            <w:pPr>
              <w:jc w:val="center"/>
              <w:rPr>
                <w:sz w:val="20"/>
              </w:rPr>
            </w:pPr>
            <w:r w:rsidRPr="00151B72">
              <w:rPr>
                <w:sz w:val="20"/>
              </w:rPr>
              <w:t>Количество этажей</w:t>
            </w:r>
          </w:p>
        </w:tc>
        <w:tc>
          <w:tcPr>
            <w:tcW w:w="4536" w:type="dxa"/>
            <w:vAlign w:val="center"/>
          </w:tcPr>
          <w:p w:rsidR="00EE499B" w:rsidRPr="00151B72" w:rsidRDefault="00EE499B" w:rsidP="003822C4">
            <w:pPr>
              <w:jc w:val="center"/>
              <w:rPr>
                <w:sz w:val="20"/>
              </w:rPr>
            </w:pPr>
            <w:r w:rsidRPr="00151B72">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26" w:type="dxa"/>
            <w:vAlign w:val="center"/>
          </w:tcPr>
          <w:p w:rsidR="00EE499B" w:rsidRPr="00151B72" w:rsidRDefault="00EE499B" w:rsidP="003822C4">
            <w:pPr>
              <w:jc w:val="center"/>
              <w:rPr>
                <w:sz w:val="20"/>
              </w:rPr>
            </w:pPr>
            <w:r w:rsidRPr="00151B72">
              <w:rPr>
                <w:sz w:val="20"/>
              </w:rPr>
              <w:t>Максимальный процент застройки в границах земельного участка</w:t>
            </w:r>
          </w:p>
        </w:tc>
        <w:tc>
          <w:tcPr>
            <w:tcW w:w="2268" w:type="dxa"/>
            <w:vMerge/>
            <w:vAlign w:val="center"/>
          </w:tcPr>
          <w:p w:rsidR="00EE499B" w:rsidRPr="00151B72" w:rsidRDefault="00EE499B" w:rsidP="003822C4">
            <w:pPr>
              <w:jc w:val="center"/>
              <w:rPr>
                <w:sz w:val="20"/>
              </w:rPr>
            </w:pPr>
          </w:p>
        </w:tc>
      </w:tr>
      <w:tr w:rsidR="00EC08F6" w:rsidRPr="00151B72" w:rsidTr="00CC7B6B">
        <w:tc>
          <w:tcPr>
            <w:tcW w:w="2552" w:type="dxa"/>
            <w:vAlign w:val="center"/>
          </w:tcPr>
          <w:p w:rsidR="00EC08F6" w:rsidRPr="00151B72" w:rsidRDefault="00EC08F6" w:rsidP="003822C4">
            <w:pPr>
              <w:jc w:val="center"/>
              <w:rPr>
                <w:sz w:val="20"/>
              </w:rPr>
            </w:pPr>
            <w:r w:rsidRPr="00151B72">
              <w:rPr>
                <w:sz w:val="20"/>
              </w:rPr>
              <w:t>1</w:t>
            </w:r>
          </w:p>
        </w:tc>
        <w:tc>
          <w:tcPr>
            <w:tcW w:w="827" w:type="dxa"/>
            <w:vAlign w:val="center"/>
          </w:tcPr>
          <w:p w:rsidR="00EC08F6" w:rsidRPr="00151B72" w:rsidRDefault="00EC08F6" w:rsidP="003822C4">
            <w:pPr>
              <w:jc w:val="center"/>
              <w:rPr>
                <w:sz w:val="20"/>
              </w:rPr>
            </w:pPr>
            <w:r w:rsidRPr="00151B72">
              <w:rPr>
                <w:sz w:val="20"/>
              </w:rPr>
              <w:t>2</w:t>
            </w:r>
          </w:p>
        </w:tc>
        <w:tc>
          <w:tcPr>
            <w:tcW w:w="1724" w:type="dxa"/>
            <w:vAlign w:val="center"/>
          </w:tcPr>
          <w:p w:rsidR="00EC08F6" w:rsidRPr="00151B72" w:rsidRDefault="00EC08F6" w:rsidP="003822C4">
            <w:pPr>
              <w:jc w:val="center"/>
              <w:rPr>
                <w:sz w:val="20"/>
              </w:rPr>
            </w:pPr>
            <w:r w:rsidRPr="00151B72">
              <w:rPr>
                <w:sz w:val="20"/>
              </w:rPr>
              <w:t>3</w:t>
            </w:r>
          </w:p>
        </w:tc>
        <w:tc>
          <w:tcPr>
            <w:tcW w:w="1276" w:type="dxa"/>
            <w:vAlign w:val="center"/>
          </w:tcPr>
          <w:p w:rsidR="00EC08F6" w:rsidRPr="00151B72" w:rsidRDefault="00EC08F6" w:rsidP="003822C4">
            <w:pPr>
              <w:jc w:val="center"/>
              <w:rPr>
                <w:sz w:val="20"/>
              </w:rPr>
            </w:pPr>
            <w:r w:rsidRPr="00151B72">
              <w:rPr>
                <w:sz w:val="20"/>
              </w:rPr>
              <w:t>4</w:t>
            </w:r>
          </w:p>
        </w:tc>
        <w:tc>
          <w:tcPr>
            <w:tcW w:w="4536" w:type="dxa"/>
            <w:vAlign w:val="center"/>
          </w:tcPr>
          <w:p w:rsidR="00EC08F6" w:rsidRPr="00151B72" w:rsidRDefault="00EC08F6" w:rsidP="003822C4">
            <w:pPr>
              <w:jc w:val="center"/>
              <w:rPr>
                <w:sz w:val="20"/>
              </w:rPr>
            </w:pPr>
            <w:r w:rsidRPr="00151B72">
              <w:rPr>
                <w:sz w:val="20"/>
              </w:rPr>
              <w:t>5</w:t>
            </w:r>
          </w:p>
        </w:tc>
        <w:tc>
          <w:tcPr>
            <w:tcW w:w="2126" w:type="dxa"/>
            <w:vAlign w:val="center"/>
          </w:tcPr>
          <w:p w:rsidR="00EC08F6" w:rsidRPr="00151B72" w:rsidRDefault="00EC08F6" w:rsidP="003822C4">
            <w:pPr>
              <w:jc w:val="center"/>
              <w:rPr>
                <w:sz w:val="20"/>
              </w:rPr>
            </w:pPr>
            <w:r w:rsidRPr="00151B72">
              <w:rPr>
                <w:sz w:val="20"/>
              </w:rPr>
              <w:t>6</w:t>
            </w:r>
          </w:p>
        </w:tc>
        <w:tc>
          <w:tcPr>
            <w:tcW w:w="2268" w:type="dxa"/>
            <w:vAlign w:val="center"/>
          </w:tcPr>
          <w:p w:rsidR="00EC08F6" w:rsidRPr="00151B72" w:rsidRDefault="00EC08F6" w:rsidP="003822C4">
            <w:pPr>
              <w:jc w:val="center"/>
              <w:rPr>
                <w:sz w:val="20"/>
              </w:rPr>
            </w:pPr>
            <w:r w:rsidRPr="00151B72">
              <w:rPr>
                <w:sz w:val="20"/>
              </w:rPr>
              <w:t>7</w:t>
            </w:r>
          </w:p>
        </w:tc>
      </w:tr>
      <w:tr w:rsidR="00E044AE" w:rsidRPr="00151B72" w:rsidTr="00CC7B6B">
        <w:tc>
          <w:tcPr>
            <w:tcW w:w="2552" w:type="dxa"/>
            <w:vAlign w:val="center"/>
          </w:tcPr>
          <w:p w:rsidR="00E044AE" w:rsidRPr="00151B72" w:rsidRDefault="00E044AE" w:rsidP="003822C4">
            <w:pPr>
              <w:rPr>
                <w:sz w:val="20"/>
              </w:rPr>
            </w:pPr>
            <w:r w:rsidRPr="00151B72">
              <w:rPr>
                <w:sz w:val="20"/>
              </w:rPr>
              <w:t>Социальное обслуживание</w:t>
            </w:r>
          </w:p>
        </w:tc>
        <w:tc>
          <w:tcPr>
            <w:tcW w:w="827" w:type="dxa"/>
            <w:vAlign w:val="center"/>
          </w:tcPr>
          <w:p w:rsidR="00E044AE" w:rsidRPr="00151B72" w:rsidRDefault="00E044AE" w:rsidP="003822C4">
            <w:pPr>
              <w:jc w:val="center"/>
              <w:rPr>
                <w:sz w:val="20"/>
              </w:rPr>
            </w:pPr>
            <w:r w:rsidRPr="00151B72">
              <w:rPr>
                <w:sz w:val="20"/>
              </w:rPr>
              <w:t>3.2</w:t>
            </w:r>
          </w:p>
        </w:tc>
        <w:tc>
          <w:tcPr>
            <w:tcW w:w="1724" w:type="dxa"/>
            <w:vAlign w:val="center"/>
          </w:tcPr>
          <w:p w:rsidR="00E044AE" w:rsidRPr="00151B72" w:rsidRDefault="00E044AE" w:rsidP="003822C4">
            <w:pPr>
              <w:jc w:val="center"/>
              <w:rPr>
                <w:sz w:val="20"/>
              </w:rPr>
            </w:pPr>
            <w:r w:rsidRPr="00151B72">
              <w:rPr>
                <w:sz w:val="20"/>
              </w:rPr>
              <w:t>от 0,02</w:t>
            </w:r>
          </w:p>
        </w:tc>
        <w:tc>
          <w:tcPr>
            <w:tcW w:w="1276" w:type="dxa"/>
            <w:vAlign w:val="center"/>
          </w:tcPr>
          <w:p w:rsidR="00E044AE" w:rsidRPr="00151B72" w:rsidRDefault="00E044AE" w:rsidP="003822C4">
            <w:pPr>
              <w:jc w:val="center"/>
              <w:rPr>
                <w:sz w:val="20"/>
              </w:rPr>
            </w:pPr>
            <w:r w:rsidRPr="00151B72">
              <w:rPr>
                <w:sz w:val="20"/>
              </w:rPr>
              <w:t>2</w:t>
            </w:r>
          </w:p>
        </w:tc>
        <w:tc>
          <w:tcPr>
            <w:tcW w:w="4536"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E044AE" w:rsidRPr="00151B72" w:rsidRDefault="00E044AE" w:rsidP="003822C4">
            <w:pPr>
              <w:jc w:val="center"/>
              <w:rPr>
                <w:sz w:val="20"/>
              </w:rPr>
            </w:pPr>
            <w:r w:rsidRPr="00151B72">
              <w:rPr>
                <w:sz w:val="20"/>
              </w:rPr>
              <w:t>50</w:t>
            </w:r>
          </w:p>
        </w:tc>
        <w:tc>
          <w:tcPr>
            <w:tcW w:w="2268" w:type="dxa"/>
            <w:vMerge w:val="restart"/>
            <w:vAlign w:val="center"/>
          </w:tcPr>
          <w:p w:rsidR="00E044AE" w:rsidRPr="00151B72" w:rsidRDefault="00E044AE" w:rsidP="003822C4">
            <w:pPr>
              <w:rPr>
                <w:sz w:val="20"/>
              </w:rPr>
            </w:pPr>
            <w:r w:rsidRPr="00151B72">
              <w:rPr>
                <w:sz w:val="20"/>
              </w:rPr>
              <w:t xml:space="preserve">Не допускается размещение </w:t>
            </w:r>
            <w:proofErr w:type="gramStart"/>
            <w:r w:rsidRPr="00151B72">
              <w:rPr>
                <w:sz w:val="20"/>
              </w:rPr>
              <w:t>объектов  в</w:t>
            </w:r>
            <w:proofErr w:type="gramEnd"/>
            <w:r w:rsidRPr="00151B72">
              <w:rPr>
                <w:sz w:val="20"/>
              </w:rPr>
              <w:t xml:space="preserve"> санитарно-защитных и охранных зонах, установленных в предусмотренном действующим законодательством порядке</w:t>
            </w:r>
          </w:p>
        </w:tc>
      </w:tr>
      <w:tr w:rsidR="00E044AE" w:rsidRPr="00151B72" w:rsidTr="00CC7B6B">
        <w:tc>
          <w:tcPr>
            <w:tcW w:w="2552" w:type="dxa"/>
            <w:vAlign w:val="center"/>
          </w:tcPr>
          <w:p w:rsidR="00E044AE" w:rsidRPr="00151B72" w:rsidRDefault="00E044AE" w:rsidP="003822C4">
            <w:pPr>
              <w:rPr>
                <w:sz w:val="20"/>
              </w:rPr>
            </w:pPr>
            <w:r w:rsidRPr="00151B72">
              <w:rPr>
                <w:sz w:val="20"/>
              </w:rPr>
              <w:t>Бытовое обслуживание</w:t>
            </w:r>
          </w:p>
        </w:tc>
        <w:tc>
          <w:tcPr>
            <w:tcW w:w="827" w:type="dxa"/>
            <w:vAlign w:val="center"/>
          </w:tcPr>
          <w:p w:rsidR="00E044AE" w:rsidRPr="00151B72" w:rsidRDefault="00E044AE" w:rsidP="003822C4">
            <w:pPr>
              <w:jc w:val="center"/>
              <w:rPr>
                <w:sz w:val="20"/>
              </w:rPr>
            </w:pPr>
            <w:r w:rsidRPr="00151B72">
              <w:rPr>
                <w:sz w:val="20"/>
              </w:rPr>
              <w:t>3.3</w:t>
            </w:r>
          </w:p>
        </w:tc>
        <w:tc>
          <w:tcPr>
            <w:tcW w:w="1724" w:type="dxa"/>
            <w:vAlign w:val="center"/>
          </w:tcPr>
          <w:p w:rsidR="00E044AE" w:rsidRPr="00151B72" w:rsidRDefault="00E044AE" w:rsidP="003822C4">
            <w:pPr>
              <w:jc w:val="center"/>
              <w:rPr>
                <w:sz w:val="20"/>
              </w:rPr>
            </w:pPr>
            <w:r w:rsidRPr="00151B72">
              <w:rPr>
                <w:sz w:val="20"/>
              </w:rPr>
              <w:t>от 0,04 до 0,15</w:t>
            </w:r>
          </w:p>
        </w:tc>
        <w:tc>
          <w:tcPr>
            <w:tcW w:w="1276" w:type="dxa"/>
            <w:vAlign w:val="center"/>
          </w:tcPr>
          <w:p w:rsidR="00E044AE" w:rsidRPr="00151B72" w:rsidRDefault="00E044AE" w:rsidP="003822C4">
            <w:pPr>
              <w:jc w:val="center"/>
              <w:rPr>
                <w:sz w:val="20"/>
              </w:rPr>
            </w:pPr>
            <w:r w:rsidRPr="00151B72">
              <w:rPr>
                <w:sz w:val="20"/>
              </w:rPr>
              <w:t>3</w:t>
            </w:r>
          </w:p>
        </w:tc>
        <w:tc>
          <w:tcPr>
            <w:tcW w:w="4536"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E044AE" w:rsidRPr="00151B72" w:rsidRDefault="00E044AE" w:rsidP="003822C4">
            <w:pPr>
              <w:jc w:val="center"/>
              <w:rPr>
                <w:sz w:val="20"/>
              </w:rPr>
            </w:pPr>
            <w:r w:rsidRPr="00151B72">
              <w:rPr>
                <w:sz w:val="20"/>
              </w:rPr>
              <w:t>50</w:t>
            </w:r>
          </w:p>
        </w:tc>
        <w:tc>
          <w:tcPr>
            <w:tcW w:w="2268" w:type="dxa"/>
            <w:vMerge/>
            <w:vAlign w:val="center"/>
          </w:tcPr>
          <w:p w:rsidR="00E044AE" w:rsidRPr="00151B72" w:rsidRDefault="00E044AE" w:rsidP="003822C4">
            <w:pPr>
              <w:rPr>
                <w:sz w:val="20"/>
              </w:rPr>
            </w:pPr>
          </w:p>
        </w:tc>
      </w:tr>
      <w:tr w:rsidR="00E044AE" w:rsidRPr="00151B72" w:rsidTr="00CC7B6B">
        <w:tc>
          <w:tcPr>
            <w:tcW w:w="2552" w:type="dxa"/>
            <w:vAlign w:val="center"/>
          </w:tcPr>
          <w:p w:rsidR="00E044AE" w:rsidRPr="00151B72" w:rsidRDefault="00E044AE" w:rsidP="003822C4">
            <w:pPr>
              <w:pStyle w:val="afffb"/>
              <w:rPr>
                <w:rFonts w:ascii="Times New Roman" w:hAnsi="Times New Roman"/>
                <w:sz w:val="20"/>
                <w:szCs w:val="20"/>
              </w:rPr>
            </w:pPr>
            <w:r w:rsidRPr="00151B72">
              <w:rPr>
                <w:rFonts w:ascii="Times New Roman" w:hAnsi="Times New Roman"/>
                <w:sz w:val="20"/>
                <w:szCs w:val="20"/>
              </w:rPr>
              <w:t>Здравоохранение</w:t>
            </w:r>
          </w:p>
        </w:tc>
        <w:tc>
          <w:tcPr>
            <w:tcW w:w="827" w:type="dxa"/>
            <w:vAlign w:val="center"/>
          </w:tcPr>
          <w:p w:rsidR="00E044AE" w:rsidRPr="00151B72" w:rsidRDefault="00E044AE" w:rsidP="003822C4">
            <w:pPr>
              <w:pStyle w:val="afffb"/>
              <w:jc w:val="center"/>
              <w:rPr>
                <w:sz w:val="20"/>
              </w:rPr>
            </w:pPr>
            <w:r w:rsidRPr="00151B72">
              <w:rPr>
                <w:sz w:val="20"/>
              </w:rPr>
              <w:t>3.4</w:t>
            </w:r>
          </w:p>
        </w:tc>
        <w:tc>
          <w:tcPr>
            <w:tcW w:w="1724" w:type="dxa"/>
            <w:vAlign w:val="center"/>
          </w:tcPr>
          <w:p w:rsidR="00E044AE" w:rsidRPr="00151B72" w:rsidRDefault="00E044AE" w:rsidP="003822C4">
            <w:pPr>
              <w:jc w:val="center"/>
              <w:rPr>
                <w:sz w:val="20"/>
              </w:rPr>
            </w:pPr>
            <w:r w:rsidRPr="00151B72">
              <w:rPr>
                <w:sz w:val="20"/>
              </w:rPr>
              <w:t>от 0,05</w:t>
            </w:r>
          </w:p>
        </w:tc>
        <w:tc>
          <w:tcPr>
            <w:tcW w:w="1276" w:type="dxa"/>
            <w:vAlign w:val="center"/>
          </w:tcPr>
          <w:p w:rsidR="00E044AE" w:rsidRPr="00151B72" w:rsidRDefault="00E044AE" w:rsidP="003822C4">
            <w:pPr>
              <w:jc w:val="center"/>
              <w:rPr>
                <w:sz w:val="20"/>
              </w:rPr>
            </w:pPr>
            <w:r w:rsidRPr="00151B72">
              <w:rPr>
                <w:sz w:val="20"/>
              </w:rPr>
              <w:t>3</w:t>
            </w:r>
          </w:p>
        </w:tc>
        <w:tc>
          <w:tcPr>
            <w:tcW w:w="4536"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E044AE" w:rsidRPr="00151B72" w:rsidRDefault="00E044AE" w:rsidP="003822C4">
            <w:pPr>
              <w:jc w:val="center"/>
              <w:rPr>
                <w:sz w:val="20"/>
              </w:rPr>
            </w:pPr>
            <w:r w:rsidRPr="00151B72">
              <w:rPr>
                <w:sz w:val="20"/>
              </w:rPr>
              <w:t>50</w:t>
            </w:r>
          </w:p>
        </w:tc>
        <w:tc>
          <w:tcPr>
            <w:tcW w:w="2268" w:type="dxa"/>
            <w:vMerge/>
            <w:vAlign w:val="center"/>
          </w:tcPr>
          <w:p w:rsidR="00E044AE" w:rsidRPr="00151B72" w:rsidRDefault="00E044AE" w:rsidP="003822C4">
            <w:pPr>
              <w:rPr>
                <w:sz w:val="20"/>
              </w:rPr>
            </w:pPr>
          </w:p>
        </w:tc>
      </w:tr>
      <w:tr w:rsidR="00E044AE" w:rsidRPr="00151B72" w:rsidTr="00CC7B6B">
        <w:tc>
          <w:tcPr>
            <w:tcW w:w="2552" w:type="dxa"/>
            <w:vAlign w:val="center"/>
          </w:tcPr>
          <w:p w:rsidR="00E044AE" w:rsidRPr="00151B72" w:rsidRDefault="00E044AE" w:rsidP="003822C4">
            <w:pPr>
              <w:rPr>
                <w:sz w:val="20"/>
              </w:rPr>
            </w:pPr>
            <w:r w:rsidRPr="00151B72">
              <w:rPr>
                <w:sz w:val="20"/>
              </w:rPr>
              <w:t xml:space="preserve">Дошкольное, начальное и среднее общее образование </w:t>
            </w:r>
          </w:p>
        </w:tc>
        <w:tc>
          <w:tcPr>
            <w:tcW w:w="827" w:type="dxa"/>
            <w:vAlign w:val="center"/>
          </w:tcPr>
          <w:p w:rsidR="00E044AE" w:rsidRPr="00151B72" w:rsidRDefault="00E044AE" w:rsidP="003822C4">
            <w:pPr>
              <w:pStyle w:val="afffb"/>
              <w:jc w:val="center"/>
              <w:rPr>
                <w:rFonts w:ascii="Times New Roman" w:hAnsi="Times New Roman"/>
                <w:sz w:val="20"/>
                <w:szCs w:val="20"/>
              </w:rPr>
            </w:pPr>
            <w:r w:rsidRPr="00151B72">
              <w:rPr>
                <w:rFonts w:ascii="Times New Roman" w:hAnsi="Times New Roman"/>
                <w:sz w:val="20"/>
                <w:szCs w:val="20"/>
              </w:rPr>
              <w:t>3.5.1</w:t>
            </w:r>
          </w:p>
          <w:p w:rsidR="00E044AE" w:rsidRPr="00151B72" w:rsidRDefault="00E044AE" w:rsidP="003822C4">
            <w:pPr>
              <w:pStyle w:val="afffb"/>
              <w:jc w:val="center"/>
              <w:rPr>
                <w:rFonts w:ascii="Times New Roman" w:hAnsi="Times New Roman"/>
                <w:sz w:val="20"/>
                <w:szCs w:val="20"/>
              </w:rPr>
            </w:pPr>
          </w:p>
        </w:tc>
        <w:tc>
          <w:tcPr>
            <w:tcW w:w="1724" w:type="dxa"/>
            <w:vAlign w:val="center"/>
          </w:tcPr>
          <w:p w:rsidR="00E044AE" w:rsidRPr="00151B72" w:rsidRDefault="00E044AE" w:rsidP="003822C4">
            <w:pPr>
              <w:jc w:val="center"/>
              <w:rPr>
                <w:sz w:val="20"/>
              </w:rPr>
            </w:pPr>
            <w:r w:rsidRPr="00151B72">
              <w:rPr>
                <w:sz w:val="20"/>
              </w:rPr>
              <w:t>от 0,10</w:t>
            </w:r>
          </w:p>
        </w:tc>
        <w:tc>
          <w:tcPr>
            <w:tcW w:w="1276" w:type="dxa"/>
            <w:vAlign w:val="center"/>
          </w:tcPr>
          <w:p w:rsidR="00E044AE" w:rsidRPr="00151B72" w:rsidRDefault="00E044AE" w:rsidP="003822C4">
            <w:pPr>
              <w:jc w:val="center"/>
              <w:rPr>
                <w:sz w:val="20"/>
              </w:rPr>
            </w:pPr>
            <w:r w:rsidRPr="00151B72">
              <w:rPr>
                <w:sz w:val="20"/>
              </w:rPr>
              <w:t>3</w:t>
            </w:r>
          </w:p>
        </w:tc>
        <w:tc>
          <w:tcPr>
            <w:tcW w:w="4536" w:type="dxa"/>
            <w:vAlign w:val="center"/>
          </w:tcPr>
          <w:p w:rsidR="00E044AE" w:rsidRPr="00151B72" w:rsidRDefault="00E044AE" w:rsidP="003822C4">
            <w:pPr>
              <w:keepNext/>
              <w:widowControl w:val="0"/>
              <w:rPr>
                <w:sz w:val="20"/>
              </w:rPr>
            </w:pPr>
            <w:r w:rsidRPr="00151B72">
              <w:rPr>
                <w:sz w:val="20"/>
              </w:rPr>
              <w:t>Минимальный отступ от красной линии -10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E044AE" w:rsidRPr="00151B72" w:rsidRDefault="00E044AE" w:rsidP="003822C4">
            <w:pPr>
              <w:jc w:val="center"/>
              <w:rPr>
                <w:sz w:val="20"/>
              </w:rPr>
            </w:pPr>
            <w:r w:rsidRPr="00151B72">
              <w:rPr>
                <w:sz w:val="20"/>
              </w:rPr>
              <w:t>30</w:t>
            </w:r>
          </w:p>
        </w:tc>
        <w:tc>
          <w:tcPr>
            <w:tcW w:w="2268" w:type="dxa"/>
            <w:vMerge/>
            <w:vAlign w:val="center"/>
          </w:tcPr>
          <w:p w:rsidR="00E044AE" w:rsidRPr="00151B72" w:rsidRDefault="00E044AE" w:rsidP="003822C4">
            <w:pPr>
              <w:pStyle w:val="afffb"/>
              <w:rPr>
                <w:rFonts w:ascii="Times New Roman" w:hAnsi="Times New Roman"/>
                <w:sz w:val="20"/>
                <w:szCs w:val="20"/>
              </w:rPr>
            </w:pPr>
          </w:p>
        </w:tc>
      </w:tr>
      <w:tr w:rsidR="00E044AE" w:rsidRPr="00151B72" w:rsidTr="00CC7B6B">
        <w:tc>
          <w:tcPr>
            <w:tcW w:w="2552" w:type="dxa"/>
            <w:vAlign w:val="center"/>
          </w:tcPr>
          <w:p w:rsidR="00E044AE" w:rsidRPr="00151B72" w:rsidRDefault="00E044AE" w:rsidP="003822C4">
            <w:pPr>
              <w:rPr>
                <w:sz w:val="20"/>
              </w:rPr>
            </w:pPr>
            <w:r w:rsidRPr="00151B72">
              <w:rPr>
                <w:sz w:val="20"/>
              </w:rPr>
              <w:t>Культурное развитие</w:t>
            </w:r>
          </w:p>
        </w:tc>
        <w:tc>
          <w:tcPr>
            <w:tcW w:w="827" w:type="dxa"/>
            <w:vAlign w:val="center"/>
          </w:tcPr>
          <w:p w:rsidR="00E044AE" w:rsidRPr="00151B72" w:rsidRDefault="00E044AE" w:rsidP="003822C4">
            <w:pPr>
              <w:jc w:val="center"/>
              <w:rPr>
                <w:sz w:val="20"/>
              </w:rPr>
            </w:pPr>
            <w:r w:rsidRPr="00151B72">
              <w:rPr>
                <w:sz w:val="20"/>
              </w:rPr>
              <w:t>3.6</w:t>
            </w:r>
          </w:p>
        </w:tc>
        <w:tc>
          <w:tcPr>
            <w:tcW w:w="1724" w:type="dxa"/>
            <w:vAlign w:val="center"/>
          </w:tcPr>
          <w:p w:rsidR="00E044AE" w:rsidRPr="00151B72" w:rsidRDefault="00E044AE" w:rsidP="003822C4">
            <w:pPr>
              <w:jc w:val="center"/>
              <w:rPr>
                <w:sz w:val="20"/>
              </w:rPr>
            </w:pPr>
            <w:r w:rsidRPr="00151B72">
              <w:rPr>
                <w:sz w:val="20"/>
              </w:rPr>
              <w:t>от 0,04</w:t>
            </w:r>
          </w:p>
        </w:tc>
        <w:tc>
          <w:tcPr>
            <w:tcW w:w="1276" w:type="dxa"/>
            <w:vAlign w:val="center"/>
          </w:tcPr>
          <w:p w:rsidR="00E044AE" w:rsidRPr="00151B72" w:rsidRDefault="00E044AE" w:rsidP="003822C4">
            <w:pPr>
              <w:jc w:val="center"/>
              <w:rPr>
                <w:sz w:val="20"/>
              </w:rPr>
            </w:pPr>
            <w:r w:rsidRPr="00151B72">
              <w:rPr>
                <w:sz w:val="20"/>
              </w:rPr>
              <w:t>3</w:t>
            </w:r>
          </w:p>
        </w:tc>
        <w:tc>
          <w:tcPr>
            <w:tcW w:w="4536"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rPr>
            </w:pPr>
            <w:r w:rsidRPr="00151B72">
              <w:rPr>
                <w:sz w:val="20"/>
              </w:rPr>
              <w:t>Минимальный отступ от границ соседнего участка до основного строения – 3 м.</w:t>
            </w:r>
          </w:p>
          <w:p w:rsidR="00E044AE" w:rsidRPr="00151B72" w:rsidRDefault="00E044AE" w:rsidP="003822C4">
            <w:pPr>
              <w:tabs>
                <w:tab w:val="left" w:pos="1440"/>
              </w:tabs>
              <w:rPr>
                <w:sz w:val="20"/>
                <w:lang w:eastAsia="en-US"/>
              </w:rPr>
            </w:pPr>
          </w:p>
        </w:tc>
        <w:tc>
          <w:tcPr>
            <w:tcW w:w="2126" w:type="dxa"/>
            <w:vAlign w:val="center"/>
          </w:tcPr>
          <w:p w:rsidR="00E044AE" w:rsidRPr="00151B72" w:rsidRDefault="00E044AE" w:rsidP="003822C4">
            <w:pPr>
              <w:jc w:val="center"/>
              <w:rPr>
                <w:sz w:val="20"/>
              </w:rPr>
            </w:pPr>
            <w:r w:rsidRPr="00151B72">
              <w:rPr>
                <w:sz w:val="20"/>
              </w:rPr>
              <w:t>50</w:t>
            </w:r>
          </w:p>
        </w:tc>
        <w:tc>
          <w:tcPr>
            <w:tcW w:w="2268" w:type="dxa"/>
            <w:vMerge/>
            <w:vAlign w:val="center"/>
          </w:tcPr>
          <w:p w:rsidR="00E044AE" w:rsidRPr="00151B72" w:rsidRDefault="00E044AE" w:rsidP="003822C4">
            <w:pPr>
              <w:rPr>
                <w:sz w:val="20"/>
              </w:rPr>
            </w:pPr>
          </w:p>
        </w:tc>
      </w:tr>
      <w:tr w:rsidR="00E044AE" w:rsidRPr="00151B72" w:rsidTr="00CC7B6B">
        <w:tc>
          <w:tcPr>
            <w:tcW w:w="2552" w:type="dxa"/>
            <w:vAlign w:val="center"/>
          </w:tcPr>
          <w:p w:rsidR="00E044AE" w:rsidRPr="00151B72" w:rsidRDefault="00E044AE" w:rsidP="003822C4">
            <w:pPr>
              <w:rPr>
                <w:sz w:val="20"/>
              </w:rPr>
            </w:pPr>
            <w:r w:rsidRPr="00151B72">
              <w:rPr>
                <w:sz w:val="20"/>
              </w:rPr>
              <w:t>Религиозное использование</w:t>
            </w:r>
          </w:p>
        </w:tc>
        <w:tc>
          <w:tcPr>
            <w:tcW w:w="827" w:type="dxa"/>
            <w:vAlign w:val="center"/>
          </w:tcPr>
          <w:p w:rsidR="00E044AE" w:rsidRPr="00151B72" w:rsidRDefault="00E044AE" w:rsidP="003822C4">
            <w:pPr>
              <w:jc w:val="center"/>
              <w:rPr>
                <w:sz w:val="20"/>
              </w:rPr>
            </w:pPr>
            <w:r w:rsidRPr="00151B72">
              <w:rPr>
                <w:sz w:val="20"/>
              </w:rPr>
              <w:t>3.7</w:t>
            </w:r>
          </w:p>
        </w:tc>
        <w:tc>
          <w:tcPr>
            <w:tcW w:w="1724" w:type="dxa"/>
            <w:vAlign w:val="center"/>
          </w:tcPr>
          <w:p w:rsidR="00E044AE" w:rsidRPr="00151B72" w:rsidRDefault="00E044AE" w:rsidP="003822C4">
            <w:pPr>
              <w:jc w:val="center"/>
              <w:rPr>
                <w:sz w:val="20"/>
              </w:rPr>
            </w:pPr>
            <w:r w:rsidRPr="00151B72">
              <w:rPr>
                <w:sz w:val="20"/>
              </w:rPr>
              <w:t>от 0,05</w:t>
            </w:r>
          </w:p>
        </w:tc>
        <w:tc>
          <w:tcPr>
            <w:tcW w:w="1276" w:type="dxa"/>
            <w:vAlign w:val="center"/>
          </w:tcPr>
          <w:p w:rsidR="00E044AE" w:rsidRPr="00151B72" w:rsidRDefault="00E044AE" w:rsidP="003822C4">
            <w:pPr>
              <w:jc w:val="center"/>
              <w:rPr>
                <w:sz w:val="20"/>
              </w:rPr>
            </w:pPr>
            <w:r w:rsidRPr="00151B72">
              <w:rPr>
                <w:sz w:val="20"/>
              </w:rPr>
              <w:t>Высота – до 30 м</w:t>
            </w:r>
          </w:p>
        </w:tc>
        <w:tc>
          <w:tcPr>
            <w:tcW w:w="4536"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E044AE" w:rsidRPr="00151B72" w:rsidRDefault="00E044AE" w:rsidP="003822C4">
            <w:pPr>
              <w:jc w:val="center"/>
              <w:rPr>
                <w:sz w:val="20"/>
              </w:rPr>
            </w:pPr>
            <w:r w:rsidRPr="00151B72">
              <w:rPr>
                <w:sz w:val="20"/>
              </w:rPr>
              <w:t>50</w:t>
            </w:r>
          </w:p>
        </w:tc>
        <w:tc>
          <w:tcPr>
            <w:tcW w:w="2268" w:type="dxa"/>
            <w:vMerge/>
            <w:vAlign w:val="center"/>
          </w:tcPr>
          <w:p w:rsidR="00E044AE" w:rsidRPr="00151B72" w:rsidRDefault="00E044AE" w:rsidP="003822C4">
            <w:pPr>
              <w:rPr>
                <w:sz w:val="20"/>
              </w:rPr>
            </w:pPr>
          </w:p>
        </w:tc>
      </w:tr>
      <w:tr w:rsidR="00E044AE" w:rsidRPr="00151B72" w:rsidTr="00CC7B6B">
        <w:tc>
          <w:tcPr>
            <w:tcW w:w="2552" w:type="dxa"/>
            <w:vAlign w:val="center"/>
          </w:tcPr>
          <w:p w:rsidR="00E044AE" w:rsidRPr="00151B72" w:rsidRDefault="00E044AE" w:rsidP="003822C4">
            <w:pPr>
              <w:rPr>
                <w:sz w:val="20"/>
              </w:rPr>
            </w:pPr>
            <w:r w:rsidRPr="00151B72">
              <w:rPr>
                <w:sz w:val="20"/>
              </w:rPr>
              <w:t>Общественное управление</w:t>
            </w:r>
          </w:p>
        </w:tc>
        <w:tc>
          <w:tcPr>
            <w:tcW w:w="827" w:type="dxa"/>
            <w:vAlign w:val="center"/>
          </w:tcPr>
          <w:p w:rsidR="00E044AE" w:rsidRPr="00151B72" w:rsidRDefault="00E044AE" w:rsidP="003822C4">
            <w:pPr>
              <w:jc w:val="center"/>
              <w:rPr>
                <w:sz w:val="20"/>
              </w:rPr>
            </w:pPr>
            <w:r w:rsidRPr="00151B72">
              <w:rPr>
                <w:sz w:val="20"/>
              </w:rPr>
              <w:t>3.8</w:t>
            </w:r>
          </w:p>
        </w:tc>
        <w:tc>
          <w:tcPr>
            <w:tcW w:w="1724" w:type="dxa"/>
            <w:vAlign w:val="center"/>
          </w:tcPr>
          <w:p w:rsidR="00E044AE" w:rsidRPr="00151B72" w:rsidRDefault="00E044AE" w:rsidP="003822C4">
            <w:pPr>
              <w:jc w:val="center"/>
              <w:rPr>
                <w:sz w:val="20"/>
              </w:rPr>
            </w:pPr>
            <w:r w:rsidRPr="00151B72">
              <w:rPr>
                <w:sz w:val="20"/>
              </w:rPr>
              <w:t>от 0,04</w:t>
            </w:r>
          </w:p>
        </w:tc>
        <w:tc>
          <w:tcPr>
            <w:tcW w:w="1276" w:type="dxa"/>
            <w:vAlign w:val="center"/>
          </w:tcPr>
          <w:p w:rsidR="00E044AE" w:rsidRPr="00151B72" w:rsidRDefault="00E044AE" w:rsidP="003822C4">
            <w:pPr>
              <w:jc w:val="center"/>
              <w:rPr>
                <w:sz w:val="20"/>
              </w:rPr>
            </w:pPr>
            <w:r w:rsidRPr="00151B72">
              <w:rPr>
                <w:sz w:val="20"/>
              </w:rPr>
              <w:t>2</w:t>
            </w:r>
          </w:p>
        </w:tc>
        <w:tc>
          <w:tcPr>
            <w:tcW w:w="4536"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E044AE" w:rsidRPr="00151B72" w:rsidRDefault="00E044AE" w:rsidP="003822C4">
            <w:pPr>
              <w:jc w:val="center"/>
              <w:rPr>
                <w:sz w:val="20"/>
              </w:rPr>
            </w:pPr>
            <w:r w:rsidRPr="00151B72">
              <w:rPr>
                <w:sz w:val="20"/>
              </w:rPr>
              <w:t>50</w:t>
            </w:r>
          </w:p>
        </w:tc>
        <w:tc>
          <w:tcPr>
            <w:tcW w:w="2268" w:type="dxa"/>
            <w:vMerge/>
            <w:vAlign w:val="center"/>
          </w:tcPr>
          <w:p w:rsidR="00E044AE" w:rsidRPr="00151B72" w:rsidRDefault="00E044AE" w:rsidP="003822C4">
            <w:pPr>
              <w:rPr>
                <w:sz w:val="20"/>
              </w:rPr>
            </w:pPr>
          </w:p>
        </w:tc>
      </w:tr>
      <w:tr w:rsidR="00E044AE" w:rsidRPr="00151B72" w:rsidTr="00CC7B6B">
        <w:tc>
          <w:tcPr>
            <w:tcW w:w="2552" w:type="dxa"/>
            <w:vAlign w:val="center"/>
          </w:tcPr>
          <w:p w:rsidR="00E044AE" w:rsidRPr="00151B72" w:rsidRDefault="00E044AE" w:rsidP="003822C4">
            <w:pPr>
              <w:rPr>
                <w:sz w:val="20"/>
              </w:rPr>
            </w:pPr>
            <w:r w:rsidRPr="00151B72">
              <w:rPr>
                <w:sz w:val="20"/>
              </w:rPr>
              <w:t>Ветеринарное обслуживание</w:t>
            </w:r>
          </w:p>
        </w:tc>
        <w:tc>
          <w:tcPr>
            <w:tcW w:w="827" w:type="dxa"/>
            <w:vAlign w:val="center"/>
          </w:tcPr>
          <w:p w:rsidR="00E044AE" w:rsidRPr="00151B72" w:rsidRDefault="00E044AE" w:rsidP="003822C4">
            <w:pPr>
              <w:jc w:val="center"/>
              <w:rPr>
                <w:sz w:val="20"/>
              </w:rPr>
            </w:pPr>
            <w:r w:rsidRPr="00151B72">
              <w:rPr>
                <w:sz w:val="20"/>
              </w:rPr>
              <w:t>3.10</w:t>
            </w:r>
          </w:p>
        </w:tc>
        <w:tc>
          <w:tcPr>
            <w:tcW w:w="1724" w:type="dxa"/>
            <w:vAlign w:val="center"/>
          </w:tcPr>
          <w:p w:rsidR="00E044AE" w:rsidRPr="00151B72" w:rsidRDefault="00E044AE" w:rsidP="003822C4">
            <w:pPr>
              <w:jc w:val="center"/>
              <w:rPr>
                <w:sz w:val="20"/>
              </w:rPr>
            </w:pPr>
            <w:r w:rsidRPr="00151B72">
              <w:rPr>
                <w:sz w:val="20"/>
              </w:rPr>
              <w:t>от 0,01</w:t>
            </w:r>
          </w:p>
        </w:tc>
        <w:tc>
          <w:tcPr>
            <w:tcW w:w="1276" w:type="dxa"/>
            <w:vAlign w:val="center"/>
          </w:tcPr>
          <w:p w:rsidR="00E044AE" w:rsidRPr="00151B72" w:rsidRDefault="00E044AE" w:rsidP="003822C4">
            <w:pPr>
              <w:jc w:val="center"/>
              <w:rPr>
                <w:sz w:val="20"/>
              </w:rPr>
            </w:pPr>
            <w:r w:rsidRPr="00151B72">
              <w:rPr>
                <w:sz w:val="20"/>
              </w:rPr>
              <w:t>2</w:t>
            </w:r>
          </w:p>
        </w:tc>
        <w:tc>
          <w:tcPr>
            <w:tcW w:w="4536"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E044AE" w:rsidRPr="00151B72" w:rsidRDefault="00E044AE" w:rsidP="003822C4">
            <w:pPr>
              <w:jc w:val="center"/>
              <w:rPr>
                <w:sz w:val="20"/>
              </w:rPr>
            </w:pPr>
            <w:r w:rsidRPr="00151B72">
              <w:rPr>
                <w:sz w:val="20"/>
              </w:rPr>
              <w:t>50</w:t>
            </w:r>
          </w:p>
        </w:tc>
        <w:tc>
          <w:tcPr>
            <w:tcW w:w="2268" w:type="dxa"/>
            <w:vMerge/>
            <w:vAlign w:val="center"/>
          </w:tcPr>
          <w:p w:rsidR="00E044AE" w:rsidRPr="00151B72" w:rsidRDefault="00E044AE" w:rsidP="003822C4">
            <w:pPr>
              <w:rPr>
                <w:sz w:val="20"/>
              </w:rPr>
            </w:pPr>
          </w:p>
        </w:tc>
      </w:tr>
      <w:tr w:rsidR="00E044AE" w:rsidRPr="00151B72" w:rsidTr="00CC7B6B">
        <w:tc>
          <w:tcPr>
            <w:tcW w:w="2552" w:type="dxa"/>
            <w:vAlign w:val="center"/>
          </w:tcPr>
          <w:p w:rsidR="00E044AE" w:rsidRPr="00151B72" w:rsidRDefault="00E044AE" w:rsidP="003822C4">
            <w:pPr>
              <w:rPr>
                <w:sz w:val="20"/>
              </w:rPr>
            </w:pPr>
            <w:r w:rsidRPr="00151B72">
              <w:rPr>
                <w:sz w:val="20"/>
              </w:rPr>
              <w:lastRenderedPageBreak/>
              <w:t>Деловое управление</w:t>
            </w:r>
          </w:p>
        </w:tc>
        <w:tc>
          <w:tcPr>
            <w:tcW w:w="827" w:type="dxa"/>
            <w:vAlign w:val="center"/>
          </w:tcPr>
          <w:p w:rsidR="00E044AE" w:rsidRPr="00151B72" w:rsidRDefault="00E044AE" w:rsidP="003822C4">
            <w:pPr>
              <w:jc w:val="center"/>
              <w:rPr>
                <w:sz w:val="20"/>
              </w:rPr>
            </w:pPr>
            <w:r w:rsidRPr="00151B72">
              <w:rPr>
                <w:sz w:val="20"/>
              </w:rPr>
              <w:t>4.1</w:t>
            </w:r>
          </w:p>
        </w:tc>
        <w:tc>
          <w:tcPr>
            <w:tcW w:w="1724" w:type="dxa"/>
            <w:vAlign w:val="center"/>
          </w:tcPr>
          <w:p w:rsidR="00E044AE" w:rsidRPr="00151B72" w:rsidRDefault="00E044AE" w:rsidP="003822C4">
            <w:pPr>
              <w:jc w:val="center"/>
              <w:rPr>
                <w:sz w:val="20"/>
              </w:rPr>
            </w:pPr>
            <w:r w:rsidRPr="00151B72">
              <w:rPr>
                <w:sz w:val="20"/>
              </w:rPr>
              <w:t>от 0,04</w:t>
            </w:r>
          </w:p>
        </w:tc>
        <w:tc>
          <w:tcPr>
            <w:tcW w:w="1276" w:type="dxa"/>
            <w:vAlign w:val="center"/>
          </w:tcPr>
          <w:p w:rsidR="00E044AE" w:rsidRPr="00151B72" w:rsidRDefault="00E044AE" w:rsidP="003822C4">
            <w:pPr>
              <w:jc w:val="center"/>
              <w:rPr>
                <w:sz w:val="20"/>
              </w:rPr>
            </w:pPr>
            <w:r w:rsidRPr="00151B72">
              <w:rPr>
                <w:sz w:val="20"/>
              </w:rPr>
              <w:t>2</w:t>
            </w:r>
          </w:p>
        </w:tc>
        <w:tc>
          <w:tcPr>
            <w:tcW w:w="4536" w:type="dxa"/>
            <w:vAlign w:val="center"/>
          </w:tcPr>
          <w:p w:rsidR="00E044AE" w:rsidRPr="00151B72" w:rsidRDefault="00E044AE" w:rsidP="003822C4">
            <w:pPr>
              <w:keepNext/>
              <w:widowControl w:val="0"/>
              <w:rPr>
                <w:sz w:val="20"/>
              </w:rPr>
            </w:pPr>
            <w:r w:rsidRPr="00151B72">
              <w:rPr>
                <w:sz w:val="20"/>
              </w:rPr>
              <w:t>Минимальный отступ от красной линии -5 м.</w:t>
            </w:r>
          </w:p>
          <w:p w:rsidR="00E044AE" w:rsidRPr="00151B72" w:rsidRDefault="00E044AE"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E044AE" w:rsidRPr="00151B72" w:rsidRDefault="00E044AE" w:rsidP="003822C4">
            <w:pPr>
              <w:jc w:val="center"/>
              <w:rPr>
                <w:sz w:val="20"/>
              </w:rPr>
            </w:pPr>
            <w:r w:rsidRPr="00151B72">
              <w:rPr>
                <w:sz w:val="20"/>
              </w:rPr>
              <w:t>50</w:t>
            </w:r>
          </w:p>
        </w:tc>
        <w:tc>
          <w:tcPr>
            <w:tcW w:w="2268" w:type="dxa"/>
            <w:vMerge/>
            <w:vAlign w:val="center"/>
          </w:tcPr>
          <w:p w:rsidR="00E044AE" w:rsidRPr="00151B72" w:rsidRDefault="00E044AE" w:rsidP="003822C4">
            <w:pPr>
              <w:rPr>
                <w:sz w:val="20"/>
              </w:rPr>
            </w:pPr>
          </w:p>
        </w:tc>
      </w:tr>
      <w:tr w:rsidR="00E044AE" w:rsidRPr="00151B72" w:rsidTr="00E044AE">
        <w:tc>
          <w:tcPr>
            <w:tcW w:w="2552" w:type="dxa"/>
            <w:vAlign w:val="center"/>
          </w:tcPr>
          <w:p w:rsidR="00E044AE" w:rsidRPr="00151B72" w:rsidRDefault="00E044AE" w:rsidP="003822C4">
            <w:pPr>
              <w:jc w:val="center"/>
              <w:rPr>
                <w:sz w:val="20"/>
              </w:rPr>
            </w:pPr>
            <w:r w:rsidRPr="00151B72">
              <w:rPr>
                <w:sz w:val="20"/>
              </w:rPr>
              <w:t>1</w:t>
            </w:r>
          </w:p>
        </w:tc>
        <w:tc>
          <w:tcPr>
            <w:tcW w:w="827" w:type="dxa"/>
            <w:vAlign w:val="center"/>
          </w:tcPr>
          <w:p w:rsidR="00E044AE" w:rsidRPr="00151B72" w:rsidRDefault="00E044AE" w:rsidP="003822C4">
            <w:pPr>
              <w:jc w:val="center"/>
              <w:rPr>
                <w:sz w:val="20"/>
              </w:rPr>
            </w:pPr>
            <w:r w:rsidRPr="00151B72">
              <w:rPr>
                <w:sz w:val="20"/>
              </w:rPr>
              <w:t>2</w:t>
            </w:r>
          </w:p>
        </w:tc>
        <w:tc>
          <w:tcPr>
            <w:tcW w:w="1724" w:type="dxa"/>
            <w:vAlign w:val="center"/>
          </w:tcPr>
          <w:p w:rsidR="00E044AE" w:rsidRPr="00151B72" w:rsidRDefault="00E044AE" w:rsidP="003822C4">
            <w:pPr>
              <w:jc w:val="center"/>
              <w:rPr>
                <w:sz w:val="20"/>
              </w:rPr>
            </w:pPr>
            <w:r w:rsidRPr="00151B72">
              <w:rPr>
                <w:sz w:val="20"/>
              </w:rPr>
              <w:t>3</w:t>
            </w:r>
          </w:p>
        </w:tc>
        <w:tc>
          <w:tcPr>
            <w:tcW w:w="1276" w:type="dxa"/>
            <w:vAlign w:val="center"/>
          </w:tcPr>
          <w:p w:rsidR="00E044AE" w:rsidRPr="00151B72" w:rsidRDefault="00E044AE" w:rsidP="003822C4">
            <w:pPr>
              <w:jc w:val="center"/>
              <w:rPr>
                <w:sz w:val="20"/>
              </w:rPr>
            </w:pPr>
            <w:r w:rsidRPr="00151B72">
              <w:rPr>
                <w:sz w:val="20"/>
              </w:rPr>
              <w:t>4</w:t>
            </w:r>
          </w:p>
        </w:tc>
        <w:tc>
          <w:tcPr>
            <w:tcW w:w="4536" w:type="dxa"/>
            <w:vAlign w:val="center"/>
          </w:tcPr>
          <w:p w:rsidR="00E044AE" w:rsidRPr="00151B72" w:rsidRDefault="00E044AE" w:rsidP="003822C4">
            <w:pPr>
              <w:tabs>
                <w:tab w:val="left" w:pos="1440"/>
              </w:tabs>
              <w:jc w:val="center"/>
              <w:rPr>
                <w:sz w:val="20"/>
                <w:lang w:eastAsia="en-US"/>
              </w:rPr>
            </w:pPr>
            <w:r w:rsidRPr="00151B72">
              <w:rPr>
                <w:sz w:val="20"/>
                <w:lang w:eastAsia="en-US"/>
              </w:rPr>
              <w:t>5</w:t>
            </w:r>
          </w:p>
        </w:tc>
        <w:tc>
          <w:tcPr>
            <w:tcW w:w="2126" w:type="dxa"/>
            <w:vAlign w:val="center"/>
          </w:tcPr>
          <w:p w:rsidR="00E044AE" w:rsidRPr="00151B72" w:rsidRDefault="00E044AE" w:rsidP="003822C4">
            <w:pPr>
              <w:jc w:val="center"/>
              <w:rPr>
                <w:sz w:val="20"/>
              </w:rPr>
            </w:pPr>
            <w:r w:rsidRPr="00151B72">
              <w:rPr>
                <w:sz w:val="20"/>
              </w:rPr>
              <w:t>6</w:t>
            </w:r>
          </w:p>
        </w:tc>
        <w:tc>
          <w:tcPr>
            <w:tcW w:w="2268" w:type="dxa"/>
            <w:vAlign w:val="center"/>
          </w:tcPr>
          <w:p w:rsidR="00E044AE" w:rsidRPr="00151B72" w:rsidRDefault="00E044AE" w:rsidP="003822C4">
            <w:pPr>
              <w:jc w:val="center"/>
              <w:rPr>
                <w:sz w:val="20"/>
              </w:rPr>
            </w:pPr>
            <w:r w:rsidRPr="00151B72">
              <w:rPr>
                <w:sz w:val="20"/>
              </w:rPr>
              <w:t>7</w:t>
            </w:r>
          </w:p>
        </w:tc>
      </w:tr>
      <w:tr w:rsidR="00A604FB" w:rsidRPr="00151B72" w:rsidTr="00CC7B6B">
        <w:tc>
          <w:tcPr>
            <w:tcW w:w="2552" w:type="dxa"/>
            <w:vAlign w:val="center"/>
          </w:tcPr>
          <w:p w:rsidR="00A604FB" w:rsidRPr="00151B72" w:rsidRDefault="00A604FB" w:rsidP="003822C4">
            <w:pPr>
              <w:rPr>
                <w:sz w:val="20"/>
              </w:rPr>
            </w:pPr>
            <w:r w:rsidRPr="00151B72">
              <w:rPr>
                <w:sz w:val="20"/>
              </w:rPr>
              <w:t>Рынки</w:t>
            </w:r>
          </w:p>
        </w:tc>
        <w:tc>
          <w:tcPr>
            <w:tcW w:w="827" w:type="dxa"/>
            <w:vAlign w:val="center"/>
          </w:tcPr>
          <w:p w:rsidR="00A604FB" w:rsidRPr="00151B72" w:rsidRDefault="00A604FB" w:rsidP="003822C4">
            <w:pPr>
              <w:jc w:val="center"/>
              <w:rPr>
                <w:sz w:val="20"/>
              </w:rPr>
            </w:pPr>
            <w:r w:rsidRPr="00151B72">
              <w:rPr>
                <w:sz w:val="20"/>
              </w:rPr>
              <w:t>4.3</w:t>
            </w:r>
          </w:p>
        </w:tc>
        <w:tc>
          <w:tcPr>
            <w:tcW w:w="1724" w:type="dxa"/>
            <w:vAlign w:val="center"/>
          </w:tcPr>
          <w:p w:rsidR="00A604FB" w:rsidRPr="00151B72" w:rsidRDefault="00A604FB" w:rsidP="003822C4">
            <w:pPr>
              <w:jc w:val="center"/>
              <w:rPr>
                <w:sz w:val="20"/>
              </w:rPr>
            </w:pPr>
            <w:r w:rsidRPr="00151B72">
              <w:rPr>
                <w:sz w:val="20"/>
              </w:rPr>
              <w:t>от 0,04 до 0,5</w:t>
            </w:r>
          </w:p>
        </w:tc>
        <w:tc>
          <w:tcPr>
            <w:tcW w:w="1276" w:type="dxa"/>
            <w:vAlign w:val="center"/>
          </w:tcPr>
          <w:p w:rsidR="00A604FB" w:rsidRPr="00151B72" w:rsidRDefault="00A604FB" w:rsidP="003822C4">
            <w:pPr>
              <w:jc w:val="center"/>
              <w:rPr>
                <w:sz w:val="20"/>
              </w:rPr>
            </w:pPr>
            <w:r w:rsidRPr="00151B72">
              <w:rPr>
                <w:sz w:val="20"/>
              </w:rPr>
              <w:t>2</w:t>
            </w:r>
          </w:p>
        </w:tc>
        <w:tc>
          <w:tcPr>
            <w:tcW w:w="4536" w:type="dxa"/>
            <w:vAlign w:val="center"/>
          </w:tcPr>
          <w:p w:rsidR="00A604FB" w:rsidRPr="00151B72" w:rsidRDefault="00A604FB" w:rsidP="003822C4">
            <w:pPr>
              <w:keepNext/>
              <w:widowControl w:val="0"/>
              <w:rPr>
                <w:sz w:val="20"/>
              </w:rPr>
            </w:pPr>
            <w:r w:rsidRPr="00151B72">
              <w:rPr>
                <w:sz w:val="20"/>
              </w:rPr>
              <w:t>Минимальный отступ от красной линии -5 м.</w:t>
            </w:r>
          </w:p>
          <w:p w:rsidR="00A604FB" w:rsidRPr="00151B72" w:rsidRDefault="00A604FB"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A604FB" w:rsidRPr="00151B72" w:rsidRDefault="00A604FB" w:rsidP="003822C4">
            <w:pPr>
              <w:jc w:val="center"/>
              <w:rPr>
                <w:sz w:val="20"/>
              </w:rPr>
            </w:pPr>
            <w:r w:rsidRPr="00151B72">
              <w:rPr>
                <w:sz w:val="20"/>
              </w:rPr>
              <w:t>50</w:t>
            </w:r>
          </w:p>
        </w:tc>
        <w:tc>
          <w:tcPr>
            <w:tcW w:w="2268" w:type="dxa"/>
            <w:vMerge w:val="restart"/>
            <w:vAlign w:val="center"/>
          </w:tcPr>
          <w:p w:rsidR="00A604FB" w:rsidRPr="00151B72" w:rsidRDefault="00A604FB" w:rsidP="003822C4">
            <w:pPr>
              <w:rPr>
                <w:sz w:val="20"/>
              </w:rPr>
            </w:pPr>
            <w:r w:rsidRPr="00151B72">
              <w:rPr>
                <w:sz w:val="20"/>
              </w:rPr>
              <w:t xml:space="preserve">Не допускается размещение </w:t>
            </w:r>
            <w:proofErr w:type="gramStart"/>
            <w:r w:rsidRPr="00151B72">
              <w:rPr>
                <w:sz w:val="20"/>
              </w:rPr>
              <w:t>объектов  в</w:t>
            </w:r>
            <w:proofErr w:type="gramEnd"/>
            <w:r w:rsidRPr="00151B72">
              <w:rPr>
                <w:sz w:val="20"/>
              </w:rPr>
              <w:t xml:space="preserve"> санитарно-защитных и охранных зонах, установленных в предусмотренном действующим законодательством порядке</w:t>
            </w:r>
          </w:p>
        </w:tc>
      </w:tr>
      <w:tr w:rsidR="00A604FB" w:rsidRPr="00151B72" w:rsidTr="00CC7B6B">
        <w:tc>
          <w:tcPr>
            <w:tcW w:w="2552" w:type="dxa"/>
            <w:vAlign w:val="center"/>
          </w:tcPr>
          <w:p w:rsidR="00A604FB" w:rsidRPr="00151B72" w:rsidRDefault="00A604FB" w:rsidP="003822C4">
            <w:pPr>
              <w:autoSpaceDN w:val="0"/>
              <w:adjustRightInd w:val="0"/>
              <w:rPr>
                <w:sz w:val="20"/>
              </w:rPr>
            </w:pPr>
            <w:r w:rsidRPr="00151B72">
              <w:rPr>
                <w:sz w:val="20"/>
              </w:rPr>
              <w:t>Магазины</w:t>
            </w:r>
          </w:p>
        </w:tc>
        <w:tc>
          <w:tcPr>
            <w:tcW w:w="827" w:type="dxa"/>
            <w:vAlign w:val="center"/>
          </w:tcPr>
          <w:p w:rsidR="00A604FB" w:rsidRPr="00151B72" w:rsidRDefault="00A604FB" w:rsidP="003822C4">
            <w:pPr>
              <w:autoSpaceDN w:val="0"/>
              <w:adjustRightInd w:val="0"/>
              <w:jc w:val="center"/>
              <w:rPr>
                <w:sz w:val="20"/>
              </w:rPr>
            </w:pPr>
            <w:r w:rsidRPr="00151B72">
              <w:rPr>
                <w:sz w:val="20"/>
              </w:rPr>
              <w:t>4.4</w:t>
            </w:r>
          </w:p>
        </w:tc>
        <w:tc>
          <w:tcPr>
            <w:tcW w:w="1724" w:type="dxa"/>
            <w:vAlign w:val="center"/>
          </w:tcPr>
          <w:p w:rsidR="00A604FB" w:rsidRPr="00151B72" w:rsidRDefault="00A604FB" w:rsidP="003822C4">
            <w:pPr>
              <w:jc w:val="center"/>
              <w:rPr>
                <w:sz w:val="20"/>
              </w:rPr>
            </w:pPr>
            <w:r w:rsidRPr="00151B72">
              <w:rPr>
                <w:sz w:val="20"/>
              </w:rPr>
              <w:t>от 0,02 до 0,2</w:t>
            </w:r>
          </w:p>
        </w:tc>
        <w:tc>
          <w:tcPr>
            <w:tcW w:w="1276" w:type="dxa"/>
            <w:vAlign w:val="center"/>
          </w:tcPr>
          <w:p w:rsidR="00A604FB" w:rsidRPr="00151B72" w:rsidRDefault="00A604FB" w:rsidP="003822C4">
            <w:pPr>
              <w:jc w:val="center"/>
              <w:rPr>
                <w:sz w:val="20"/>
              </w:rPr>
            </w:pPr>
            <w:r w:rsidRPr="00151B72">
              <w:rPr>
                <w:sz w:val="20"/>
              </w:rPr>
              <w:t>3</w:t>
            </w:r>
          </w:p>
        </w:tc>
        <w:tc>
          <w:tcPr>
            <w:tcW w:w="4536" w:type="dxa"/>
            <w:vAlign w:val="center"/>
          </w:tcPr>
          <w:p w:rsidR="00A604FB" w:rsidRPr="00151B72" w:rsidRDefault="00A604FB" w:rsidP="003822C4">
            <w:pPr>
              <w:keepNext/>
              <w:widowControl w:val="0"/>
              <w:rPr>
                <w:sz w:val="20"/>
              </w:rPr>
            </w:pPr>
            <w:r w:rsidRPr="00151B72">
              <w:rPr>
                <w:sz w:val="20"/>
              </w:rPr>
              <w:t>Минимальный отступ от красной линии -5 м.</w:t>
            </w:r>
          </w:p>
          <w:p w:rsidR="00A604FB" w:rsidRPr="00151B72" w:rsidRDefault="00A604FB"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A604FB" w:rsidRPr="00151B72" w:rsidRDefault="00A604FB" w:rsidP="003822C4">
            <w:pPr>
              <w:jc w:val="center"/>
              <w:rPr>
                <w:sz w:val="20"/>
              </w:rPr>
            </w:pPr>
            <w:r w:rsidRPr="00151B72">
              <w:rPr>
                <w:sz w:val="20"/>
              </w:rPr>
              <w:t>50</w:t>
            </w:r>
          </w:p>
        </w:tc>
        <w:tc>
          <w:tcPr>
            <w:tcW w:w="2268" w:type="dxa"/>
            <w:vMerge/>
            <w:vAlign w:val="center"/>
          </w:tcPr>
          <w:p w:rsidR="00A604FB" w:rsidRPr="00151B72" w:rsidRDefault="00A604FB" w:rsidP="003822C4">
            <w:pPr>
              <w:rPr>
                <w:sz w:val="20"/>
              </w:rPr>
            </w:pPr>
          </w:p>
        </w:tc>
      </w:tr>
      <w:tr w:rsidR="00A604FB" w:rsidRPr="00151B72" w:rsidTr="00CC7B6B">
        <w:tc>
          <w:tcPr>
            <w:tcW w:w="2552" w:type="dxa"/>
            <w:vAlign w:val="center"/>
          </w:tcPr>
          <w:p w:rsidR="00A604FB" w:rsidRPr="00151B72" w:rsidRDefault="00A604FB" w:rsidP="003822C4">
            <w:pPr>
              <w:rPr>
                <w:sz w:val="20"/>
              </w:rPr>
            </w:pPr>
            <w:r w:rsidRPr="00151B72">
              <w:rPr>
                <w:sz w:val="20"/>
              </w:rPr>
              <w:t>Банковская и страховая деятельность</w:t>
            </w:r>
          </w:p>
        </w:tc>
        <w:tc>
          <w:tcPr>
            <w:tcW w:w="827" w:type="dxa"/>
            <w:vAlign w:val="center"/>
          </w:tcPr>
          <w:p w:rsidR="00A604FB" w:rsidRPr="00151B72" w:rsidRDefault="00A604FB" w:rsidP="003822C4">
            <w:pPr>
              <w:jc w:val="center"/>
              <w:rPr>
                <w:sz w:val="20"/>
              </w:rPr>
            </w:pPr>
            <w:r w:rsidRPr="00151B72">
              <w:rPr>
                <w:sz w:val="20"/>
              </w:rPr>
              <w:t>4.5</w:t>
            </w:r>
          </w:p>
          <w:p w:rsidR="00A604FB" w:rsidRPr="00151B72" w:rsidRDefault="00A604FB" w:rsidP="003822C4">
            <w:pPr>
              <w:jc w:val="center"/>
              <w:rPr>
                <w:sz w:val="20"/>
              </w:rPr>
            </w:pPr>
          </w:p>
        </w:tc>
        <w:tc>
          <w:tcPr>
            <w:tcW w:w="1724" w:type="dxa"/>
            <w:vAlign w:val="center"/>
          </w:tcPr>
          <w:p w:rsidR="00A604FB" w:rsidRPr="00151B72" w:rsidRDefault="00A604FB" w:rsidP="003822C4">
            <w:pPr>
              <w:jc w:val="center"/>
              <w:rPr>
                <w:sz w:val="20"/>
              </w:rPr>
            </w:pPr>
            <w:r w:rsidRPr="00151B72">
              <w:rPr>
                <w:sz w:val="20"/>
              </w:rPr>
              <w:t>от 0,02 до 0,15</w:t>
            </w:r>
          </w:p>
        </w:tc>
        <w:tc>
          <w:tcPr>
            <w:tcW w:w="1276" w:type="dxa"/>
            <w:vAlign w:val="center"/>
          </w:tcPr>
          <w:p w:rsidR="00A604FB" w:rsidRPr="00151B72" w:rsidRDefault="00A604FB" w:rsidP="003822C4">
            <w:pPr>
              <w:jc w:val="center"/>
              <w:rPr>
                <w:sz w:val="20"/>
              </w:rPr>
            </w:pPr>
            <w:r w:rsidRPr="00151B72">
              <w:rPr>
                <w:sz w:val="20"/>
              </w:rPr>
              <w:t>3</w:t>
            </w:r>
          </w:p>
        </w:tc>
        <w:tc>
          <w:tcPr>
            <w:tcW w:w="4536" w:type="dxa"/>
            <w:vAlign w:val="center"/>
          </w:tcPr>
          <w:p w:rsidR="00A604FB" w:rsidRPr="00151B72" w:rsidRDefault="00A604FB" w:rsidP="003822C4">
            <w:pPr>
              <w:keepNext/>
              <w:widowControl w:val="0"/>
              <w:rPr>
                <w:sz w:val="20"/>
              </w:rPr>
            </w:pPr>
            <w:r w:rsidRPr="00151B72">
              <w:rPr>
                <w:sz w:val="20"/>
              </w:rPr>
              <w:t>Минимальный отступ от красной линии -5 м.</w:t>
            </w:r>
          </w:p>
          <w:p w:rsidR="00A604FB" w:rsidRPr="00151B72" w:rsidRDefault="00A604FB"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A604FB" w:rsidRPr="00151B72" w:rsidRDefault="00A604FB" w:rsidP="003822C4">
            <w:pPr>
              <w:jc w:val="center"/>
              <w:rPr>
                <w:sz w:val="20"/>
              </w:rPr>
            </w:pPr>
            <w:r w:rsidRPr="00151B72">
              <w:rPr>
                <w:sz w:val="20"/>
              </w:rPr>
              <w:t>50</w:t>
            </w:r>
          </w:p>
        </w:tc>
        <w:tc>
          <w:tcPr>
            <w:tcW w:w="2268" w:type="dxa"/>
            <w:vMerge/>
            <w:vAlign w:val="center"/>
          </w:tcPr>
          <w:p w:rsidR="00A604FB" w:rsidRPr="00151B72" w:rsidRDefault="00A604FB" w:rsidP="003822C4">
            <w:pPr>
              <w:rPr>
                <w:sz w:val="20"/>
              </w:rPr>
            </w:pPr>
          </w:p>
        </w:tc>
      </w:tr>
      <w:tr w:rsidR="00A604FB" w:rsidRPr="00151B72" w:rsidTr="00CC7B6B">
        <w:tc>
          <w:tcPr>
            <w:tcW w:w="2552" w:type="dxa"/>
            <w:vAlign w:val="center"/>
          </w:tcPr>
          <w:p w:rsidR="00A604FB" w:rsidRPr="00151B72" w:rsidRDefault="00A604FB" w:rsidP="003822C4">
            <w:pPr>
              <w:rPr>
                <w:sz w:val="20"/>
              </w:rPr>
            </w:pPr>
            <w:r w:rsidRPr="00151B72">
              <w:rPr>
                <w:sz w:val="20"/>
              </w:rPr>
              <w:t>Общественное питание</w:t>
            </w:r>
          </w:p>
        </w:tc>
        <w:tc>
          <w:tcPr>
            <w:tcW w:w="827" w:type="dxa"/>
            <w:vAlign w:val="center"/>
          </w:tcPr>
          <w:p w:rsidR="00A604FB" w:rsidRPr="00151B72" w:rsidRDefault="00A604FB" w:rsidP="003822C4">
            <w:pPr>
              <w:jc w:val="center"/>
              <w:rPr>
                <w:sz w:val="20"/>
              </w:rPr>
            </w:pPr>
            <w:r w:rsidRPr="00151B72">
              <w:rPr>
                <w:sz w:val="20"/>
              </w:rPr>
              <w:t>4.6</w:t>
            </w:r>
          </w:p>
        </w:tc>
        <w:tc>
          <w:tcPr>
            <w:tcW w:w="1724" w:type="dxa"/>
            <w:vAlign w:val="center"/>
          </w:tcPr>
          <w:p w:rsidR="00A604FB" w:rsidRPr="00151B72" w:rsidRDefault="00A604FB" w:rsidP="003822C4">
            <w:pPr>
              <w:jc w:val="center"/>
              <w:rPr>
                <w:sz w:val="20"/>
              </w:rPr>
            </w:pPr>
            <w:r w:rsidRPr="00151B72">
              <w:rPr>
                <w:sz w:val="20"/>
              </w:rPr>
              <w:t>от 0,02 до 0,15</w:t>
            </w:r>
          </w:p>
        </w:tc>
        <w:tc>
          <w:tcPr>
            <w:tcW w:w="1276" w:type="dxa"/>
            <w:vAlign w:val="center"/>
          </w:tcPr>
          <w:p w:rsidR="00A604FB" w:rsidRPr="00151B72" w:rsidRDefault="00A604FB" w:rsidP="003822C4">
            <w:pPr>
              <w:jc w:val="center"/>
              <w:rPr>
                <w:sz w:val="20"/>
              </w:rPr>
            </w:pPr>
            <w:r w:rsidRPr="00151B72">
              <w:rPr>
                <w:sz w:val="20"/>
              </w:rPr>
              <w:t>3</w:t>
            </w:r>
          </w:p>
        </w:tc>
        <w:tc>
          <w:tcPr>
            <w:tcW w:w="4536" w:type="dxa"/>
            <w:vAlign w:val="center"/>
          </w:tcPr>
          <w:p w:rsidR="00A604FB" w:rsidRPr="00151B72" w:rsidRDefault="00A604FB" w:rsidP="003822C4">
            <w:pPr>
              <w:keepNext/>
              <w:widowControl w:val="0"/>
              <w:rPr>
                <w:sz w:val="20"/>
              </w:rPr>
            </w:pPr>
            <w:r w:rsidRPr="00151B72">
              <w:rPr>
                <w:sz w:val="20"/>
              </w:rPr>
              <w:t>Минимальный отступ от красной линии -5 м.</w:t>
            </w:r>
          </w:p>
          <w:p w:rsidR="00A604FB" w:rsidRPr="00151B72" w:rsidRDefault="00A604FB"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A604FB" w:rsidRPr="00151B72" w:rsidRDefault="00A604FB" w:rsidP="003822C4">
            <w:pPr>
              <w:jc w:val="center"/>
              <w:rPr>
                <w:sz w:val="20"/>
              </w:rPr>
            </w:pPr>
            <w:r w:rsidRPr="00151B72">
              <w:rPr>
                <w:sz w:val="20"/>
              </w:rPr>
              <w:t>50</w:t>
            </w:r>
          </w:p>
        </w:tc>
        <w:tc>
          <w:tcPr>
            <w:tcW w:w="2268" w:type="dxa"/>
            <w:vMerge/>
            <w:vAlign w:val="center"/>
          </w:tcPr>
          <w:p w:rsidR="00A604FB" w:rsidRPr="00151B72" w:rsidRDefault="00A604FB" w:rsidP="003822C4">
            <w:pPr>
              <w:rPr>
                <w:sz w:val="20"/>
              </w:rPr>
            </w:pPr>
          </w:p>
        </w:tc>
      </w:tr>
      <w:tr w:rsidR="00A604FB" w:rsidRPr="00151B72" w:rsidTr="00CC7B6B">
        <w:tc>
          <w:tcPr>
            <w:tcW w:w="2552" w:type="dxa"/>
            <w:vAlign w:val="center"/>
          </w:tcPr>
          <w:p w:rsidR="00A604FB" w:rsidRPr="00151B72" w:rsidRDefault="00A604FB" w:rsidP="003822C4">
            <w:pPr>
              <w:autoSpaceDN w:val="0"/>
              <w:adjustRightInd w:val="0"/>
              <w:rPr>
                <w:sz w:val="20"/>
              </w:rPr>
            </w:pPr>
            <w:r w:rsidRPr="00151B72">
              <w:rPr>
                <w:sz w:val="20"/>
              </w:rPr>
              <w:t xml:space="preserve">Гостиничное обслуживание </w:t>
            </w:r>
          </w:p>
        </w:tc>
        <w:tc>
          <w:tcPr>
            <w:tcW w:w="827" w:type="dxa"/>
            <w:vAlign w:val="center"/>
          </w:tcPr>
          <w:p w:rsidR="00A604FB" w:rsidRPr="00151B72" w:rsidRDefault="00A604FB" w:rsidP="003822C4">
            <w:pPr>
              <w:autoSpaceDN w:val="0"/>
              <w:adjustRightInd w:val="0"/>
              <w:jc w:val="center"/>
              <w:rPr>
                <w:sz w:val="20"/>
              </w:rPr>
            </w:pPr>
            <w:r w:rsidRPr="00151B72">
              <w:rPr>
                <w:sz w:val="20"/>
              </w:rPr>
              <w:t>4.7</w:t>
            </w:r>
          </w:p>
        </w:tc>
        <w:tc>
          <w:tcPr>
            <w:tcW w:w="1724" w:type="dxa"/>
            <w:vAlign w:val="center"/>
          </w:tcPr>
          <w:p w:rsidR="00A604FB" w:rsidRPr="00151B72" w:rsidRDefault="00A604FB" w:rsidP="003822C4">
            <w:pPr>
              <w:jc w:val="center"/>
              <w:rPr>
                <w:sz w:val="20"/>
              </w:rPr>
            </w:pPr>
            <w:r w:rsidRPr="00151B72">
              <w:rPr>
                <w:sz w:val="20"/>
              </w:rPr>
              <w:t>от 0,04 до 0,15</w:t>
            </w:r>
          </w:p>
        </w:tc>
        <w:tc>
          <w:tcPr>
            <w:tcW w:w="1276" w:type="dxa"/>
            <w:vAlign w:val="center"/>
          </w:tcPr>
          <w:p w:rsidR="00A604FB" w:rsidRPr="00151B72" w:rsidRDefault="00A604FB" w:rsidP="003822C4">
            <w:pPr>
              <w:jc w:val="center"/>
              <w:rPr>
                <w:sz w:val="20"/>
              </w:rPr>
            </w:pPr>
            <w:r w:rsidRPr="00151B72">
              <w:rPr>
                <w:sz w:val="20"/>
              </w:rPr>
              <w:t>3</w:t>
            </w:r>
          </w:p>
        </w:tc>
        <w:tc>
          <w:tcPr>
            <w:tcW w:w="4536" w:type="dxa"/>
            <w:vAlign w:val="center"/>
          </w:tcPr>
          <w:p w:rsidR="00A604FB" w:rsidRPr="00151B72" w:rsidRDefault="00A604FB" w:rsidP="003822C4">
            <w:pPr>
              <w:keepNext/>
              <w:widowControl w:val="0"/>
              <w:rPr>
                <w:sz w:val="20"/>
              </w:rPr>
            </w:pPr>
            <w:r w:rsidRPr="00151B72">
              <w:rPr>
                <w:sz w:val="20"/>
              </w:rPr>
              <w:t>Минимальный отступ от красной линии -5 м.</w:t>
            </w:r>
          </w:p>
          <w:p w:rsidR="00A604FB" w:rsidRPr="00151B72" w:rsidRDefault="00A604FB"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A604FB" w:rsidRPr="00151B72" w:rsidRDefault="00A604FB" w:rsidP="003822C4">
            <w:pPr>
              <w:jc w:val="center"/>
              <w:rPr>
                <w:sz w:val="20"/>
              </w:rPr>
            </w:pPr>
            <w:r w:rsidRPr="00151B72">
              <w:rPr>
                <w:sz w:val="20"/>
              </w:rPr>
              <w:t>40</w:t>
            </w:r>
          </w:p>
        </w:tc>
        <w:tc>
          <w:tcPr>
            <w:tcW w:w="2268" w:type="dxa"/>
            <w:vMerge/>
            <w:vAlign w:val="center"/>
          </w:tcPr>
          <w:p w:rsidR="00A604FB" w:rsidRPr="00151B72" w:rsidRDefault="00A604FB" w:rsidP="003822C4">
            <w:pPr>
              <w:rPr>
                <w:sz w:val="20"/>
              </w:rPr>
            </w:pPr>
          </w:p>
        </w:tc>
      </w:tr>
      <w:tr w:rsidR="00A604FB" w:rsidRPr="00151B72" w:rsidTr="00CC7B6B">
        <w:tc>
          <w:tcPr>
            <w:tcW w:w="2552" w:type="dxa"/>
            <w:vAlign w:val="center"/>
          </w:tcPr>
          <w:p w:rsidR="00A604FB" w:rsidRPr="00151B72" w:rsidRDefault="00A604FB" w:rsidP="003822C4">
            <w:pPr>
              <w:rPr>
                <w:sz w:val="20"/>
              </w:rPr>
            </w:pPr>
            <w:r w:rsidRPr="00151B72">
              <w:rPr>
                <w:sz w:val="20"/>
              </w:rPr>
              <w:t>Развлечения</w:t>
            </w:r>
          </w:p>
        </w:tc>
        <w:tc>
          <w:tcPr>
            <w:tcW w:w="827" w:type="dxa"/>
            <w:vAlign w:val="center"/>
          </w:tcPr>
          <w:p w:rsidR="00A604FB" w:rsidRPr="00151B72" w:rsidRDefault="00A604FB" w:rsidP="003822C4">
            <w:pPr>
              <w:jc w:val="center"/>
              <w:rPr>
                <w:sz w:val="20"/>
              </w:rPr>
            </w:pPr>
            <w:r w:rsidRPr="00151B72">
              <w:rPr>
                <w:sz w:val="20"/>
              </w:rPr>
              <w:t>4.8</w:t>
            </w:r>
          </w:p>
        </w:tc>
        <w:tc>
          <w:tcPr>
            <w:tcW w:w="1724" w:type="dxa"/>
            <w:vAlign w:val="center"/>
          </w:tcPr>
          <w:p w:rsidR="00A604FB" w:rsidRPr="00151B72" w:rsidRDefault="00A604FB" w:rsidP="003822C4">
            <w:pPr>
              <w:jc w:val="center"/>
              <w:rPr>
                <w:sz w:val="20"/>
              </w:rPr>
            </w:pPr>
            <w:r w:rsidRPr="00151B72">
              <w:rPr>
                <w:sz w:val="20"/>
              </w:rPr>
              <w:t>от 0,04 до 0,15</w:t>
            </w:r>
          </w:p>
        </w:tc>
        <w:tc>
          <w:tcPr>
            <w:tcW w:w="1276" w:type="dxa"/>
            <w:vAlign w:val="center"/>
          </w:tcPr>
          <w:p w:rsidR="00A604FB" w:rsidRPr="00151B72" w:rsidRDefault="00A604FB" w:rsidP="003822C4">
            <w:pPr>
              <w:jc w:val="center"/>
              <w:rPr>
                <w:sz w:val="20"/>
              </w:rPr>
            </w:pPr>
            <w:r w:rsidRPr="00151B72">
              <w:rPr>
                <w:sz w:val="20"/>
              </w:rPr>
              <w:t>3</w:t>
            </w:r>
          </w:p>
        </w:tc>
        <w:tc>
          <w:tcPr>
            <w:tcW w:w="4536" w:type="dxa"/>
            <w:vAlign w:val="center"/>
          </w:tcPr>
          <w:p w:rsidR="00A604FB" w:rsidRPr="00151B72" w:rsidRDefault="00A604FB" w:rsidP="003822C4">
            <w:pPr>
              <w:keepNext/>
              <w:widowControl w:val="0"/>
              <w:rPr>
                <w:sz w:val="20"/>
              </w:rPr>
            </w:pPr>
            <w:r w:rsidRPr="00151B72">
              <w:rPr>
                <w:sz w:val="20"/>
              </w:rPr>
              <w:t>Минимальный отступ от красной линии -5 м.</w:t>
            </w:r>
          </w:p>
          <w:p w:rsidR="00A604FB" w:rsidRPr="00151B72" w:rsidRDefault="00A604FB"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A604FB" w:rsidRPr="00151B72" w:rsidRDefault="00A604FB" w:rsidP="003822C4">
            <w:pPr>
              <w:jc w:val="center"/>
              <w:rPr>
                <w:sz w:val="20"/>
              </w:rPr>
            </w:pPr>
            <w:r w:rsidRPr="00151B72">
              <w:rPr>
                <w:sz w:val="20"/>
              </w:rPr>
              <w:t>40</w:t>
            </w:r>
          </w:p>
        </w:tc>
        <w:tc>
          <w:tcPr>
            <w:tcW w:w="2268" w:type="dxa"/>
            <w:vMerge/>
            <w:vAlign w:val="center"/>
          </w:tcPr>
          <w:p w:rsidR="00A604FB" w:rsidRPr="00151B72" w:rsidRDefault="00A604FB" w:rsidP="003822C4">
            <w:pPr>
              <w:rPr>
                <w:sz w:val="20"/>
              </w:rPr>
            </w:pPr>
          </w:p>
        </w:tc>
      </w:tr>
      <w:tr w:rsidR="005C3B55" w:rsidRPr="00151B72" w:rsidTr="00CC7B6B">
        <w:tc>
          <w:tcPr>
            <w:tcW w:w="2552" w:type="dxa"/>
            <w:vAlign w:val="center"/>
          </w:tcPr>
          <w:p w:rsidR="005C3B55" w:rsidRPr="00151B72" w:rsidRDefault="005C3B55" w:rsidP="003822C4">
            <w:pPr>
              <w:rPr>
                <w:sz w:val="20"/>
              </w:rPr>
            </w:pPr>
            <w:r w:rsidRPr="00151B72">
              <w:rPr>
                <w:sz w:val="20"/>
              </w:rPr>
              <w:t>Объекты дорожного сервиса</w:t>
            </w:r>
          </w:p>
        </w:tc>
        <w:tc>
          <w:tcPr>
            <w:tcW w:w="827" w:type="dxa"/>
            <w:vAlign w:val="center"/>
          </w:tcPr>
          <w:p w:rsidR="005C3B55" w:rsidRPr="00151B72" w:rsidRDefault="005C3B55" w:rsidP="003822C4">
            <w:pPr>
              <w:jc w:val="center"/>
              <w:rPr>
                <w:sz w:val="20"/>
              </w:rPr>
            </w:pPr>
            <w:r w:rsidRPr="00151B72">
              <w:rPr>
                <w:sz w:val="20"/>
              </w:rPr>
              <w:t>4.9.1</w:t>
            </w:r>
          </w:p>
        </w:tc>
        <w:tc>
          <w:tcPr>
            <w:tcW w:w="1724" w:type="dxa"/>
            <w:vAlign w:val="center"/>
          </w:tcPr>
          <w:p w:rsidR="005C3B55" w:rsidRPr="00151B72" w:rsidRDefault="005C3B55" w:rsidP="003822C4">
            <w:pPr>
              <w:jc w:val="center"/>
              <w:rPr>
                <w:sz w:val="20"/>
              </w:rPr>
            </w:pPr>
            <w:r w:rsidRPr="00151B72">
              <w:rPr>
                <w:sz w:val="20"/>
              </w:rPr>
              <w:t>от 0,02 до 0,15</w:t>
            </w:r>
          </w:p>
        </w:tc>
        <w:tc>
          <w:tcPr>
            <w:tcW w:w="1276" w:type="dxa"/>
            <w:vAlign w:val="center"/>
          </w:tcPr>
          <w:p w:rsidR="005C3B55" w:rsidRPr="00151B72" w:rsidRDefault="005C3B55" w:rsidP="003822C4">
            <w:pPr>
              <w:jc w:val="center"/>
              <w:rPr>
                <w:sz w:val="20"/>
              </w:rPr>
            </w:pPr>
            <w:r w:rsidRPr="00151B72">
              <w:rPr>
                <w:sz w:val="20"/>
              </w:rPr>
              <w:t>3</w:t>
            </w:r>
          </w:p>
        </w:tc>
        <w:tc>
          <w:tcPr>
            <w:tcW w:w="4536" w:type="dxa"/>
            <w:vAlign w:val="center"/>
          </w:tcPr>
          <w:p w:rsidR="005C3B55" w:rsidRPr="00151B72" w:rsidRDefault="005C3B55" w:rsidP="003822C4">
            <w:pPr>
              <w:keepNext/>
              <w:widowControl w:val="0"/>
              <w:rPr>
                <w:sz w:val="20"/>
              </w:rPr>
            </w:pPr>
            <w:r w:rsidRPr="00151B72">
              <w:rPr>
                <w:sz w:val="20"/>
              </w:rPr>
              <w:t>Минимальный отступ от красной линии -5 м.</w:t>
            </w:r>
          </w:p>
          <w:p w:rsidR="005C3B55" w:rsidRPr="00151B72" w:rsidRDefault="005C3B55"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5C3B55" w:rsidRPr="00151B72" w:rsidRDefault="005C3B55" w:rsidP="003822C4">
            <w:pPr>
              <w:jc w:val="center"/>
              <w:rPr>
                <w:sz w:val="20"/>
              </w:rPr>
            </w:pPr>
            <w:r w:rsidRPr="00151B72">
              <w:rPr>
                <w:sz w:val="20"/>
              </w:rPr>
              <w:t>40</w:t>
            </w:r>
          </w:p>
        </w:tc>
        <w:tc>
          <w:tcPr>
            <w:tcW w:w="2268" w:type="dxa"/>
            <w:vMerge w:val="restart"/>
            <w:vAlign w:val="center"/>
          </w:tcPr>
          <w:p w:rsidR="005C3B55" w:rsidRPr="00151B72" w:rsidRDefault="005C3B55" w:rsidP="003822C4">
            <w:pPr>
              <w:rPr>
                <w:sz w:val="18"/>
                <w:szCs w:val="18"/>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tc>
      </w:tr>
      <w:tr w:rsidR="005C3B55" w:rsidRPr="00151B72" w:rsidTr="00CC7B6B">
        <w:tc>
          <w:tcPr>
            <w:tcW w:w="2552" w:type="dxa"/>
            <w:vAlign w:val="center"/>
          </w:tcPr>
          <w:p w:rsidR="005C3B55" w:rsidRPr="00151B72" w:rsidRDefault="005C3B55" w:rsidP="003822C4">
            <w:pPr>
              <w:rPr>
                <w:sz w:val="20"/>
              </w:rPr>
            </w:pPr>
            <w:r w:rsidRPr="00151B72">
              <w:rPr>
                <w:sz w:val="20"/>
              </w:rPr>
              <w:t>Отдых (рекреация)</w:t>
            </w:r>
          </w:p>
        </w:tc>
        <w:tc>
          <w:tcPr>
            <w:tcW w:w="827" w:type="dxa"/>
            <w:vAlign w:val="center"/>
          </w:tcPr>
          <w:p w:rsidR="005C3B55" w:rsidRPr="00151B72" w:rsidRDefault="005C3B55" w:rsidP="003822C4">
            <w:pPr>
              <w:jc w:val="center"/>
              <w:rPr>
                <w:sz w:val="20"/>
              </w:rPr>
            </w:pPr>
            <w:r w:rsidRPr="00151B72">
              <w:rPr>
                <w:sz w:val="20"/>
              </w:rPr>
              <w:t>5.0</w:t>
            </w:r>
          </w:p>
        </w:tc>
        <w:tc>
          <w:tcPr>
            <w:tcW w:w="1724" w:type="dxa"/>
            <w:vAlign w:val="center"/>
          </w:tcPr>
          <w:p w:rsidR="005C3B55" w:rsidRPr="00151B72" w:rsidRDefault="005C3B55" w:rsidP="003822C4">
            <w:pPr>
              <w:jc w:val="center"/>
              <w:rPr>
                <w:sz w:val="20"/>
              </w:rPr>
            </w:pPr>
            <w:r w:rsidRPr="00151B72">
              <w:rPr>
                <w:sz w:val="20"/>
              </w:rPr>
              <w:t xml:space="preserve">от 0,03 </w:t>
            </w:r>
          </w:p>
        </w:tc>
        <w:tc>
          <w:tcPr>
            <w:tcW w:w="1276" w:type="dxa"/>
            <w:vAlign w:val="center"/>
          </w:tcPr>
          <w:p w:rsidR="005C3B55" w:rsidRPr="00151B72" w:rsidRDefault="005C3B55" w:rsidP="003822C4">
            <w:pPr>
              <w:jc w:val="center"/>
              <w:rPr>
                <w:sz w:val="20"/>
              </w:rPr>
            </w:pPr>
            <w:r w:rsidRPr="00151B72">
              <w:rPr>
                <w:sz w:val="20"/>
              </w:rPr>
              <w:t>3</w:t>
            </w:r>
          </w:p>
        </w:tc>
        <w:tc>
          <w:tcPr>
            <w:tcW w:w="4536" w:type="dxa"/>
            <w:vAlign w:val="center"/>
          </w:tcPr>
          <w:p w:rsidR="005C3B55" w:rsidRPr="00151B72" w:rsidRDefault="005C3B55" w:rsidP="003822C4">
            <w:pPr>
              <w:keepNext/>
              <w:widowControl w:val="0"/>
              <w:rPr>
                <w:sz w:val="20"/>
              </w:rPr>
            </w:pPr>
            <w:r w:rsidRPr="00151B72">
              <w:rPr>
                <w:sz w:val="20"/>
              </w:rPr>
              <w:t>Минимальный отступ от красной линии -5 м.</w:t>
            </w:r>
          </w:p>
          <w:p w:rsidR="005C3B55" w:rsidRPr="00151B72" w:rsidRDefault="005C3B55"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5C3B55" w:rsidRPr="00151B72" w:rsidRDefault="005C3B55" w:rsidP="003822C4">
            <w:pPr>
              <w:jc w:val="center"/>
              <w:rPr>
                <w:sz w:val="20"/>
              </w:rPr>
            </w:pPr>
            <w:r w:rsidRPr="00151B72">
              <w:rPr>
                <w:sz w:val="20"/>
              </w:rPr>
              <w:t>50</w:t>
            </w:r>
          </w:p>
        </w:tc>
        <w:tc>
          <w:tcPr>
            <w:tcW w:w="2268" w:type="dxa"/>
            <w:vMerge/>
            <w:vAlign w:val="center"/>
          </w:tcPr>
          <w:p w:rsidR="005C3B55" w:rsidRPr="00151B72" w:rsidRDefault="005C3B55" w:rsidP="003822C4">
            <w:pPr>
              <w:rPr>
                <w:sz w:val="20"/>
              </w:rPr>
            </w:pPr>
          </w:p>
        </w:tc>
      </w:tr>
      <w:tr w:rsidR="005C3B55" w:rsidRPr="00151B72" w:rsidTr="00CC7B6B">
        <w:tc>
          <w:tcPr>
            <w:tcW w:w="2552" w:type="dxa"/>
            <w:vAlign w:val="center"/>
          </w:tcPr>
          <w:p w:rsidR="005C3B55" w:rsidRPr="00151B72" w:rsidRDefault="005C3B55" w:rsidP="003822C4">
            <w:pPr>
              <w:rPr>
                <w:sz w:val="20"/>
              </w:rPr>
            </w:pPr>
            <w:r w:rsidRPr="00151B72">
              <w:rPr>
                <w:sz w:val="20"/>
              </w:rPr>
              <w:t>Спорт</w:t>
            </w:r>
          </w:p>
        </w:tc>
        <w:tc>
          <w:tcPr>
            <w:tcW w:w="827" w:type="dxa"/>
            <w:vAlign w:val="center"/>
          </w:tcPr>
          <w:p w:rsidR="005C3B55" w:rsidRPr="00151B72" w:rsidRDefault="005C3B55" w:rsidP="003822C4">
            <w:pPr>
              <w:jc w:val="center"/>
              <w:rPr>
                <w:sz w:val="20"/>
              </w:rPr>
            </w:pPr>
            <w:r w:rsidRPr="00151B72">
              <w:rPr>
                <w:sz w:val="20"/>
              </w:rPr>
              <w:t>5.1</w:t>
            </w:r>
          </w:p>
        </w:tc>
        <w:tc>
          <w:tcPr>
            <w:tcW w:w="1724" w:type="dxa"/>
            <w:vAlign w:val="center"/>
          </w:tcPr>
          <w:p w:rsidR="005C3B55" w:rsidRPr="00151B72" w:rsidRDefault="005C3B55" w:rsidP="003822C4">
            <w:pPr>
              <w:jc w:val="center"/>
              <w:rPr>
                <w:sz w:val="20"/>
              </w:rPr>
            </w:pPr>
            <w:r w:rsidRPr="00151B72">
              <w:rPr>
                <w:sz w:val="20"/>
              </w:rPr>
              <w:t xml:space="preserve">от 0,05 </w:t>
            </w:r>
          </w:p>
        </w:tc>
        <w:tc>
          <w:tcPr>
            <w:tcW w:w="1276" w:type="dxa"/>
            <w:vAlign w:val="center"/>
          </w:tcPr>
          <w:p w:rsidR="005C3B55" w:rsidRPr="00151B72" w:rsidRDefault="005C3B55" w:rsidP="003822C4">
            <w:pPr>
              <w:jc w:val="center"/>
              <w:rPr>
                <w:sz w:val="20"/>
              </w:rPr>
            </w:pPr>
            <w:r w:rsidRPr="00151B72">
              <w:rPr>
                <w:sz w:val="20"/>
              </w:rPr>
              <w:t>3</w:t>
            </w:r>
          </w:p>
        </w:tc>
        <w:tc>
          <w:tcPr>
            <w:tcW w:w="4536" w:type="dxa"/>
            <w:vAlign w:val="center"/>
          </w:tcPr>
          <w:p w:rsidR="005C3B55" w:rsidRPr="00151B72" w:rsidRDefault="005C3B55" w:rsidP="003822C4">
            <w:pPr>
              <w:rPr>
                <w:sz w:val="20"/>
              </w:rPr>
            </w:pPr>
            <w:r w:rsidRPr="00151B72">
              <w:rPr>
                <w:sz w:val="20"/>
              </w:rPr>
              <w:t>Данный параметр не подлежит установлению</w:t>
            </w:r>
          </w:p>
        </w:tc>
        <w:tc>
          <w:tcPr>
            <w:tcW w:w="2126" w:type="dxa"/>
            <w:vAlign w:val="center"/>
          </w:tcPr>
          <w:p w:rsidR="005C3B55" w:rsidRPr="00151B72" w:rsidRDefault="005C3B55" w:rsidP="003822C4">
            <w:pPr>
              <w:jc w:val="center"/>
              <w:rPr>
                <w:sz w:val="20"/>
              </w:rPr>
            </w:pPr>
            <w:r w:rsidRPr="00151B72">
              <w:rPr>
                <w:sz w:val="20"/>
              </w:rPr>
              <w:t>Не подлежит установлению</w:t>
            </w:r>
          </w:p>
        </w:tc>
        <w:tc>
          <w:tcPr>
            <w:tcW w:w="2268" w:type="dxa"/>
            <w:vMerge/>
            <w:vAlign w:val="center"/>
          </w:tcPr>
          <w:p w:rsidR="005C3B55" w:rsidRPr="00151B72" w:rsidRDefault="005C3B55" w:rsidP="003822C4">
            <w:pPr>
              <w:rPr>
                <w:sz w:val="20"/>
              </w:rPr>
            </w:pPr>
          </w:p>
        </w:tc>
      </w:tr>
      <w:tr w:rsidR="005C3B55" w:rsidRPr="00151B72" w:rsidTr="00CC7B6B">
        <w:tc>
          <w:tcPr>
            <w:tcW w:w="2552" w:type="dxa"/>
            <w:vAlign w:val="center"/>
          </w:tcPr>
          <w:p w:rsidR="005C3B55" w:rsidRPr="00151B72" w:rsidRDefault="005C3B55" w:rsidP="003822C4">
            <w:pPr>
              <w:rPr>
                <w:sz w:val="20"/>
              </w:rPr>
            </w:pPr>
            <w:r w:rsidRPr="00151B72">
              <w:rPr>
                <w:sz w:val="20"/>
              </w:rPr>
              <w:t>Обеспечение внутреннего правопорядка</w:t>
            </w:r>
          </w:p>
        </w:tc>
        <w:tc>
          <w:tcPr>
            <w:tcW w:w="827" w:type="dxa"/>
            <w:vAlign w:val="center"/>
          </w:tcPr>
          <w:p w:rsidR="005C3B55" w:rsidRPr="00151B72" w:rsidRDefault="005C3B55" w:rsidP="003822C4">
            <w:pPr>
              <w:jc w:val="center"/>
              <w:rPr>
                <w:sz w:val="20"/>
              </w:rPr>
            </w:pPr>
            <w:r w:rsidRPr="00151B72">
              <w:rPr>
                <w:sz w:val="20"/>
              </w:rPr>
              <w:t>8.3</w:t>
            </w:r>
          </w:p>
          <w:p w:rsidR="005C3B55" w:rsidRPr="00151B72" w:rsidRDefault="005C3B55" w:rsidP="003822C4">
            <w:pPr>
              <w:jc w:val="center"/>
              <w:rPr>
                <w:sz w:val="20"/>
              </w:rPr>
            </w:pPr>
          </w:p>
        </w:tc>
        <w:tc>
          <w:tcPr>
            <w:tcW w:w="1724" w:type="dxa"/>
            <w:vAlign w:val="center"/>
          </w:tcPr>
          <w:p w:rsidR="005C3B55" w:rsidRPr="00151B72" w:rsidRDefault="005C3B55" w:rsidP="003822C4">
            <w:pPr>
              <w:jc w:val="center"/>
              <w:rPr>
                <w:sz w:val="20"/>
              </w:rPr>
            </w:pPr>
            <w:r w:rsidRPr="00151B72">
              <w:rPr>
                <w:sz w:val="20"/>
              </w:rPr>
              <w:t>от 0,01</w:t>
            </w:r>
          </w:p>
        </w:tc>
        <w:tc>
          <w:tcPr>
            <w:tcW w:w="1276" w:type="dxa"/>
            <w:vAlign w:val="center"/>
          </w:tcPr>
          <w:p w:rsidR="005C3B55" w:rsidRPr="00151B72" w:rsidRDefault="005C3B55" w:rsidP="003822C4">
            <w:pPr>
              <w:jc w:val="center"/>
              <w:rPr>
                <w:sz w:val="20"/>
              </w:rPr>
            </w:pPr>
            <w:r w:rsidRPr="00151B72">
              <w:rPr>
                <w:sz w:val="20"/>
              </w:rPr>
              <w:t>3</w:t>
            </w:r>
          </w:p>
        </w:tc>
        <w:tc>
          <w:tcPr>
            <w:tcW w:w="4536" w:type="dxa"/>
            <w:vAlign w:val="center"/>
          </w:tcPr>
          <w:p w:rsidR="005C3B55" w:rsidRPr="00151B72" w:rsidRDefault="005C3B55" w:rsidP="003822C4">
            <w:pPr>
              <w:keepNext/>
              <w:widowControl w:val="0"/>
              <w:rPr>
                <w:sz w:val="20"/>
              </w:rPr>
            </w:pPr>
            <w:r w:rsidRPr="00151B72">
              <w:rPr>
                <w:sz w:val="20"/>
              </w:rPr>
              <w:t>Минимальный отступ от красной линии -5 м.</w:t>
            </w:r>
          </w:p>
          <w:p w:rsidR="005C3B55" w:rsidRPr="00151B72" w:rsidRDefault="005C3B55"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5C3B55" w:rsidRPr="00151B72" w:rsidRDefault="005C3B55" w:rsidP="003822C4">
            <w:pPr>
              <w:jc w:val="center"/>
              <w:rPr>
                <w:sz w:val="20"/>
              </w:rPr>
            </w:pPr>
            <w:r w:rsidRPr="00151B72">
              <w:rPr>
                <w:sz w:val="20"/>
              </w:rPr>
              <w:t>50</w:t>
            </w:r>
          </w:p>
        </w:tc>
        <w:tc>
          <w:tcPr>
            <w:tcW w:w="2268" w:type="dxa"/>
            <w:vMerge/>
            <w:vAlign w:val="center"/>
          </w:tcPr>
          <w:p w:rsidR="005C3B55" w:rsidRPr="00151B72" w:rsidRDefault="005C3B55" w:rsidP="003822C4">
            <w:pPr>
              <w:rPr>
                <w:sz w:val="20"/>
              </w:rPr>
            </w:pPr>
          </w:p>
        </w:tc>
      </w:tr>
      <w:tr w:rsidR="005571B5" w:rsidRPr="00151B72" w:rsidTr="00CC7B6B">
        <w:tc>
          <w:tcPr>
            <w:tcW w:w="2552" w:type="dxa"/>
            <w:vAlign w:val="center"/>
          </w:tcPr>
          <w:p w:rsidR="005571B5" w:rsidRPr="00151B72" w:rsidRDefault="005571B5" w:rsidP="003822C4">
            <w:pPr>
              <w:rPr>
                <w:rStyle w:val="FontStyle22"/>
                <w:sz w:val="20"/>
                <w:szCs w:val="20"/>
              </w:rPr>
            </w:pPr>
            <w:r w:rsidRPr="00151B72">
              <w:rPr>
                <w:rStyle w:val="FontStyle22"/>
                <w:sz w:val="20"/>
                <w:szCs w:val="20"/>
              </w:rPr>
              <w:t>Площадки для занятий спортом</w:t>
            </w:r>
          </w:p>
        </w:tc>
        <w:tc>
          <w:tcPr>
            <w:tcW w:w="827" w:type="dxa"/>
            <w:vAlign w:val="center"/>
          </w:tcPr>
          <w:p w:rsidR="005571B5" w:rsidRPr="00151B72" w:rsidRDefault="005571B5" w:rsidP="003822C4">
            <w:pPr>
              <w:jc w:val="center"/>
              <w:rPr>
                <w:sz w:val="20"/>
              </w:rPr>
            </w:pPr>
            <w:r w:rsidRPr="00151B72">
              <w:rPr>
                <w:sz w:val="20"/>
              </w:rPr>
              <w:t>5.1.3</w:t>
            </w:r>
          </w:p>
        </w:tc>
        <w:tc>
          <w:tcPr>
            <w:tcW w:w="1724" w:type="dxa"/>
            <w:vAlign w:val="center"/>
          </w:tcPr>
          <w:p w:rsidR="005571B5" w:rsidRPr="00151B72" w:rsidRDefault="005571B5" w:rsidP="003822C4">
            <w:pPr>
              <w:jc w:val="center"/>
              <w:rPr>
                <w:sz w:val="20"/>
              </w:rPr>
            </w:pPr>
            <w:r w:rsidRPr="00151B72">
              <w:rPr>
                <w:sz w:val="20"/>
              </w:rPr>
              <w:t>от 0,02 до 0,5</w:t>
            </w:r>
          </w:p>
        </w:tc>
        <w:tc>
          <w:tcPr>
            <w:tcW w:w="1276" w:type="dxa"/>
            <w:vAlign w:val="center"/>
          </w:tcPr>
          <w:p w:rsidR="005571B5" w:rsidRPr="00151B72" w:rsidRDefault="005571B5" w:rsidP="003822C4">
            <w:pPr>
              <w:jc w:val="center"/>
              <w:rPr>
                <w:sz w:val="20"/>
              </w:rPr>
            </w:pPr>
            <w:r w:rsidRPr="00151B72">
              <w:rPr>
                <w:sz w:val="20"/>
              </w:rPr>
              <w:t>Не подлежит установлению</w:t>
            </w:r>
          </w:p>
        </w:tc>
        <w:tc>
          <w:tcPr>
            <w:tcW w:w="4536" w:type="dxa"/>
            <w:vAlign w:val="center"/>
          </w:tcPr>
          <w:p w:rsidR="005571B5" w:rsidRPr="00151B72" w:rsidRDefault="005571B5" w:rsidP="003822C4">
            <w:pPr>
              <w:rPr>
                <w:sz w:val="20"/>
              </w:rPr>
            </w:pPr>
            <w:r w:rsidRPr="00151B72">
              <w:rPr>
                <w:sz w:val="20"/>
              </w:rPr>
              <w:t>Данный параметр не подлежит установлению</w:t>
            </w:r>
          </w:p>
        </w:tc>
        <w:tc>
          <w:tcPr>
            <w:tcW w:w="2126" w:type="dxa"/>
            <w:vAlign w:val="center"/>
          </w:tcPr>
          <w:p w:rsidR="005571B5" w:rsidRPr="00151B72" w:rsidRDefault="005571B5" w:rsidP="003822C4">
            <w:pPr>
              <w:jc w:val="center"/>
              <w:rPr>
                <w:sz w:val="20"/>
              </w:rPr>
            </w:pPr>
            <w:r w:rsidRPr="00151B72">
              <w:rPr>
                <w:sz w:val="20"/>
              </w:rPr>
              <w:t>Не подлежит установлению</w:t>
            </w:r>
          </w:p>
        </w:tc>
        <w:tc>
          <w:tcPr>
            <w:tcW w:w="2268" w:type="dxa"/>
            <w:vAlign w:val="center"/>
          </w:tcPr>
          <w:p w:rsidR="005571B5" w:rsidRPr="00151B72" w:rsidRDefault="005571B5" w:rsidP="003822C4">
            <w:pPr>
              <w:rPr>
                <w:sz w:val="20"/>
              </w:rPr>
            </w:pPr>
            <w:r w:rsidRPr="00151B72">
              <w:rPr>
                <w:sz w:val="20"/>
              </w:rPr>
              <w:t>Без права возведения объектов капитального строительства</w:t>
            </w:r>
          </w:p>
        </w:tc>
      </w:tr>
      <w:tr w:rsidR="005571B5" w:rsidRPr="00151B72" w:rsidTr="005571B5">
        <w:trPr>
          <w:trHeight w:val="1123"/>
        </w:trPr>
        <w:tc>
          <w:tcPr>
            <w:tcW w:w="2552" w:type="dxa"/>
            <w:vAlign w:val="center"/>
          </w:tcPr>
          <w:p w:rsidR="005571B5" w:rsidRPr="00151B72" w:rsidRDefault="005571B5" w:rsidP="003822C4">
            <w:pPr>
              <w:autoSpaceDN w:val="0"/>
              <w:adjustRightInd w:val="0"/>
              <w:rPr>
                <w:sz w:val="20"/>
              </w:rPr>
            </w:pPr>
            <w:r w:rsidRPr="00151B72">
              <w:rPr>
                <w:sz w:val="20"/>
              </w:rPr>
              <w:lastRenderedPageBreak/>
              <w:t>Историко-культурная деятельность</w:t>
            </w:r>
          </w:p>
        </w:tc>
        <w:tc>
          <w:tcPr>
            <w:tcW w:w="827" w:type="dxa"/>
            <w:vAlign w:val="center"/>
          </w:tcPr>
          <w:p w:rsidR="005571B5" w:rsidRPr="00151B72" w:rsidRDefault="005571B5" w:rsidP="003822C4">
            <w:pPr>
              <w:autoSpaceDN w:val="0"/>
              <w:adjustRightInd w:val="0"/>
              <w:jc w:val="center"/>
              <w:rPr>
                <w:sz w:val="20"/>
              </w:rPr>
            </w:pPr>
            <w:r w:rsidRPr="00151B72">
              <w:rPr>
                <w:sz w:val="20"/>
              </w:rPr>
              <w:t>9.3</w:t>
            </w:r>
          </w:p>
        </w:tc>
        <w:tc>
          <w:tcPr>
            <w:tcW w:w="1724" w:type="dxa"/>
            <w:vAlign w:val="center"/>
          </w:tcPr>
          <w:p w:rsidR="005571B5" w:rsidRPr="00151B72" w:rsidRDefault="005571B5" w:rsidP="003822C4">
            <w:pPr>
              <w:jc w:val="center"/>
              <w:rPr>
                <w:sz w:val="20"/>
              </w:rPr>
            </w:pPr>
            <w:r w:rsidRPr="00151B72">
              <w:rPr>
                <w:sz w:val="20"/>
              </w:rPr>
              <w:t>Не подлежит установлению</w:t>
            </w:r>
          </w:p>
        </w:tc>
        <w:tc>
          <w:tcPr>
            <w:tcW w:w="1276" w:type="dxa"/>
            <w:vAlign w:val="center"/>
          </w:tcPr>
          <w:p w:rsidR="005571B5" w:rsidRPr="00151B72" w:rsidRDefault="005571B5" w:rsidP="003822C4">
            <w:pPr>
              <w:jc w:val="center"/>
              <w:rPr>
                <w:sz w:val="20"/>
              </w:rPr>
            </w:pPr>
            <w:r w:rsidRPr="00151B72">
              <w:rPr>
                <w:sz w:val="20"/>
              </w:rPr>
              <w:t>Не подлежит установлению</w:t>
            </w:r>
          </w:p>
        </w:tc>
        <w:tc>
          <w:tcPr>
            <w:tcW w:w="4536" w:type="dxa"/>
            <w:vAlign w:val="center"/>
          </w:tcPr>
          <w:p w:rsidR="005571B5" w:rsidRPr="00151B72" w:rsidRDefault="005571B5" w:rsidP="003822C4">
            <w:pPr>
              <w:rPr>
                <w:sz w:val="20"/>
              </w:rPr>
            </w:pPr>
            <w:r w:rsidRPr="00151B72">
              <w:rPr>
                <w:sz w:val="20"/>
              </w:rPr>
              <w:t>Данный параметр не подлежит установлению</w:t>
            </w:r>
          </w:p>
        </w:tc>
        <w:tc>
          <w:tcPr>
            <w:tcW w:w="2126" w:type="dxa"/>
            <w:vAlign w:val="center"/>
          </w:tcPr>
          <w:p w:rsidR="005571B5" w:rsidRPr="00151B72" w:rsidRDefault="005571B5" w:rsidP="003822C4">
            <w:pPr>
              <w:jc w:val="center"/>
              <w:rPr>
                <w:sz w:val="20"/>
              </w:rPr>
            </w:pPr>
            <w:r w:rsidRPr="00151B72">
              <w:rPr>
                <w:sz w:val="20"/>
              </w:rPr>
              <w:t>Не подлежит установлению</w:t>
            </w:r>
          </w:p>
        </w:tc>
        <w:tc>
          <w:tcPr>
            <w:tcW w:w="2268" w:type="dxa"/>
            <w:vMerge w:val="restart"/>
            <w:vAlign w:val="center"/>
          </w:tcPr>
          <w:p w:rsidR="005571B5" w:rsidRPr="00151B72" w:rsidRDefault="005571B5" w:rsidP="003822C4">
            <w:pPr>
              <w:rPr>
                <w:sz w:val="20"/>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tc>
      </w:tr>
      <w:tr w:rsidR="005571B5" w:rsidRPr="00151B72" w:rsidTr="00CC7B6B">
        <w:tc>
          <w:tcPr>
            <w:tcW w:w="2552" w:type="dxa"/>
            <w:vAlign w:val="center"/>
          </w:tcPr>
          <w:p w:rsidR="005571B5" w:rsidRPr="00151B72" w:rsidRDefault="005571B5" w:rsidP="003822C4">
            <w:pPr>
              <w:rPr>
                <w:rStyle w:val="FontStyle22"/>
                <w:sz w:val="20"/>
                <w:szCs w:val="20"/>
              </w:rPr>
            </w:pPr>
            <w:r w:rsidRPr="00151B72">
              <w:rPr>
                <w:rStyle w:val="FontStyle22"/>
                <w:sz w:val="20"/>
                <w:szCs w:val="20"/>
              </w:rPr>
              <w:t>Коммунальное обслуживание</w:t>
            </w:r>
          </w:p>
        </w:tc>
        <w:tc>
          <w:tcPr>
            <w:tcW w:w="827" w:type="dxa"/>
            <w:vAlign w:val="center"/>
          </w:tcPr>
          <w:p w:rsidR="005571B5" w:rsidRPr="00151B72" w:rsidRDefault="005571B5" w:rsidP="003822C4">
            <w:pPr>
              <w:jc w:val="center"/>
              <w:rPr>
                <w:sz w:val="20"/>
              </w:rPr>
            </w:pPr>
            <w:r w:rsidRPr="00151B72">
              <w:rPr>
                <w:sz w:val="20"/>
              </w:rPr>
              <w:t>3.1</w:t>
            </w:r>
          </w:p>
        </w:tc>
        <w:tc>
          <w:tcPr>
            <w:tcW w:w="1724" w:type="dxa"/>
            <w:vAlign w:val="center"/>
          </w:tcPr>
          <w:p w:rsidR="005571B5" w:rsidRPr="00151B72" w:rsidRDefault="005571B5" w:rsidP="003822C4">
            <w:pPr>
              <w:jc w:val="center"/>
              <w:rPr>
                <w:sz w:val="20"/>
              </w:rPr>
            </w:pPr>
            <w:r w:rsidRPr="00151B72">
              <w:rPr>
                <w:sz w:val="20"/>
              </w:rPr>
              <w:t>от 0,001</w:t>
            </w:r>
          </w:p>
        </w:tc>
        <w:tc>
          <w:tcPr>
            <w:tcW w:w="1276" w:type="dxa"/>
            <w:vAlign w:val="center"/>
          </w:tcPr>
          <w:p w:rsidR="005571B5" w:rsidRPr="00151B72" w:rsidRDefault="005571B5" w:rsidP="003822C4">
            <w:pPr>
              <w:jc w:val="center"/>
              <w:rPr>
                <w:sz w:val="20"/>
              </w:rPr>
            </w:pPr>
            <w:r w:rsidRPr="00151B72">
              <w:rPr>
                <w:sz w:val="20"/>
              </w:rPr>
              <w:t>2</w:t>
            </w:r>
          </w:p>
        </w:tc>
        <w:tc>
          <w:tcPr>
            <w:tcW w:w="4536" w:type="dxa"/>
            <w:vAlign w:val="center"/>
          </w:tcPr>
          <w:p w:rsidR="005571B5" w:rsidRPr="00151B72" w:rsidRDefault="005571B5" w:rsidP="003822C4">
            <w:r w:rsidRPr="00151B72">
              <w:rPr>
                <w:sz w:val="20"/>
              </w:rPr>
              <w:t>Данный параметр не подлежит установлению</w:t>
            </w:r>
          </w:p>
        </w:tc>
        <w:tc>
          <w:tcPr>
            <w:tcW w:w="2126" w:type="dxa"/>
            <w:vAlign w:val="center"/>
          </w:tcPr>
          <w:p w:rsidR="005571B5" w:rsidRPr="00151B72" w:rsidRDefault="005571B5" w:rsidP="003822C4">
            <w:pPr>
              <w:jc w:val="center"/>
              <w:rPr>
                <w:sz w:val="20"/>
              </w:rPr>
            </w:pPr>
            <w:r w:rsidRPr="00151B72">
              <w:rPr>
                <w:sz w:val="20"/>
              </w:rPr>
              <w:t>Не подлежит установлению</w:t>
            </w:r>
          </w:p>
        </w:tc>
        <w:tc>
          <w:tcPr>
            <w:tcW w:w="2268" w:type="dxa"/>
            <w:vMerge/>
            <w:vAlign w:val="center"/>
          </w:tcPr>
          <w:p w:rsidR="005571B5" w:rsidRPr="00151B72" w:rsidRDefault="005571B5" w:rsidP="003822C4">
            <w:pPr>
              <w:rPr>
                <w:sz w:val="20"/>
              </w:rPr>
            </w:pPr>
          </w:p>
        </w:tc>
      </w:tr>
      <w:tr w:rsidR="005571B5" w:rsidRPr="00151B72" w:rsidTr="00CC7B6B">
        <w:tc>
          <w:tcPr>
            <w:tcW w:w="2552" w:type="dxa"/>
            <w:vAlign w:val="center"/>
          </w:tcPr>
          <w:p w:rsidR="005571B5" w:rsidRPr="00151B72" w:rsidRDefault="005571B5" w:rsidP="003822C4">
            <w:pPr>
              <w:jc w:val="center"/>
              <w:rPr>
                <w:sz w:val="20"/>
              </w:rPr>
            </w:pPr>
            <w:r w:rsidRPr="00151B72">
              <w:rPr>
                <w:sz w:val="20"/>
              </w:rPr>
              <w:t>1</w:t>
            </w:r>
          </w:p>
        </w:tc>
        <w:tc>
          <w:tcPr>
            <w:tcW w:w="827" w:type="dxa"/>
            <w:vAlign w:val="center"/>
          </w:tcPr>
          <w:p w:rsidR="005571B5" w:rsidRPr="00151B72" w:rsidRDefault="005571B5" w:rsidP="003822C4">
            <w:pPr>
              <w:jc w:val="center"/>
              <w:rPr>
                <w:sz w:val="20"/>
              </w:rPr>
            </w:pPr>
            <w:r w:rsidRPr="00151B72">
              <w:rPr>
                <w:sz w:val="20"/>
              </w:rPr>
              <w:t>2</w:t>
            </w:r>
          </w:p>
        </w:tc>
        <w:tc>
          <w:tcPr>
            <w:tcW w:w="1724" w:type="dxa"/>
            <w:vAlign w:val="center"/>
          </w:tcPr>
          <w:p w:rsidR="005571B5" w:rsidRPr="00151B72" w:rsidRDefault="005571B5" w:rsidP="003822C4">
            <w:pPr>
              <w:jc w:val="center"/>
              <w:rPr>
                <w:sz w:val="20"/>
              </w:rPr>
            </w:pPr>
            <w:r w:rsidRPr="00151B72">
              <w:rPr>
                <w:sz w:val="20"/>
              </w:rPr>
              <w:t>3</w:t>
            </w:r>
          </w:p>
        </w:tc>
        <w:tc>
          <w:tcPr>
            <w:tcW w:w="1276" w:type="dxa"/>
            <w:vAlign w:val="center"/>
          </w:tcPr>
          <w:p w:rsidR="005571B5" w:rsidRPr="00151B72" w:rsidRDefault="005571B5" w:rsidP="003822C4">
            <w:pPr>
              <w:jc w:val="center"/>
              <w:rPr>
                <w:sz w:val="20"/>
              </w:rPr>
            </w:pPr>
            <w:r w:rsidRPr="00151B72">
              <w:rPr>
                <w:sz w:val="20"/>
              </w:rPr>
              <w:t>4</w:t>
            </w:r>
          </w:p>
        </w:tc>
        <w:tc>
          <w:tcPr>
            <w:tcW w:w="4536" w:type="dxa"/>
            <w:vAlign w:val="center"/>
          </w:tcPr>
          <w:p w:rsidR="005571B5" w:rsidRPr="00151B72" w:rsidRDefault="005571B5" w:rsidP="003822C4">
            <w:pPr>
              <w:tabs>
                <w:tab w:val="left" w:pos="1440"/>
              </w:tabs>
              <w:jc w:val="center"/>
              <w:rPr>
                <w:sz w:val="20"/>
                <w:lang w:eastAsia="en-US"/>
              </w:rPr>
            </w:pPr>
            <w:r w:rsidRPr="00151B72">
              <w:rPr>
                <w:sz w:val="20"/>
                <w:lang w:eastAsia="en-US"/>
              </w:rPr>
              <w:t>5</w:t>
            </w:r>
          </w:p>
        </w:tc>
        <w:tc>
          <w:tcPr>
            <w:tcW w:w="2126" w:type="dxa"/>
            <w:vAlign w:val="center"/>
          </w:tcPr>
          <w:p w:rsidR="005571B5" w:rsidRPr="00151B72" w:rsidRDefault="005571B5" w:rsidP="003822C4">
            <w:pPr>
              <w:jc w:val="center"/>
              <w:rPr>
                <w:sz w:val="20"/>
              </w:rPr>
            </w:pPr>
            <w:r w:rsidRPr="00151B72">
              <w:rPr>
                <w:sz w:val="20"/>
              </w:rPr>
              <w:t>6</w:t>
            </w:r>
          </w:p>
        </w:tc>
        <w:tc>
          <w:tcPr>
            <w:tcW w:w="2268" w:type="dxa"/>
            <w:vAlign w:val="center"/>
          </w:tcPr>
          <w:p w:rsidR="005571B5" w:rsidRPr="00151B72" w:rsidRDefault="005571B5" w:rsidP="003822C4">
            <w:pPr>
              <w:jc w:val="center"/>
              <w:rPr>
                <w:sz w:val="20"/>
              </w:rPr>
            </w:pPr>
            <w:r w:rsidRPr="00151B72">
              <w:rPr>
                <w:sz w:val="20"/>
              </w:rPr>
              <w:t>7</w:t>
            </w:r>
          </w:p>
        </w:tc>
      </w:tr>
      <w:tr w:rsidR="005571B5" w:rsidRPr="00151B72" w:rsidTr="00CC7B6B">
        <w:tc>
          <w:tcPr>
            <w:tcW w:w="2552" w:type="dxa"/>
            <w:vAlign w:val="center"/>
          </w:tcPr>
          <w:p w:rsidR="005571B5" w:rsidRPr="00151B72" w:rsidRDefault="005571B5" w:rsidP="003822C4">
            <w:pPr>
              <w:rPr>
                <w:rStyle w:val="FontStyle22"/>
                <w:sz w:val="20"/>
                <w:szCs w:val="20"/>
              </w:rPr>
            </w:pPr>
            <w:r w:rsidRPr="00151B72">
              <w:rPr>
                <w:sz w:val="20"/>
              </w:rPr>
              <w:t xml:space="preserve">Земельные участки (территории) общего пользования </w:t>
            </w:r>
          </w:p>
        </w:tc>
        <w:tc>
          <w:tcPr>
            <w:tcW w:w="827" w:type="dxa"/>
            <w:vAlign w:val="center"/>
          </w:tcPr>
          <w:p w:rsidR="005571B5" w:rsidRPr="00151B72" w:rsidRDefault="005571B5" w:rsidP="003822C4">
            <w:pPr>
              <w:pStyle w:val="13"/>
              <w:widowControl w:val="0"/>
              <w:ind w:left="0" w:firstLine="0"/>
              <w:jc w:val="center"/>
              <w:rPr>
                <w:sz w:val="20"/>
                <w:szCs w:val="20"/>
              </w:rPr>
            </w:pPr>
            <w:r w:rsidRPr="00151B72">
              <w:rPr>
                <w:sz w:val="20"/>
                <w:szCs w:val="20"/>
              </w:rPr>
              <w:t>12.0</w:t>
            </w:r>
          </w:p>
        </w:tc>
        <w:tc>
          <w:tcPr>
            <w:tcW w:w="1724" w:type="dxa"/>
            <w:vAlign w:val="center"/>
          </w:tcPr>
          <w:p w:rsidR="005571B5" w:rsidRPr="00151B72" w:rsidRDefault="005571B5" w:rsidP="003822C4">
            <w:pPr>
              <w:jc w:val="center"/>
              <w:rPr>
                <w:sz w:val="20"/>
              </w:rPr>
            </w:pPr>
            <w:r w:rsidRPr="00151B72">
              <w:rPr>
                <w:sz w:val="20"/>
              </w:rPr>
              <w:t>Не подлежит установлению</w:t>
            </w:r>
          </w:p>
        </w:tc>
        <w:tc>
          <w:tcPr>
            <w:tcW w:w="1276" w:type="dxa"/>
            <w:vAlign w:val="center"/>
          </w:tcPr>
          <w:p w:rsidR="005571B5" w:rsidRPr="00151B72" w:rsidRDefault="005571B5" w:rsidP="003822C4">
            <w:pPr>
              <w:jc w:val="center"/>
              <w:rPr>
                <w:sz w:val="20"/>
              </w:rPr>
            </w:pPr>
            <w:r w:rsidRPr="00151B72">
              <w:rPr>
                <w:sz w:val="20"/>
              </w:rPr>
              <w:t>Не подлежит установлению</w:t>
            </w:r>
          </w:p>
        </w:tc>
        <w:tc>
          <w:tcPr>
            <w:tcW w:w="4536" w:type="dxa"/>
            <w:vAlign w:val="center"/>
          </w:tcPr>
          <w:p w:rsidR="005571B5" w:rsidRPr="00151B72" w:rsidRDefault="005571B5" w:rsidP="003822C4">
            <w:pPr>
              <w:rPr>
                <w:sz w:val="20"/>
              </w:rPr>
            </w:pPr>
            <w:r w:rsidRPr="00151B72">
              <w:rPr>
                <w:sz w:val="20"/>
              </w:rPr>
              <w:t>Данный параметр не подлежит установлению</w:t>
            </w:r>
          </w:p>
        </w:tc>
        <w:tc>
          <w:tcPr>
            <w:tcW w:w="2126" w:type="dxa"/>
            <w:vAlign w:val="center"/>
          </w:tcPr>
          <w:p w:rsidR="005571B5" w:rsidRPr="00151B72" w:rsidRDefault="005571B5" w:rsidP="003822C4">
            <w:pPr>
              <w:jc w:val="center"/>
              <w:rPr>
                <w:sz w:val="20"/>
              </w:rPr>
            </w:pPr>
            <w:r w:rsidRPr="00151B72">
              <w:rPr>
                <w:sz w:val="20"/>
              </w:rPr>
              <w:t>Не подлежит установлению</w:t>
            </w:r>
          </w:p>
        </w:tc>
        <w:tc>
          <w:tcPr>
            <w:tcW w:w="2268" w:type="dxa"/>
            <w:vAlign w:val="center"/>
          </w:tcPr>
          <w:p w:rsidR="005571B5" w:rsidRPr="00151B72" w:rsidRDefault="005571B5" w:rsidP="003822C4">
            <w:pPr>
              <w:rPr>
                <w:sz w:val="20"/>
              </w:rPr>
            </w:pPr>
            <w:r w:rsidRPr="00151B72">
              <w:rPr>
                <w:sz w:val="20"/>
              </w:rPr>
              <w:t>Земельные участки (территории) общего пользования не подлежат приватизации</w:t>
            </w:r>
          </w:p>
        </w:tc>
      </w:tr>
      <w:tr w:rsidR="005571B5" w:rsidRPr="00151B72" w:rsidTr="00CC7B6B">
        <w:tc>
          <w:tcPr>
            <w:tcW w:w="2552" w:type="dxa"/>
            <w:vAlign w:val="center"/>
          </w:tcPr>
          <w:p w:rsidR="005571B5" w:rsidRPr="00151B72" w:rsidRDefault="005571B5" w:rsidP="003822C4">
            <w:pPr>
              <w:rPr>
                <w:rStyle w:val="FontStyle22"/>
                <w:sz w:val="20"/>
                <w:szCs w:val="20"/>
              </w:rPr>
            </w:pPr>
            <w:r w:rsidRPr="00151B72">
              <w:rPr>
                <w:rStyle w:val="FontStyle22"/>
                <w:sz w:val="20"/>
                <w:szCs w:val="20"/>
              </w:rPr>
              <w:t xml:space="preserve">Улично-дорожная сеть </w:t>
            </w:r>
          </w:p>
        </w:tc>
        <w:tc>
          <w:tcPr>
            <w:tcW w:w="827" w:type="dxa"/>
            <w:vAlign w:val="center"/>
          </w:tcPr>
          <w:p w:rsidR="005571B5" w:rsidRPr="00151B72" w:rsidRDefault="005571B5" w:rsidP="003822C4">
            <w:pPr>
              <w:pStyle w:val="13"/>
              <w:widowControl w:val="0"/>
              <w:ind w:left="0" w:firstLine="0"/>
              <w:jc w:val="center"/>
              <w:rPr>
                <w:sz w:val="20"/>
                <w:szCs w:val="20"/>
              </w:rPr>
            </w:pPr>
            <w:r w:rsidRPr="00151B72">
              <w:rPr>
                <w:sz w:val="20"/>
                <w:szCs w:val="20"/>
              </w:rPr>
              <w:t>12.0.1</w:t>
            </w:r>
          </w:p>
        </w:tc>
        <w:tc>
          <w:tcPr>
            <w:tcW w:w="1724" w:type="dxa"/>
            <w:vAlign w:val="center"/>
          </w:tcPr>
          <w:p w:rsidR="005571B5" w:rsidRPr="00151B72" w:rsidRDefault="005571B5" w:rsidP="003822C4">
            <w:pPr>
              <w:jc w:val="center"/>
              <w:rPr>
                <w:sz w:val="20"/>
              </w:rPr>
            </w:pPr>
            <w:r w:rsidRPr="00151B72">
              <w:rPr>
                <w:sz w:val="20"/>
              </w:rPr>
              <w:t>Не подлежит установлению</w:t>
            </w:r>
          </w:p>
        </w:tc>
        <w:tc>
          <w:tcPr>
            <w:tcW w:w="1276" w:type="dxa"/>
            <w:vAlign w:val="center"/>
          </w:tcPr>
          <w:p w:rsidR="005571B5" w:rsidRPr="00151B72" w:rsidRDefault="005571B5" w:rsidP="003822C4">
            <w:pPr>
              <w:jc w:val="center"/>
              <w:rPr>
                <w:sz w:val="20"/>
              </w:rPr>
            </w:pPr>
            <w:r w:rsidRPr="00151B72">
              <w:rPr>
                <w:sz w:val="20"/>
              </w:rPr>
              <w:t>Не подлежит установлению</w:t>
            </w:r>
          </w:p>
        </w:tc>
        <w:tc>
          <w:tcPr>
            <w:tcW w:w="4536" w:type="dxa"/>
            <w:vAlign w:val="center"/>
          </w:tcPr>
          <w:p w:rsidR="005571B5" w:rsidRPr="00151B72" w:rsidRDefault="005571B5" w:rsidP="003822C4">
            <w:pPr>
              <w:rPr>
                <w:sz w:val="20"/>
              </w:rPr>
            </w:pPr>
            <w:r w:rsidRPr="00151B72">
              <w:rPr>
                <w:sz w:val="20"/>
              </w:rPr>
              <w:t>Данный параметр не подлежит установлению</w:t>
            </w:r>
          </w:p>
        </w:tc>
        <w:tc>
          <w:tcPr>
            <w:tcW w:w="2126" w:type="dxa"/>
            <w:vAlign w:val="center"/>
          </w:tcPr>
          <w:p w:rsidR="005571B5" w:rsidRPr="00151B72" w:rsidRDefault="005571B5" w:rsidP="003822C4">
            <w:pPr>
              <w:jc w:val="center"/>
              <w:rPr>
                <w:sz w:val="20"/>
              </w:rPr>
            </w:pPr>
            <w:r w:rsidRPr="00151B72">
              <w:rPr>
                <w:sz w:val="20"/>
              </w:rPr>
              <w:t>Не подлежит установлению</w:t>
            </w:r>
          </w:p>
        </w:tc>
        <w:tc>
          <w:tcPr>
            <w:tcW w:w="2268" w:type="dxa"/>
            <w:vAlign w:val="center"/>
          </w:tcPr>
          <w:p w:rsidR="005571B5" w:rsidRPr="00151B72" w:rsidRDefault="005571B5" w:rsidP="003822C4">
            <w:pPr>
              <w:rPr>
                <w:sz w:val="20"/>
              </w:rPr>
            </w:pPr>
            <w:r w:rsidRPr="00151B72">
              <w:rPr>
                <w:sz w:val="20"/>
              </w:rPr>
              <w:t>Земельные участки (территории) общего пользования не подлежат приватизации</w:t>
            </w:r>
          </w:p>
        </w:tc>
      </w:tr>
    </w:tbl>
    <w:p w:rsidR="005571B5" w:rsidRPr="00151B72" w:rsidRDefault="005571B5" w:rsidP="003822C4">
      <w:pPr>
        <w:rPr>
          <w:b/>
          <w:sz w:val="20"/>
        </w:rPr>
      </w:pPr>
    </w:p>
    <w:p w:rsidR="005571B5" w:rsidRPr="00151B72" w:rsidRDefault="005571B5" w:rsidP="003822C4">
      <w:pPr>
        <w:rPr>
          <w:b/>
          <w:sz w:val="20"/>
        </w:rPr>
      </w:pPr>
    </w:p>
    <w:p w:rsidR="00C05066" w:rsidRPr="00151B72" w:rsidRDefault="00C05066" w:rsidP="003822C4">
      <w:pPr>
        <w:rPr>
          <w:b/>
          <w:sz w:val="20"/>
        </w:rPr>
      </w:pPr>
    </w:p>
    <w:p w:rsidR="005571B5" w:rsidRPr="00151B72" w:rsidRDefault="005571B5" w:rsidP="003822C4">
      <w:pPr>
        <w:pStyle w:val="aff2"/>
        <w:numPr>
          <w:ilvl w:val="0"/>
          <w:numId w:val="23"/>
        </w:numPr>
        <w:spacing w:line="240" w:lineRule="auto"/>
        <w:rPr>
          <w:rFonts w:ascii="Times New Roman" w:eastAsia="Times New Roman" w:hAnsi="Times New Roman"/>
          <w:b/>
          <w:sz w:val="20"/>
          <w:szCs w:val="20"/>
        </w:rPr>
      </w:pPr>
      <w:r w:rsidRPr="00151B72">
        <w:rPr>
          <w:rFonts w:ascii="Times New Roman" w:eastAsia="Times New Roman" w:hAnsi="Times New Roman"/>
          <w:b/>
          <w:sz w:val="20"/>
          <w:szCs w:val="20"/>
        </w:rPr>
        <w:t>УСЛОВНО РАЗРЕШЁННЫЕ ВИДЫ ИСПОЛЬЗОВАНИЯ</w:t>
      </w:r>
    </w:p>
    <w:p w:rsidR="00C05066" w:rsidRPr="00151B72" w:rsidRDefault="00C05066" w:rsidP="003822C4">
      <w:pPr>
        <w:pStyle w:val="aff2"/>
        <w:spacing w:line="240" w:lineRule="auto"/>
        <w:rPr>
          <w:rFonts w:ascii="Times New Roman" w:eastAsia="Times New Roman" w:hAnsi="Times New Roman"/>
          <w:b/>
          <w:sz w:val="20"/>
          <w:szCs w:val="20"/>
        </w:rPr>
      </w:pPr>
    </w:p>
    <w:tbl>
      <w:tblPr>
        <w:tblStyle w:val="aff"/>
        <w:tblW w:w="0" w:type="auto"/>
        <w:tblInd w:w="-459" w:type="dxa"/>
        <w:tblLayout w:type="fixed"/>
        <w:tblLook w:val="04A0" w:firstRow="1" w:lastRow="0" w:firstColumn="1" w:lastColumn="0" w:noHBand="0" w:noVBand="1"/>
      </w:tblPr>
      <w:tblGrid>
        <w:gridCol w:w="2552"/>
        <w:gridCol w:w="827"/>
        <w:gridCol w:w="1724"/>
        <w:gridCol w:w="1276"/>
        <w:gridCol w:w="4961"/>
        <w:gridCol w:w="1701"/>
        <w:gridCol w:w="2268"/>
      </w:tblGrid>
      <w:tr w:rsidR="00EF6E2F" w:rsidRPr="00151B72" w:rsidTr="00EF6E2F">
        <w:tc>
          <w:tcPr>
            <w:tcW w:w="2552" w:type="dxa"/>
            <w:vMerge w:val="restart"/>
            <w:vAlign w:val="center"/>
          </w:tcPr>
          <w:p w:rsidR="00EF6E2F" w:rsidRPr="00151B72" w:rsidRDefault="00EF6E2F" w:rsidP="003822C4">
            <w:pPr>
              <w:jc w:val="center"/>
              <w:rPr>
                <w:sz w:val="20"/>
              </w:rPr>
            </w:pPr>
            <w:r w:rsidRPr="00151B72">
              <w:rPr>
                <w:sz w:val="20"/>
              </w:rPr>
              <w:t>Наименование вида разрешенного использования, код</w:t>
            </w:r>
          </w:p>
        </w:tc>
        <w:tc>
          <w:tcPr>
            <w:tcW w:w="827" w:type="dxa"/>
            <w:vMerge w:val="restart"/>
            <w:vAlign w:val="center"/>
          </w:tcPr>
          <w:p w:rsidR="00EF6E2F" w:rsidRPr="00151B72" w:rsidRDefault="00EF6E2F" w:rsidP="003822C4">
            <w:pPr>
              <w:jc w:val="center"/>
              <w:rPr>
                <w:sz w:val="20"/>
              </w:rPr>
            </w:pPr>
            <w:r w:rsidRPr="00151B72">
              <w:rPr>
                <w:sz w:val="20"/>
              </w:rPr>
              <w:t>Код</w:t>
            </w:r>
          </w:p>
        </w:tc>
        <w:tc>
          <w:tcPr>
            <w:tcW w:w="9662" w:type="dxa"/>
            <w:gridSpan w:val="4"/>
            <w:vAlign w:val="center"/>
          </w:tcPr>
          <w:p w:rsidR="00EF6E2F" w:rsidRPr="00151B72" w:rsidRDefault="00EF6E2F" w:rsidP="003822C4">
            <w:pPr>
              <w:jc w:val="center"/>
              <w:rPr>
                <w:sz w:val="20"/>
              </w:rPr>
            </w:pPr>
            <w:r w:rsidRPr="00151B72">
              <w:rPr>
                <w:sz w:val="20"/>
              </w:rPr>
              <w:t>Параметры разрешенного использования</w:t>
            </w:r>
          </w:p>
        </w:tc>
        <w:tc>
          <w:tcPr>
            <w:tcW w:w="2268" w:type="dxa"/>
            <w:vMerge w:val="restart"/>
            <w:vAlign w:val="center"/>
          </w:tcPr>
          <w:p w:rsidR="00EF6E2F" w:rsidRPr="00151B72" w:rsidRDefault="00EF6E2F" w:rsidP="003822C4">
            <w:pPr>
              <w:jc w:val="center"/>
              <w:rPr>
                <w:sz w:val="20"/>
              </w:rPr>
            </w:pPr>
            <w:r w:rsidRPr="00151B72">
              <w:rPr>
                <w:sz w:val="20"/>
              </w:rPr>
              <w:t>Ограничения использования земельных участков и объектов капитального строительства</w:t>
            </w:r>
          </w:p>
        </w:tc>
      </w:tr>
      <w:tr w:rsidR="00EF6E2F" w:rsidRPr="00151B72" w:rsidTr="00EF6E2F">
        <w:tc>
          <w:tcPr>
            <w:tcW w:w="2552" w:type="dxa"/>
            <w:vMerge/>
            <w:vAlign w:val="center"/>
          </w:tcPr>
          <w:p w:rsidR="00EF6E2F" w:rsidRPr="00151B72" w:rsidRDefault="00EF6E2F" w:rsidP="003822C4">
            <w:pPr>
              <w:jc w:val="center"/>
              <w:rPr>
                <w:sz w:val="20"/>
              </w:rPr>
            </w:pPr>
          </w:p>
        </w:tc>
        <w:tc>
          <w:tcPr>
            <w:tcW w:w="827" w:type="dxa"/>
            <w:vMerge/>
            <w:vAlign w:val="center"/>
          </w:tcPr>
          <w:p w:rsidR="00EF6E2F" w:rsidRPr="00151B72" w:rsidRDefault="00EF6E2F" w:rsidP="003822C4">
            <w:pPr>
              <w:jc w:val="center"/>
              <w:rPr>
                <w:sz w:val="20"/>
              </w:rPr>
            </w:pPr>
          </w:p>
        </w:tc>
        <w:tc>
          <w:tcPr>
            <w:tcW w:w="1724" w:type="dxa"/>
            <w:vAlign w:val="center"/>
          </w:tcPr>
          <w:p w:rsidR="00EF6E2F" w:rsidRPr="00151B72" w:rsidRDefault="00EF6E2F" w:rsidP="003822C4">
            <w:pPr>
              <w:jc w:val="center"/>
              <w:rPr>
                <w:sz w:val="20"/>
              </w:rPr>
            </w:pPr>
            <w:r w:rsidRPr="00151B72">
              <w:rPr>
                <w:sz w:val="20"/>
              </w:rPr>
              <w:t>Предельные (минимальные и (или) максимальные) размеры земельных участков, в том числе их площадь, га</w:t>
            </w:r>
          </w:p>
        </w:tc>
        <w:tc>
          <w:tcPr>
            <w:tcW w:w="1276" w:type="dxa"/>
            <w:vAlign w:val="center"/>
          </w:tcPr>
          <w:p w:rsidR="00EF6E2F" w:rsidRPr="00151B72" w:rsidRDefault="00EF6E2F" w:rsidP="003822C4">
            <w:pPr>
              <w:jc w:val="center"/>
              <w:rPr>
                <w:sz w:val="20"/>
              </w:rPr>
            </w:pPr>
            <w:r w:rsidRPr="00151B72">
              <w:rPr>
                <w:sz w:val="20"/>
              </w:rPr>
              <w:t>Количество этажей</w:t>
            </w:r>
          </w:p>
        </w:tc>
        <w:tc>
          <w:tcPr>
            <w:tcW w:w="4961" w:type="dxa"/>
            <w:vAlign w:val="center"/>
          </w:tcPr>
          <w:p w:rsidR="00EF6E2F" w:rsidRPr="00151B72" w:rsidRDefault="00EF6E2F" w:rsidP="003822C4">
            <w:pPr>
              <w:jc w:val="center"/>
              <w:rPr>
                <w:sz w:val="20"/>
              </w:rPr>
            </w:pPr>
            <w:r w:rsidRPr="00151B72">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701" w:type="dxa"/>
            <w:vAlign w:val="center"/>
          </w:tcPr>
          <w:p w:rsidR="00EF6E2F" w:rsidRPr="00151B72" w:rsidRDefault="00EF6E2F" w:rsidP="003822C4">
            <w:pPr>
              <w:jc w:val="center"/>
              <w:rPr>
                <w:sz w:val="20"/>
              </w:rPr>
            </w:pPr>
            <w:r w:rsidRPr="00151B72">
              <w:rPr>
                <w:sz w:val="20"/>
              </w:rPr>
              <w:t>Максимальный процент застройки в границах земельного участка</w:t>
            </w:r>
          </w:p>
        </w:tc>
        <w:tc>
          <w:tcPr>
            <w:tcW w:w="2268" w:type="dxa"/>
            <w:vMerge/>
            <w:vAlign w:val="center"/>
          </w:tcPr>
          <w:p w:rsidR="00EF6E2F" w:rsidRPr="00151B72" w:rsidRDefault="00EF6E2F" w:rsidP="003822C4">
            <w:pPr>
              <w:jc w:val="center"/>
              <w:rPr>
                <w:sz w:val="20"/>
              </w:rPr>
            </w:pPr>
          </w:p>
        </w:tc>
      </w:tr>
      <w:tr w:rsidR="001D5D96" w:rsidRPr="00151B72" w:rsidTr="00EF6E2F">
        <w:tc>
          <w:tcPr>
            <w:tcW w:w="2552" w:type="dxa"/>
            <w:vAlign w:val="center"/>
          </w:tcPr>
          <w:p w:rsidR="001D5D96" w:rsidRPr="00151B72" w:rsidRDefault="001D5D96" w:rsidP="003822C4">
            <w:pPr>
              <w:jc w:val="center"/>
              <w:rPr>
                <w:rStyle w:val="FontStyle22"/>
                <w:sz w:val="20"/>
                <w:szCs w:val="20"/>
              </w:rPr>
            </w:pPr>
            <w:r w:rsidRPr="00151B72">
              <w:rPr>
                <w:rStyle w:val="FontStyle22"/>
                <w:sz w:val="20"/>
                <w:szCs w:val="20"/>
              </w:rPr>
              <w:t>1</w:t>
            </w:r>
          </w:p>
        </w:tc>
        <w:tc>
          <w:tcPr>
            <w:tcW w:w="827" w:type="dxa"/>
            <w:vAlign w:val="center"/>
          </w:tcPr>
          <w:p w:rsidR="001D5D96" w:rsidRPr="00151B72" w:rsidRDefault="001D5D96" w:rsidP="003822C4">
            <w:pPr>
              <w:jc w:val="center"/>
              <w:rPr>
                <w:rStyle w:val="FontStyle22"/>
                <w:sz w:val="20"/>
                <w:szCs w:val="20"/>
              </w:rPr>
            </w:pPr>
            <w:r w:rsidRPr="00151B72">
              <w:rPr>
                <w:rStyle w:val="FontStyle22"/>
                <w:sz w:val="20"/>
                <w:szCs w:val="20"/>
              </w:rPr>
              <w:t>2</w:t>
            </w:r>
          </w:p>
        </w:tc>
        <w:tc>
          <w:tcPr>
            <w:tcW w:w="1724" w:type="dxa"/>
            <w:vAlign w:val="center"/>
          </w:tcPr>
          <w:p w:rsidR="001D5D96" w:rsidRPr="00151B72" w:rsidRDefault="001D5D96" w:rsidP="003822C4">
            <w:pPr>
              <w:jc w:val="center"/>
              <w:rPr>
                <w:sz w:val="20"/>
              </w:rPr>
            </w:pPr>
            <w:r w:rsidRPr="00151B72">
              <w:rPr>
                <w:sz w:val="20"/>
              </w:rPr>
              <w:t>3</w:t>
            </w:r>
          </w:p>
        </w:tc>
        <w:tc>
          <w:tcPr>
            <w:tcW w:w="1276" w:type="dxa"/>
            <w:vAlign w:val="center"/>
          </w:tcPr>
          <w:p w:rsidR="001D5D96" w:rsidRPr="00151B72" w:rsidRDefault="001D5D96" w:rsidP="003822C4">
            <w:pPr>
              <w:jc w:val="center"/>
              <w:rPr>
                <w:sz w:val="20"/>
              </w:rPr>
            </w:pPr>
            <w:r w:rsidRPr="00151B72">
              <w:rPr>
                <w:sz w:val="20"/>
              </w:rPr>
              <w:t>4</w:t>
            </w:r>
          </w:p>
        </w:tc>
        <w:tc>
          <w:tcPr>
            <w:tcW w:w="4961" w:type="dxa"/>
            <w:vAlign w:val="center"/>
          </w:tcPr>
          <w:p w:rsidR="001D5D96" w:rsidRPr="00151B72" w:rsidRDefault="001D5D96" w:rsidP="003822C4">
            <w:pPr>
              <w:jc w:val="center"/>
              <w:rPr>
                <w:sz w:val="20"/>
              </w:rPr>
            </w:pPr>
            <w:r w:rsidRPr="00151B72">
              <w:rPr>
                <w:sz w:val="20"/>
              </w:rPr>
              <w:t>5</w:t>
            </w:r>
          </w:p>
        </w:tc>
        <w:tc>
          <w:tcPr>
            <w:tcW w:w="1701" w:type="dxa"/>
            <w:vAlign w:val="center"/>
          </w:tcPr>
          <w:p w:rsidR="001D5D96" w:rsidRPr="00151B72" w:rsidRDefault="001D5D96" w:rsidP="003822C4">
            <w:pPr>
              <w:jc w:val="center"/>
              <w:rPr>
                <w:sz w:val="20"/>
              </w:rPr>
            </w:pPr>
            <w:r w:rsidRPr="00151B72">
              <w:rPr>
                <w:sz w:val="20"/>
              </w:rPr>
              <w:t>6</w:t>
            </w:r>
          </w:p>
        </w:tc>
        <w:tc>
          <w:tcPr>
            <w:tcW w:w="2268" w:type="dxa"/>
            <w:vAlign w:val="center"/>
          </w:tcPr>
          <w:p w:rsidR="001D5D96" w:rsidRPr="00151B72" w:rsidRDefault="001D5D96" w:rsidP="003822C4">
            <w:pPr>
              <w:jc w:val="center"/>
              <w:rPr>
                <w:sz w:val="20"/>
              </w:rPr>
            </w:pPr>
            <w:r w:rsidRPr="00151B72">
              <w:rPr>
                <w:sz w:val="20"/>
              </w:rPr>
              <w:t>7</w:t>
            </w:r>
          </w:p>
        </w:tc>
      </w:tr>
      <w:tr w:rsidR="001D5D96" w:rsidRPr="00151B72" w:rsidTr="0092711E">
        <w:tc>
          <w:tcPr>
            <w:tcW w:w="2552" w:type="dxa"/>
            <w:vAlign w:val="center"/>
          </w:tcPr>
          <w:p w:rsidR="001D5D96" w:rsidRPr="00151B72" w:rsidRDefault="001D5D96" w:rsidP="003822C4">
            <w:pPr>
              <w:rPr>
                <w:sz w:val="20"/>
              </w:rPr>
            </w:pPr>
            <w:r w:rsidRPr="00151B72">
              <w:rPr>
                <w:sz w:val="20"/>
              </w:rPr>
              <w:t xml:space="preserve">Для индивидуального жилищного строительства </w:t>
            </w:r>
          </w:p>
        </w:tc>
        <w:tc>
          <w:tcPr>
            <w:tcW w:w="827" w:type="dxa"/>
            <w:vAlign w:val="center"/>
          </w:tcPr>
          <w:p w:rsidR="001D5D96" w:rsidRPr="00151B72" w:rsidRDefault="001D5D96" w:rsidP="003822C4">
            <w:pPr>
              <w:jc w:val="center"/>
              <w:rPr>
                <w:sz w:val="20"/>
              </w:rPr>
            </w:pPr>
            <w:r w:rsidRPr="00151B72">
              <w:rPr>
                <w:sz w:val="20"/>
              </w:rPr>
              <w:t>2.1</w:t>
            </w:r>
          </w:p>
        </w:tc>
        <w:tc>
          <w:tcPr>
            <w:tcW w:w="1724" w:type="dxa"/>
            <w:vAlign w:val="center"/>
          </w:tcPr>
          <w:p w:rsidR="001D5D96" w:rsidRPr="00151B72" w:rsidRDefault="001D5D96" w:rsidP="003822C4">
            <w:pPr>
              <w:jc w:val="center"/>
              <w:rPr>
                <w:sz w:val="20"/>
              </w:rPr>
            </w:pPr>
            <w:r w:rsidRPr="00151B72">
              <w:rPr>
                <w:sz w:val="20"/>
              </w:rPr>
              <w:t>от 0,04 до 0,30</w:t>
            </w:r>
          </w:p>
        </w:tc>
        <w:tc>
          <w:tcPr>
            <w:tcW w:w="1276" w:type="dxa"/>
            <w:vAlign w:val="center"/>
          </w:tcPr>
          <w:p w:rsidR="001D5D96" w:rsidRPr="00151B72" w:rsidRDefault="001D5D96" w:rsidP="003822C4">
            <w:pPr>
              <w:jc w:val="center"/>
              <w:rPr>
                <w:sz w:val="20"/>
              </w:rPr>
            </w:pPr>
            <w:r w:rsidRPr="00151B72">
              <w:rPr>
                <w:sz w:val="20"/>
              </w:rPr>
              <w:t>3</w:t>
            </w:r>
          </w:p>
        </w:tc>
        <w:tc>
          <w:tcPr>
            <w:tcW w:w="4961" w:type="dxa"/>
            <w:vAlign w:val="center"/>
          </w:tcPr>
          <w:p w:rsidR="001D5D96" w:rsidRPr="00151B72" w:rsidRDefault="001D5D96" w:rsidP="003822C4">
            <w:pPr>
              <w:keepNext/>
              <w:widowControl w:val="0"/>
              <w:rPr>
                <w:sz w:val="20"/>
              </w:rPr>
            </w:pPr>
            <w:r w:rsidRPr="00151B72">
              <w:rPr>
                <w:sz w:val="20"/>
              </w:rPr>
              <w:t>Минимальный отступ от красной линии -5 м.</w:t>
            </w:r>
          </w:p>
          <w:p w:rsidR="001D5D96" w:rsidRPr="00151B72" w:rsidRDefault="001D5D96" w:rsidP="003822C4">
            <w:pPr>
              <w:tabs>
                <w:tab w:val="left" w:pos="1440"/>
              </w:tabs>
              <w:jc w:val="center"/>
              <w:rPr>
                <w:sz w:val="20"/>
              </w:rPr>
            </w:pPr>
            <w:r w:rsidRPr="00151B72">
              <w:rPr>
                <w:sz w:val="20"/>
              </w:rPr>
              <w:t>Минимальный отступ от границ соседнего участка до:</w:t>
            </w:r>
          </w:p>
          <w:p w:rsidR="001D5D96" w:rsidRPr="00151B72" w:rsidRDefault="001D5D96" w:rsidP="003822C4">
            <w:pPr>
              <w:tabs>
                <w:tab w:val="left" w:pos="1440"/>
              </w:tabs>
              <w:jc w:val="center"/>
              <w:rPr>
                <w:sz w:val="20"/>
              </w:rPr>
            </w:pPr>
            <w:r w:rsidRPr="00151B72">
              <w:rPr>
                <w:sz w:val="20"/>
              </w:rPr>
              <w:t>- основного строения – 3 м;</w:t>
            </w:r>
          </w:p>
          <w:p w:rsidR="001D5D96" w:rsidRPr="00151B72" w:rsidRDefault="001D5D96" w:rsidP="003822C4">
            <w:pPr>
              <w:tabs>
                <w:tab w:val="left" w:pos="1440"/>
              </w:tabs>
              <w:jc w:val="center"/>
              <w:rPr>
                <w:sz w:val="20"/>
              </w:rPr>
            </w:pPr>
            <w:r w:rsidRPr="00151B72">
              <w:rPr>
                <w:sz w:val="20"/>
              </w:rPr>
              <w:t>- от постройки для содержания скота и птицы – 4 м;</w:t>
            </w:r>
          </w:p>
          <w:p w:rsidR="001D5D96" w:rsidRPr="00151B72" w:rsidRDefault="001D5D96" w:rsidP="003822C4">
            <w:pPr>
              <w:jc w:val="center"/>
              <w:rPr>
                <w:sz w:val="20"/>
              </w:rPr>
            </w:pPr>
            <w:r w:rsidRPr="00151B72">
              <w:rPr>
                <w:sz w:val="20"/>
              </w:rPr>
              <w:t>- от других построек (бани автостоянки и др.) - 1 м</w:t>
            </w:r>
          </w:p>
        </w:tc>
        <w:tc>
          <w:tcPr>
            <w:tcW w:w="1701" w:type="dxa"/>
            <w:vAlign w:val="center"/>
          </w:tcPr>
          <w:p w:rsidR="001D5D96" w:rsidRPr="00151B72" w:rsidRDefault="001D5D96" w:rsidP="003822C4">
            <w:pPr>
              <w:jc w:val="center"/>
              <w:rPr>
                <w:sz w:val="20"/>
              </w:rPr>
            </w:pPr>
            <w:r w:rsidRPr="00151B72">
              <w:rPr>
                <w:sz w:val="20"/>
              </w:rPr>
              <w:t>30</w:t>
            </w:r>
          </w:p>
        </w:tc>
        <w:tc>
          <w:tcPr>
            <w:tcW w:w="2268" w:type="dxa"/>
            <w:vMerge w:val="restart"/>
            <w:vAlign w:val="center"/>
          </w:tcPr>
          <w:p w:rsidR="001D5D96" w:rsidRPr="00151B72" w:rsidRDefault="001D5D96" w:rsidP="003822C4">
            <w:pPr>
              <w:rPr>
                <w:sz w:val="20"/>
              </w:rPr>
            </w:pPr>
            <w:r w:rsidRPr="00151B72">
              <w:rPr>
                <w:sz w:val="20"/>
              </w:rPr>
              <w:t>Не допускается размещение жилой застройки в санитарно-защитных и охранных зонах, установленных в соответствии с законом</w:t>
            </w:r>
          </w:p>
        </w:tc>
      </w:tr>
      <w:tr w:rsidR="001D5D96" w:rsidRPr="00151B72" w:rsidTr="00FD6D6E">
        <w:tc>
          <w:tcPr>
            <w:tcW w:w="2552" w:type="dxa"/>
            <w:vAlign w:val="center"/>
          </w:tcPr>
          <w:p w:rsidR="001D5D96" w:rsidRPr="00151B72" w:rsidRDefault="001D5D96" w:rsidP="003822C4">
            <w:pPr>
              <w:rPr>
                <w:sz w:val="20"/>
              </w:rPr>
            </w:pPr>
            <w:r w:rsidRPr="00151B72">
              <w:rPr>
                <w:sz w:val="20"/>
              </w:rPr>
              <w:t xml:space="preserve">Малоэтажная многоквартирная жилая </w:t>
            </w:r>
            <w:r w:rsidRPr="00151B72">
              <w:rPr>
                <w:sz w:val="20"/>
              </w:rPr>
              <w:lastRenderedPageBreak/>
              <w:t xml:space="preserve">застройка </w:t>
            </w:r>
          </w:p>
        </w:tc>
        <w:tc>
          <w:tcPr>
            <w:tcW w:w="827" w:type="dxa"/>
            <w:vAlign w:val="center"/>
          </w:tcPr>
          <w:p w:rsidR="001D5D96" w:rsidRPr="00151B72" w:rsidRDefault="001D5D96" w:rsidP="003822C4">
            <w:pPr>
              <w:jc w:val="center"/>
              <w:rPr>
                <w:sz w:val="20"/>
              </w:rPr>
            </w:pPr>
            <w:r w:rsidRPr="00151B72">
              <w:rPr>
                <w:sz w:val="20"/>
              </w:rPr>
              <w:lastRenderedPageBreak/>
              <w:t>2.1.1</w:t>
            </w:r>
          </w:p>
        </w:tc>
        <w:tc>
          <w:tcPr>
            <w:tcW w:w="1724" w:type="dxa"/>
            <w:vAlign w:val="center"/>
          </w:tcPr>
          <w:p w:rsidR="001D5D96" w:rsidRPr="00151B72" w:rsidRDefault="001D5D96" w:rsidP="003822C4">
            <w:pPr>
              <w:jc w:val="center"/>
              <w:rPr>
                <w:sz w:val="20"/>
              </w:rPr>
            </w:pPr>
            <w:r w:rsidRPr="00151B72">
              <w:rPr>
                <w:sz w:val="20"/>
              </w:rPr>
              <w:t>от 0,02 до 0,30</w:t>
            </w:r>
          </w:p>
        </w:tc>
        <w:tc>
          <w:tcPr>
            <w:tcW w:w="1276" w:type="dxa"/>
            <w:vAlign w:val="center"/>
          </w:tcPr>
          <w:p w:rsidR="001D5D96" w:rsidRPr="00151B72" w:rsidRDefault="001D5D96" w:rsidP="003822C4">
            <w:pPr>
              <w:jc w:val="center"/>
              <w:rPr>
                <w:sz w:val="20"/>
              </w:rPr>
            </w:pPr>
            <w:r w:rsidRPr="00151B72">
              <w:rPr>
                <w:sz w:val="20"/>
              </w:rPr>
              <w:t>3</w:t>
            </w:r>
          </w:p>
        </w:tc>
        <w:tc>
          <w:tcPr>
            <w:tcW w:w="4961" w:type="dxa"/>
            <w:vAlign w:val="center"/>
          </w:tcPr>
          <w:p w:rsidR="001D5D96" w:rsidRPr="00151B72" w:rsidRDefault="001D5D96" w:rsidP="003822C4">
            <w:pPr>
              <w:keepNext/>
              <w:widowControl w:val="0"/>
              <w:rPr>
                <w:sz w:val="20"/>
              </w:rPr>
            </w:pPr>
            <w:r w:rsidRPr="00151B72">
              <w:rPr>
                <w:sz w:val="20"/>
              </w:rPr>
              <w:t>Минимальный отступ от красной линии -5 м.</w:t>
            </w:r>
          </w:p>
          <w:p w:rsidR="001D5D96" w:rsidRPr="00151B72" w:rsidRDefault="001D5D96" w:rsidP="003822C4">
            <w:pPr>
              <w:tabs>
                <w:tab w:val="left" w:pos="1440"/>
              </w:tabs>
              <w:jc w:val="center"/>
              <w:rPr>
                <w:sz w:val="20"/>
              </w:rPr>
            </w:pPr>
            <w:r w:rsidRPr="00151B72">
              <w:rPr>
                <w:sz w:val="20"/>
              </w:rPr>
              <w:t>Минимальный отступ от границ соседнего участка до:</w:t>
            </w:r>
          </w:p>
          <w:p w:rsidR="001D5D96" w:rsidRPr="00151B72" w:rsidRDefault="001D5D96" w:rsidP="003822C4">
            <w:pPr>
              <w:tabs>
                <w:tab w:val="left" w:pos="1440"/>
              </w:tabs>
              <w:jc w:val="center"/>
              <w:rPr>
                <w:sz w:val="20"/>
              </w:rPr>
            </w:pPr>
            <w:r w:rsidRPr="00151B72">
              <w:rPr>
                <w:sz w:val="20"/>
              </w:rPr>
              <w:lastRenderedPageBreak/>
              <w:t>- основного строения – 3 м;</w:t>
            </w:r>
          </w:p>
          <w:p w:rsidR="001D5D96" w:rsidRPr="00151B72" w:rsidRDefault="001D5D96" w:rsidP="003822C4">
            <w:pPr>
              <w:tabs>
                <w:tab w:val="left" w:pos="1440"/>
              </w:tabs>
              <w:jc w:val="center"/>
              <w:rPr>
                <w:sz w:val="20"/>
              </w:rPr>
            </w:pPr>
            <w:r w:rsidRPr="00151B72">
              <w:rPr>
                <w:sz w:val="20"/>
              </w:rPr>
              <w:t>- от постройки для содержания скота и птицы – 4 м;</w:t>
            </w:r>
          </w:p>
          <w:p w:rsidR="001D5D96" w:rsidRPr="00151B72" w:rsidRDefault="001D5D96" w:rsidP="003822C4">
            <w:pPr>
              <w:jc w:val="center"/>
              <w:rPr>
                <w:sz w:val="20"/>
              </w:rPr>
            </w:pPr>
            <w:r w:rsidRPr="00151B72">
              <w:rPr>
                <w:sz w:val="20"/>
              </w:rPr>
              <w:t>- от других построек (бани автостоянки и др.) - 1 м</w:t>
            </w:r>
          </w:p>
        </w:tc>
        <w:tc>
          <w:tcPr>
            <w:tcW w:w="1701" w:type="dxa"/>
            <w:vAlign w:val="center"/>
          </w:tcPr>
          <w:p w:rsidR="001D5D96" w:rsidRPr="00151B72" w:rsidRDefault="001D5D96" w:rsidP="003822C4">
            <w:pPr>
              <w:jc w:val="center"/>
              <w:rPr>
                <w:sz w:val="20"/>
                <w:lang w:val="en-US"/>
              </w:rPr>
            </w:pPr>
            <w:r w:rsidRPr="00151B72">
              <w:rPr>
                <w:sz w:val="20"/>
                <w:lang w:val="en-US"/>
              </w:rPr>
              <w:lastRenderedPageBreak/>
              <w:t>40</w:t>
            </w:r>
          </w:p>
        </w:tc>
        <w:tc>
          <w:tcPr>
            <w:tcW w:w="2268" w:type="dxa"/>
            <w:vMerge/>
            <w:vAlign w:val="center"/>
          </w:tcPr>
          <w:p w:rsidR="001D5D96" w:rsidRPr="00151B72" w:rsidRDefault="001D5D96" w:rsidP="003822C4">
            <w:pPr>
              <w:rPr>
                <w:sz w:val="20"/>
              </w:rPr>
            </w:pPr>
          </w:p>
        </w:tc>
      </w:tr>
      <w:tr w:rsidR="00C05066" w:rsidRPr="00151B72" w:rsidTr="00FD6D6E">
        <w:tc>
          <w:tcPr>
            <w:tcW w:w="2552" w:type="dxa"/>
            <w:vAlign w:val="center"/>
          </w:tcPr>
          <w:p w:rsidR="00C05066" w:rsidRPr="00151B72" w:rsidRDefault="00C05066" w:rsidP="003822C4">
            <w:pPr>
              <w:jc w:val="center"/>
              <w:rPr>
                <w:rStyle w:val="FontStyle22"/>
                <w:sz w:val="20"/>
                <w:szCs w:val="20"/>
              </w:rPr>
            </w:pPr>
            <w:r w:rsidRPr="00151B72">
              <w:rPr>
                <w:rStyle w:val="FontStyle22"/>
                <w:sz w:val="20"/>
                <w:szCs w:val="20"/>
              </w:rPr>
              <w:lastRenderedPageBreak/>
              <w:t>1</w:t>
            </w:r>
          </w:p>
        </w:tc>
        <w:tc>
          <w:tcPr>
            <w:tcW w:w="827" w:type="dxa"/>
            <w:vAlign w:val="center"/>
          </w:tcPr>
          <w:p w:rsidR="00C05066" w:rsidRPr="00151B72" w:rsidRDefault="00C05066" w:rsidP="003822C4">
            <w:pPr>
              <w:jc w:val="center"/>
              <w:rPr>
                <w:rStyle w:val="FontStyle22"/>
                <w:sz w:val="20"/>
                <w:szCs w:val="20"/>
              </w:rPr>
            </w:pPr>
            <w:r w:rsidRPr="00151B72">
              <w:rPr>
                <w:rStyle w:val="FontStyle22"/>
                <w:sz w:val="20"/>
                <w:szCs w:val="20"/>
              </w:rPr>
              <w:t>2</w:t>
            </w:r>
          </w:p>
        </w:tc>
        <w:tc>
          <w:tcPr>
            <w:tcW w:w="1724" w:type="dxa"/>
            <w:vAlign w:val="center"/>
          </w:tcPr>
          <w:p w:rsidR="00C05066" w:rsidRPr="00151B72" w:rsidRDefault="00C05066" w:rsidP="003822C4">
            <w:pPr>
              <w:jc w:val="center"/>
              <w:rPr>
                <w:sz w:val="20"/>
              </w:rPr>
            </w:pPr>
            <w:r w:rsidRPr="00151B72">
              <w:rPr>
                <w:sz w:val="20"/>
              </w:rPr>
              <w:t>3</w:t>
            </w:r>
          </w:p>
        </w:tc>
        <w:tc>
          <w:tcPr>
            <w:tcW w:w="1276" w:type="dxa"/>
            <w:vAlign w:val="center"/>
          </w:tcPr>
          <w:p w:rsidR="00C05066" w:rsidRPr="00151B72" w:rsidRDefault="00C05066" w:rsidP="003822C4">
            <w:pPr>
              <w:jc w:val="center"/>
              <w:rPr>
                <w:sz w:val="20"/>
              </w:rPr>
            </w:pPr>
            <w:r w:rsidRPr="00151B72">
              <w:rPr>
                <w:sz w:val="20"/>
              </w:rPr>
              <w:t>4</w:t>
            </w:r>
          </w:p>
        </w:tc>
        <w:tc>
          <w:tcPr>
            <w:tcW w:w="4961" w:type="dxa"/>
            <w:vAlign w:val="center"/>
          </w:tcPr>
          <w:p w:rsidR="00C05066" w:rsidRPr="00151B72" w:rsidRDefault="00C05066" w:rsidP="003822C4">
            <w:pPr>
              <w:jc w:val="center"/>
              <w:rPr>
                <w:sz w:val="20"/>
              </w:rPr>
            </w:pPr>
            <w:r w:rsidRPr="00151B72">
              <w:rPr>
                <w:sz w:val="20"/>
              </w:rPr>
              <w:t>5</w:t>
            </w:r>
          </w:p>
        </w:tc>
        <w:tc>
          <w:tcPr>
            <w:tcW w:w="1701" w:type="dxa"/>
            <w:vAlign w:val="center"/>
          </w:tcPr>
          <w:p w:rsidR="00C05066" w:rsidRPr="00151B72" w:rsidRDefault="00C05066" w:rsidP="003822C4">
            <w:pPr>
              <w:jc w:val="center"/>
              <w:rPr>
                <w:sz w:val="20"/>
              </w:rPr>
            </w:pPr>
            <w:r w:rsidRPr="00151B72">
              <w:rPr>
                <w:sz w:val="20"/>
              </w:rPr>
              <w:t>6</w:t>
            </w:r>
          </w:p>
        </w:tc>
        <w:tc>
          <w:tcPr>
            <w:tcW w:w="2268" w:type="dxa"/>
            <w:vMerge/>
            <w:vAlign w:val="center"/>
          </w:tcPr>
          <w:p w:rsidR="00C05066" w:rsidRPr="00151B72" w:rsidRDefault="00C05066" w:rsidP="003822C4">
            <w:pPr>
              <w:rPr>
                <w:sz w:val="20"/>
              </w:rPr>
            </w:pPr>
          </w:p>
        </w:tc>
      </w:tr>
      <w:tr w:rsidR="00C05066" w:rsidRPr="00151B72" w:rsidTr="00FD6D6E">
        <w:tc>
          <w:tcPr>
            <w:tcW w:w="2552" w:type="dxa"/>
            <w:vAlign w:val="center"/>
          </w:tcPr>
          <w:p w:rsidR="00C05066" w:rsidRPr="00151B72" w:rsidRDefault="00C05066" w:rsidP="003822C4">
            <w:pPr>
              <w:rPr>
                <w:sz w:val="20"/>
              </w:rPr>
            </w:pPr>
            <w:r w:rsidRPr="00151B72">
              <w:rPr>
                <w:rStyle w:val="FontStyle22"/>
                <w:sz w:val="20"/>
                <w:szCs w:val="20"/>
              </w:rPr>
              <w:t>Для ведения личного подсобного хозяйства (приусадебный земельный участок)</w:t>
            </w:r>
            <w:r w:rsidRPr="00151B72">
              <w:rPr>
                <w:sz w:val="20"/>
              </w:rPr>
              <w:t xml:space="preserve"> </w:t>
            </w:r>
          </w:p>
        </w:tc>
        <w:tc>
          <w:tcPr>
            <w:tcW w:w="827" w:type="dxa"/>
            <w:vAlign w:val="center"/>
          </w:tcPr>
          <w:p w:rsidR="00C05066" w:rsidRPr="00151B72" w:rsidRDefault="00C05066" w:rsidP="003822C4">
            <w:pPr>
              <w:jc w:val="center"/>
              <w:rPr>
                <w:sz w:val="20"/>
              </w:rPr>
            </w:pPr>
            <w:r w:rsidRPr="00151B72">
              <w:rPr>
                <w:sz w:val="20"/>
              </w:rPr>
              <w:t>2.2</w:t>
            </w:r>
          </w:p>
        </w:tc>
        <w:tc>
          <w:tcPr>
            <w:tcW w:w="1724" w:type="dxa"/>
            <w:vAlign w:val="center"/>
          </w:tcPr>
          <w:p w:rsidR="00C05066" w:rsidRPr="00151B72" w:rsidRDefault="00C05066" w:rsidP="003822C4">
            <w:pPr>
              <w:jc w:val="center"/>
              <w:rPr>
                <w:sz w:val="20"/>
              </w:rPr>
            </w:pPr>
            <w:r w:rsidRPr="00151B72">
              <w:rPr>
                <w:sz w:val="20"/>
              </w:rPr>
              <w:t>от 0,03 до 0,30</w:t>
            </w:r>
          </w:p>
        </w:tc>
        <w:tc>
          <w:tcPr>
            <w:tcW w:w="1276" w:type="dxa"/>
            <w:vAlign w:val="center"/>
          </w:tcPr>
          <w:p w:rsidR="00C05066" w:rsidRPr="00151B72" w:rsidRDefault="00C05066" w:rsidP="003822C4">
            <w:pPr>
              <w:jc w:val="center"/>
              <w:rPr>
                <w:sz w:val="20"/>
              </w:rPr>
            </w:pPr>
            <w:r w:rsidRPr="00151B72">
              <w:rPr>
                <w:sz w:val="20"/>
              </w:rPr>
              <w:t>3</w:t>
            </w:r>
          </w:p>
        </w:tc>
        <w:tc>
          <w:tcPr>
            <w:tcW w:w="4961" w:type="dxa"/>
            <w:vAlign w:val="center"/>
          </w:tcPr>
          <w:p w:rsidR="00C05066" w:rsidRPr="00151B72" w:rsidRDefault="00C05066" w:rsidP="003822C4">
            <w:pPr>
              <w:keepNext/>
              <w:widowControl w:val="0"/>
              <w:rPr>
                <w:sz w:val="20"/>
              </w:rPr>
            </w:pPr>
            <w:r w:rsidRPr="00151B72">
              <w:rPr>
                <w:sz w:val="20"/>
              </w:rPr>
              <w:t>Минимальный отступ от красной линии -5 м.</w:t>
            </w:r>
          </w:p>
          <w:p w:rsidR="00C05066" w:rsidRPr="00151B72" w:rsidRDefault="00C05066" w:rsidP="003822C4">
            <w:pPr>
              <w:tabs>
                <w:tab w:val="left" w:pos="1440"/>
              </w:tabs>
              <w:jc w:val="center"/>
              <w:rPr>
                <w:sz w:val="20"/>
              </w:rPr>
            </w:pPr>
            <w:r w:rsidRPr="00151B72">
              <w:rPr>
                <w:sz w:val="20"/>
              </w:rPr>
              <w:t>Минимальный отступ от границ соседнего участка до:</w:t>
            </w:r>
          </w:p>
          <w:p w:rsidR="00C05066" w:rsidRPr="00151B72" w:rsidRDefault="00C05066" w:rsidP="003822C4">
            <w:pPr>
              <w:tabs>
                <w:tab w:val="left" w:pos="1440"/>
              </w:tabs>
              <w:jc w:val="center"/>
              <w:rPr>
                <w:sz w:val="20"/>
              </w:rPr>
            </w:pPr>
            <w:r w:rsidRPr="00151B72">
              <w:rPr>
                <w:sz w:val="20"/>
              </w:rPr>
              <w:t>- основного строения – 3 м;</w:t>
            </w:r>
          </w:p>
          <w:p w:rsidR="00C05066" w:rsidRPr="00151B72" w:rsidRDefault="00C05066" w:rsidP="003822C4">
            <w:pPr>
              <w:tabs>
                <w:tab w:val="left" w:pos="1440"/>
              </w:tabs>
              <w:jc w:val="center"/>
              <w:rPr>
                <w:sz w:val="20"/>
              </w:rPr>
            </w:pPr>
            <w:r w:rsidRPr="00151B72">
              <w:rPr>
                <w:sz w:val="20"/>
              </w:rPr>
              <w:t>- от постройки для содержания скота и птицы – 4 м;</w:t>
            </w:r>
          </w:p>
          <w:p w:rsidR="00C05066" w:rsidRPr="00151B72" w:rsidRDefault="00C05066" w:rsidP="003822C4">
            <w:pPr>
              <w:jc w:val="center"/>
              <w:rPr>
                <w:sz w:val="20"/>
              </w:rPr>
            </w:pPr>
            <w:r w:rsidRPr="00151B72">
              <w:rPr>
                <w:sz w:val="20"/>
              </w:rPr>
              <w:t>- от других построек (бани автостоянки и др.) - 1 м</w:t>
            </w:r>
          </w:p>
        </w:tc>
        <w:tc>
          <w:tcPr>
            <w:tcW w:w="1701" w:type="dxa"/>
            <w:vAlign w:val="center"/>
          </w:tcPr>
          <w:p w:rsidR="00C05066" w:rsidRPr="00151B72" w:rsidRDefault="00C05066" w:rsidP="003822C4">
            <w:pPr>
              <w:jc w:val="center"/>
              <w:rPr>
                <w:sz w:val="20"/>
              </w:rPr>
            </w:pPr>
            <w:r w:rsidRPr="00151B72">
              <w:rPr>
                <w:sz w:val="20"/>
              </w:rPr>
              <w:t>20</w:t>
            </w:r>
          </w:p>
        </w:tc>
        <w:tc>
          <w:tcPr>
            <w:tcW w:w="2268" w:type="dxa"/>
            <w:vMerge/>
            <w:vAlign w:val="center"/>
          </w:tcPr>
          <w:p w:rsidR="00C05066" w:rsidRPr="00151B72" w:rsidRDefault="00C05066" w:rsidP="003822C4">
            <w:pPr>
              <w:rPr>
                <w:sz w:val="20"/>
              </w:rPr>
            </w:pPr>
          </w:p>
        </w:tc>
      </w:tr>
      <w:tr w:rsidR="00C05066" w:rsidRPr="00151B72" w:rsidTr="00FD6D6E">
        <w:tc>
          <w:tcPr>
            <w:tcW w:w="2552" w:type="dxa"/>
            <w:vAlign w:val="center"/>
          </w:tcPr>
          <w:p w:rsidR="00C05066" w:rsidRPr="00151B72" w:rsidRDefault="00C05066" w:rsidP="003822C4">
            <w:pPr>
              <w:rPr>
                <w:rStyle w:val="FontStyle22"/>
                <w:sz w:val="20"/>
                <w:szCs w:val="20"/>
              </w:rPr>
            </w:pPr>
            <w:r w:rsidRPr="00151B72">
              <w:rPr>
                <w:rStyle w:val="FontStyle22"/>
                <w:sz w:val="20"/>
                <w:szCs w:val="20"/>
              </w:rPr>
              <w:t xml:space="preserve">Блокированная жилая застройка </w:t>
            </w:r>
          </w:p>
        </w:tc>
        <w:tc>
          <w:tcPr>
            <w:tcW w:w="827" w:type="dxa"/>
            <w:vAlign w:val="center"/>
          </w:tcPr>
          <w:p w:rsidR="00C05066" w:rsidRPr="00151B72" w:rsidRDefault="00C05066" w:rsidP="003822C4">
            <w:pPr>
              <w:jc w:val="center"/>
              <w:rPr>
                <w:rStyle w:val="FontStyle22"/>
                <w:sz w:val="20"/>
                <w:szCs w:val="20"/>
              </w:rPr>
            </w:pPr>
            <w:r w:rsidRPr="00151B72">
              <w:rPr>
                <w:rStyle w:val="FontStyle22"/>
                <w:sz w:val="20"/>
                <w:szCs w:val="20"/>
              </w:rPr>
              <w:t>2.3</w:t>
            </w:r>
          </w:p>
        </w:tc>
        <w:tc>
          <w:tcPr>
            <w:tcW w:w="1724" w:type="dxa"/>
            <w:vAlign w:val="center"/>
          </w:tcPr>
          <w:p w:rsidR="00C05066" w:rsidRPr="00151B72" w:rsidRDefault="00C05066" w:rsidP="003822C4">
            <w:pPr>
              <w:jc w:val="center"/>
              <w:rPr>
                <w:sz w:val="20"/>
              </w:rPr>
            </w:pPr>
            <w:r w:rsidRPr="00151B72">
              <w:rPr>
                <w:sz w:val="20"/>
              </w:rPr>
              <w:t>от 0,03 до 0,30</w:t>
            </w:r>
          </w:p>
        </w:tc>
        <w:tc>
          <w:tcPr>
            <w:tcW w:w="1276" w:type="dxa"/>
            <w:vAlign w:val="center"/>
          </w:tcPr>
          <w:p w:rsidR="00C05066" w:rsidRPr="00151B72" w:rsidRDefault="00C05066" w:rsidP="003822C4">
            <w:pPr>
              <w:jc w:val="center"/>
              <w:rPr>
                <w:sz w:val="20"/>
              </w:rPr>
            </w:pPr>
            <w:r w:rsidRPr="00151B72">
              <w:rPr>
                <w:sz w:val="20"/>
              </w:rPr>
              <w:t>3</w:t>
            </w:r>
          </w:p>
        </w:tc>
        <w:tc>
          <w:tcPr>
            <w:tcW w:w="4961" w:type="dxa"/>
            <w:vAlign w:val="center"/>
          </w:tcPr>
          <w:p w:rsidR="00C05066" w:rsidRPr="00151B72" w:rsidRDefault="00C05066" w:rsidP="003822C4">
            <w:pPr>
              <w:keepNext/>
              <w:widowControl w:val="0"/>
              <w:rPr>
                <w:sz w:val="20"/>
              </w:rPr>
            </w:pPr>
            <w:r w:rsidRPr="00151B72">
              <w:rPr>
                <w:sz w:val="20"/>
              </w:rPr>
              <w:t>Минимальный отступ от красной линии -5 м.</w:t>
            </w:r>
          </w:p>
          <w:p w:rsidR="00C05066" w:rsidRPr="00151B72" w:rsidRDefault="00C05066" w:rsidP="003822C4">
            <w:pPr>
              <w:tabs>
                <w:tab w:val="left" w:pos="1440"/>
              </w:tabs>
              <w:rPr>
                <w:sz w:val="20"/>
              </w:rPr>
            </w:pPr>
            <w:r w:rsidRPr="00151B72">
              <w:rPr>
                <w:sz w:val="20"/>
              </w:rPr>
              <w:t>Минимальный отступ от границ соседнего участка, на котором расположен соответствующий блок жилого дома до основного строения, являющегося блоком того же жилого дома – 0 м. Границей между участками является капитальная стена между блоками жилого дома.</w:t>
            </w:r>
          </w:p>
          <w:p w:rsidR="00C05066" w:rsidRPr="00151B72" w:rsidRDefault="00C05066" w:rsidP="003822C4">
            <w:pPr>
              <w:tabs>
                <w:tab w:val="left" w:pos="1440"/>
              </w:tabs>
              <w:jc w:val="center"/>
              <w:rPr>
                <w:sz w:val="20"/>
              </w:rPr>
            </w:pPr>
            <w:r w:rsidRPr="00151B72">
              <w:rPr>
                <w:sz w:val="20"/>
              </w:rPr>
              <w:t>Минимальный отступ от границ соседнего участка до:</w:t>
            </w:r>
          </w:p>
          <w:p w:rsidR="00C05066" w:rsidRPr="00151B72" w:rsidRDefault="00C05066" w:rsidP="003822C4">
            <w:pPr>
              <w:tabs>
                <w:tab w:val="left" w:pos="1440"/>
              </w:tabs>
              <w:rPr>
                <w:sz w:val="20"/>
              </w:rPr>
            </w:pPr>
            <w:r w:rsidRPr="00151B72">
              <w:rPr>
                <w:sz w:val="20"/>
              </w:rPr>
              <w:t>- основного строения – 3 м;</w:t>
            </w:r>
          </w:p>
          <w:p w:rsidR="00C05066" w:rsidRPr="00151B72" w:rsidRDefault="00C05066" w:rsidP="003822C4">
            <w:pPr>
              <w:tabs>
                <w:tab w:val="left" w:pos="1440"/>
              </w:tabs>
              <w:jc w:val="center"/>
              <w:rPr>
                <w:sz w:val="20"/>
              </w:rPr>
            </w:pPr>
            <w:r w:rsidRPr="00151B72">
              <w:rPr>
                <w:sz w:val="20"/>
              </w:rPr>
              <w:t>- от постройки для содержания скота и птицы – 4 м;</w:t>
            </w:r>
          </w:p>
          <w:p w:rsidR="00C05066" w:rsidRPr="00151B72" w:rsidRDefault="00C05066" w:rsidP="003822C4">
            <w:pPr>
              <w:jc w:val="center"/>
              <w:rPr>
                <w:sz w:val="20"/>
              </w:rPr>
            </w:pPr>
            <w:r w:rsidRPr="00151B72">
              <w:rPr>
                <w:sz w:val="20"/>
              </w:rPr>
              <w:t>- от других построек (бани автостоянки и др.) - 1 м</w:t>
            </w:r>
          </w:p>
        </w:tc>
        <w:tc>
          <w:tcPr>
            <w:tcW w:w="1701" w:type="dxa"/>
            <w:vAlign w:val="center"/>
          </w:tcPr>
          <w:p w:rsidR="00C05066" w:rsidRPr="00151B72" w:rsidRDefault="00C05066" w:rsidP="003822C4">
            <w:pPr>
              <w:jc w:val="center"/>
              <w:rPr>
                <w:sz w:val="20"/>
              </w:rPr>
            </w:pPr>
            <w:r w:rsidRPr="00151B72">
              <w:rPr>
                <w:sz w:val="20"/>
              </w:rPr>
              <w:t>30</w:t>
            </w:r>
          </w:p>
        </w:tc>
        <w:tc>
          <w:tcPr>
            <w:tcW w:w="2268" w:type="dxa"/>
            <w:vAlign w:val="center"/>
          </w:tcPr>
          <w:p w:rsidR="00C05066" w:rsidRPr="00151B72" w:rsidRDefault="00C05066" w:rsidP="003822C4">
            <w:pPr>
              <w:rPr>
                <w:sz w:val="20"/>
              </w:rPr>
            </w:pPr>
            <w:r w:rsidRPr="00151B72">
              <w:rPr>
                <w:sz w:val="20"/>
              </w:rPr>
              <w:t>Не допускается размещение жилой застройки в санитарно-защитных и охранных зонах, установленных в соответствии с законом</w:t>
            </w:r>
          </w:p>
        </w:tc>
      </w:tr>
      <w:tr w:rsidR="00C05066" w:rsidRPr="00151B72" w:rsidTr="00FD6D6E">
        <w:tc>
          <w:tcPr>
            <w:tcW w:w="2552" w:type="dxa"/>
            <w:vAlign w:val="center"/>
          </w:tcPr>
          <w:p w:rsidR="00C05066" w:rsidRPr="00151B72" w:rsidRDefault="00C05066" w:rsidP="003822C4">
            <w:pPr>
              <w:rPr>
                <w:rStyle w:val="FontStyle22"/>
                <w:sz w:val="20"/>
                <w:szCs w:val="20"/>
              </w:rPr>
            </w:pPr>
            <w:r w:rsidRPr="00151B72">
              <w:rPr>
                <w:rStyle w:val="FontStyle22"/>
                <w:sz w:val="20"/>
                <w:szCs w:val="20"/>
              </w:rPr>
              <w:t>Хранение автотранспорта</w:t>
            </w:r>
          </w:p>
        </w:tc>
        <w:tc>
          <w:tcPr>
            <w:tcW w:w="827" w:type="dxa"/>
            <w:vAlign w:val="center"/>
          </w:tcPr>
          <w:p w:rsidR="00C05066" w:rsidRPr="00151B72" w:rsidRDefault="00C05066" w:rsidP="003822C4">
            <w:pPr>
              <w:jc w:val="center"/>
              <w:rPr>
                <w:sz w:val="20"/>
              </w:rPr>
            </w:pPr>
            <w:r w:rsidRPr="00151B72">
              <w:rPr>
                <w:sz w:val="20"/>
              </w:rPr>
              <w:t>2.7.1</w:t>
            </w:r>
          </w:p>
        </w:tc>
        <w:tc>
          <w:tcPr>
            <w:tcW w:w="1724" w:type="dxa"/>
            <w:vAlign w:val="center"/>
          </w:tcPr>
          <w:p w:rsidR="00C05066" w:rsidRPr="00151B72" w:rsidRDefault="00C05066" w:rsidP="003822C4">
            <w:pPr>
              <w:jc w:val="center"/>
              <w:rPr>
                <w:sz w:val="20"/>
              </w:rPr>
            </w:pPr>
            <w:r w:rsidRPr="00151B72">
              <w:rPr>
                <w:sz w:val="20"/>
              </w:rPr>
              <w:t>От 0,015 до 0,01</w:t>
            </w:r>
          </w:p>
        </w:tc>
        <w:tc>
          <w:tcPr>
            <w:tcW w:w="1276" w:type="dxa"/>
            <w:vAlign w:val="center"/>
          </w:tcPr>
          <w:p w:rsidR="00C05066" w:rsidRPr="00151B72" w:rsidRDefault="00C05066" w:rsidP="003822C4">
            <w:pPr>
              <w:jc w:val="center"/>
              <w:rPr>
                <w:sz w:val="20"/>
              </w:rPr>
            </w:pPr>
            <w:r w:rsidRPr="00151B72">
              <w:rPr>
                <w:sz w:val="20"/>
              </w:rPr>
              <w:t>1</w:t>
            </w:r>
          </w:p>
        </w:tc>
        <w:tc>
          <w:tcPr>
            <w:tcW w:w="4961" w:type="dxa"/>
            <w:vAlign w:val="center"/>
          </w:tcPr>
          <w:p w:rsidR="00C05066" w:rsidRPr="00151B72" w:rsidRDefault="00C05066" w:rsidP="003822C4">
            <w:pPr>
              <w:tabs>
                <w:tab w:val="left" w:pos="1440"/>
              </w:tabs>
              <w:jc w:val="center"/>
              <w:rPr>
                <w:sz w:val="20"/>
              </w:rPr>
            </w:pPr>
            <w:r w:rsidRPr="00151B72">
              <w:rPr>
                <w:sz w:val="20"/>
              </w:rPr>
              <w:t>Минимальный отступ от границ соседнего участка до:</w:t>
            </w:r>
          </w:p>
          <w:p w:rsidR="00C05066" w:rsidRPr="00151B72" w:rsidRDefault="00C05066" w:rsidP="003822C4">
            <w:pPr>
              <w:tabs>
                <w:tab w:val="left" w:pos="1440"/>
              </w:tabs>
              <w:jc w:val="center"/>
              <w:rPr>
                <w:sz w:val="20"/>
              </w:rPr>
            </w:pPr>
            <w:r w:rsidRPr="00151B72">
              <w:rPr>
                <w:sz w:val="20"/>
              </w:rPr>
              <w:t>- основного строения – 3 м;</w:t>
            </w:r>
          </w:p>
          <w:p w:rsidR="00C05066" w:rsidRPr="00151B72" w:rsidRDefault="00C05066" w:rsidP="003822C4">
            <w:pPr>
              <w:tabs>
                <w:tab w:val="left" w:pos="1440"/>
              </w:tabs>
              <w:jc w:val="center"/>
              <w:rPr>
                <w:sz w:val="20"/>
              </w:rPr>
            </w:pPr>
            <w:r w:rsidRPr="00151B72">
              <w:rPr>
                <w:sz w:val="20"/>
              </w:rPr>
              <w:t>- от постройки для содержания скота и птицы – 4 м;</w:t>
            </w:r>
          </w:p>
          <w:p w:rsidR="00C05066" w:rsidRPr="00151B72" w:rsidRDefault="00C05066" w:rsidP="003822C4">
            <w:pPr>
              <w:keepNext/>
              <w:widowControl w:val="0"/>
              <w:rPr>
                <w:sz w:val="20"/>
              </w:rPr>
            </w:pPr>
            <w:r w:rsidRPr="00151B72">
              <w:rPr>
                <w:sz w:val="20"/>
              </w:rPr>
              <w:t>- от других построек (бани автостоянки и др.) - 1 м</w:t>
            </w:r>
          </w:p>
        </w:tc>
        <w:tc>
          <w:tcPr>
            <w:tcW w:w="1701" w:type="dxa"/>
            <w:vAlign w:val="center"/>
          </w:tcPr>
          <w:p w:rsidR="00C05066" w:rsidRPr="00151B72" w:rsidRDefault="00C05066" w:rsidP="003822C4">
            <w:pPr>
              <w:jc w:val="center"/>
              <w:rPr>
                <w:sz w:val="20"/>
              </w:rPr>
            </w:pPr>
            <w:r w:rsidRPr="00151B72">
              <w:rPr>
                <w:sz w:val="20"/>
              </w:rPr>
              <w:t>60</w:t>
            </w:r>
          </w:p>
        </w:tc>
        <w:tc>
          <w:tcPr>
            <w:tcW w:w="2268" w:type="dxa"/>
            <w:vMerge w:val="restart"/>
            <w:vAlign w:val="center"/>
          </w:tcPr>
          <w:p w:rsidR="00C05066" w:rsidRPr="00151B72" w:rsidRDefault="00C05066" w:rsidP="003822C4">
            <w:pPr>
              <w:rPr>
                <w:sz w:val="20"/>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tc>
      </w:tr>
      <w:tr w:rsidR="00C05066" w:rsidRPr="00151B72" w:rsidTr="00FD6D6E">
        <w:tc>
          <w:tcPr>
            <w:tcW w:w="2552" w:type="dxa"/>
            <w:vAlign w:val="center"/>
          </w:tcPr>
          <w:p w:rsidR="00C05066" w:rsidRPr="00151B72" w:rsidRDefault="00C05066" w:rsidP="003822C4">
            <w:pPr>
              <w:rPr>
                <w:sz w:val="20"/>
              </w:rPr>
            </w:pPr>
            <w:r w:rsidRPr="00151B72">
              <w:rPr>
                <w:sz w:val="20"/>
              </w:rPr>
              <w:t>Служебные гаражи</w:t>
            </w:r>
          </w:p>
        </w:tc>
        <w:tc>
          <w:tcPr>
            <w:tcW w:w="827" w:type="dxa"/>
            <w:vAlign w:val="center"/>
          </w:tcPr>
          <w:p w:rsidR="00C05066" w:rsidRPr="00151B72" w:rsidRDefault="00C05066" w:rsidP="003822C4">
            <w:pPr>
              <w:jc w:val="center"/>
              <w:rPr>
                <w:sz w:val="20"/>
              </w:rPr>
            </w:pPr>
            <w:r w:rsidRPr="00151B72">
              <w:rPr>
                <w:sz w:val="20"/>
              </w:rPr>
              <w:t>4.9</w:t>
            </w:r>
          </w:p>
        </w:tc>
        <w:tc>
          <w:tcPr>
            <w:tcW w:w="1724" w:type="dxa"/>
            <w:vAlign w:val="center"/>
          </w:tcPr>
          <w:p w:rsidR="00C05066" w:rsidRPr="00151B72" w:rsidRDefault="00C05066" w:rsidP="003822C4">
            <w:pPr>
              <w:jc w:val="center"/>
              <w:rPr>
                <w:sz w:val="20"/>
              </w:rPr>
            </w:pPr>
            <w:r w:rsidRPr="00151B72">
              <w:rPr>
                <w:sz w:val="20"/>
              </w:rPr>
              <w:t>от 0,02 до 0,15</w:t>
            </w:r>
          </w:p>
        </w:tc>
        <w:tc>
          <w:tcPr>
            <w:tcW w:w="1276" w:type="dxa"/>
            <w:vAlign w:val="center"/>
          </w:tcPr>
          <w:p w:rsidR="00C05066" w:rsidRPr="00151B72" w:rsidRDefault="00C05066" w:rsidP="003822C4">
            <w:pPr>
              <w:jc w:val="center"/>
              <w:rPr>
                <w:sz w:val="20"/>
              </w:rPr>
            </w:pPr>
            <w:r w:rsidRPr="00151B72">
              <w:rPr>
                <w:sz w:val="20"/>
              </w:rPr>
              <w:t>3</w:t>
            </w:r>
          </w:p>
        </w:tc>
        <w:tc>
          <w:tcPr>
            <w:tcW w:w="4961" w:type="dxa"/>
            <w:vAlign w:val="center"/>
          </w:tcPr>
          <w:p w:rsidR="00C05066" w:rsidRPr="00151B72" w:rsidRDefault="00C05066" w:rsidP="003822C4">
            <w:pPr>
              <w:keepNext/>
              <w:widowControl w:val="0"/>
              <w:rPr>
                <w:sz w:val="20"/>
              </w:rPr>
            </w:pPr>
            <w:r w:rsidRPr="00151B72">
              <w:rPr>
                <w:sz w:val="20"/>
              </w:rPr>
              <w:t>Минимальный отступ от красной линии -5 м.</w:t>
            </w:r>
          </w:p>
          <w:p w:rsidR="00C05066" w:rsidRPr="00151B72" w:rsidRDefault="00C05066"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1701" w:type="dxa"/>
            <w:vAlign w:val="center"/>
          </w:tcPr>
          <w:p w:rsidR="00C05066" w:rsidRPr="00151B72" w:rsidRDefault="00C05066" w:rsidP="003822C4">
            <w:pPr>
              <w:jc w:val="center"/>
              <w:rPr>
                <w:sz w:val="20"/>
              </w:rPr>
            </w:pPr>
            <w:r w:rsidRPr="00151B72">
              <w:rPr>
                <w:sz w:val="20"/>
              </w:rPr>
              <w:t>40</w:t>
            </w:r>
          </w:p>
        </w:tc>
        <w:tc>
          <w:tcPr>
            <w:tcW w:w="2268" w:type="dxa"/>
            <w:vMerge/>
            <w:vAlign w:val="center"/>
          </w:tcPr>
          <w:p w:rsidR="00C05066" w:rsidRPr="00151B72" w:rsidRDefault="00C05066" w:rsidP="003822C4">
            <w:pPr>
              <w:rPr>
                <w:sz w:val="20"/>
              </w:rPr>
            </w:pPr>
          </w:p>
        </w:tc>
      </w:tr>
      <w:tr w:rsidR="00C05066" w:rsidRPr="00151B72" w:rsidTr="00FD6D6E">
        <w:tc>
          <w:tcPr>
            <w:tcW w:w="2552" w:type="dxa"/>
            <w:vAlign w:val="center"/>
          </w:tcPr>
          <w:p w:rsidR="00C05066" w:rsidRPr="00151B72" w:rsidRDefault="00C05066" w:rsidP="003822C4">
            <w:pPr>
              <w:rPr>
                <w:sz w:val="20"/>
              </w:rPr>
            </w:pPr>
            <w:r w:rsidRPr="00151B72">
              <w:rPr>
                <w:sz w:val="20"/>
              </w:rPr>
              <w:t>Объекты дорожного сервиса</w:t>
            </w:r>
          </w:p>
        </w:tc>
        <w:tc>
          <w:tcPr>
            <w:tcW w:w="827" w:type="dxa"/>
            <w:vAlign w:val="center"/>
          </w:tcPr>
          <w:p w:rsidR="00C05066" w:rsidRPr="00151B72" w:rsidRDefault="00C05066" w:rsidP="003822C4">
            <w:pPr>
              <w:jc w:val="center"/>
              <w:rPr>
                <w:sz w:val="20"/>
              </w:rPr>
            </w:pPr>
            <w:r w:rsidRPr="00151B72">
              <w:rPr>
                <w:sz w:val="20"/>
              </w:rPr>
              <w:t>4.9.1</w:t>
            </w:r>
          </w:p>
        </w:tc>
        <w:tc>
          <w:tcPr>
            <w:tcW w:w="1724" w:type="dxa"/>
            <w:vAlign w:val="center"/>
          </w:tcPr>
          <w:p w:rsidR="00C05066" w:rsidRPr="00151B72" w:rsidRDefault="00C05066" w:rsidP="003822C4">
            <w:pPr>
              <w:jc w:val="center"/>
              <w:rPr>
                <w:sz w:val="20"/>
              </w:rPr>
            </w:pPr>
            <w:r w:rsidRPr="00151B72">
              <w:rPr>
                <w:sz w:val="20"/>
              </w:rPr>
              <w:t>от 0,02 до 0,15</w:t>
            </w:r>
          </w:p>
        </w:tc>
        <w:tc>
          <w:tcPr>
            <w:tcW w:w="1276" w:type="dxa"/>
            <w:vAlign w:val="center"/>
          </w:tcPr>
          <w:p w:rsidR="00C05066" w:rsidRPr="00151B72" w:rsidRDefault="00C05066" w:rsidP="003822C4">
            <w:pPr>
              <w:jc w:val="center"/>
              <w:rPr>
                <w:sz w:val="20"/>
              </w:rPr>
            </w:pPr>
            <w:r w:rsidRPr="00151B72">
              <w:rPr>
                <w:sz w:val="20"/>
              </w:rPr>
              <w:t>3</w:t>
            </w:r>
          </w:p>
        </w:tc>
        <w:tc>
          <w:tcPr>
            <w:tcW w:w="4961" w:type="dxa"/>
            <w:vAlign w:val="center"/>
          </w:tcPr>
          <w:p w:rsidR="00C05066" w:rsidRPr="00151B72" w:rsidRDefault="00C05066" w:rsidP="003822C4">
            <w:pPr>
              <w:keepNext/>
              <w:widowControl w:val="0"/>
              <w:rPr>
                <w:sz w:val="20"/>
              </w:rPr>
            </w:pPr>
            <w:r w:rsidRPr="00151B72">
              <w:rPr>
                <w:sz w:val="20"/>
              </w:rPr>
              <w:t>Минимальный отступ от красной линии -5 м.</w:t>
            </w:r>
          </w:p>
          <w:p w:rsidR="00C05066" w:rsidRPr="00151B72" w:rsidRDefault="00C05066"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1701" w:type="dxa"/>
            <w:vAlign w:val="center"/>
          </w:tcPr>
          <w:p w:rsidR="00C05066" w:rsidRPr="00151B72" w:rsidRDefault="00C05066" w:rsidP="003822C4">
            <w:pPr>
              <w:jc w:val="center"/>
              <w:rPr>
                <w:sz w:val="20"/>
              </w:rPr>
            </w:pPr>
            <w:r w:rsidRPr="00151B72">
              <w:rPr>
                <w:sz w:val="20"/>
              </w:rPr>
              <w:t>40</w:t>
            </w:r>
          </w:p>
        </w:tc>
        <w:tc>
          <w:tcPr>
            <w:tcW w:w="2268" w:type="dxa"/>
            <w:vAlign w:val="center"/>
          </w:tcPr>
          <w:p w:rsidR="00C05066" w:rsidRPr="00151B72" w:rsidRDefault="00C05066" w:rsidP="003822C4">
            <w:pPr>
              <w:rPr>
                <w:sz w:val="20"/>
              </w:rPr>
            </w:pPr>
            <w:r w:rsidRPr="00151B72">
              <w:rPr>
                <w:sz w:val="20"/>
              </w:rPr>
              <w:t>Не допускается размещение объектов, требующих установления санитарно-защитных зон</w:t>
            </w:r>
          </w:p>
        </w:tc>
      </w:tr>
      <w:tr w:rsidR="00C05066" w:rsidRPr="00151B72" w:rsidTr="00FD6D6E">
        <w:tc>
          <w:tcPr>
            <w:tcW w:w="2552" w:type="dxa"/>
            <w:vAlign w:val="center"/>
          </w:tcPr>
          <w:p w:rsidR="00C05066" w:rsidRPr="00151B72" w:rsidRDefault="00C05066" w:rsidP="003822C4">
            <w:pPr>
              <w:widowControl w:val="0"/>
              <w:suppressAutoHyphens/>
              <w:rPr>
                <w:kern w:val="1"/>
                <w:sz w:val="20"/>
                <w:lang w:eastAsia="ar-SA"/>
              </w:rPr>
            </w:pPr>
            <w:proofErr w:type="spellStart"/>
            <w:r w:rsidRPr="00151B72">
              <w:rPr>
                <w:kern w:val="1"/>
                <w:sz w:val="20"/>
                <w:lang w:eastAsia="ar-SA"/>
              </w:rPr>
              <w:t>Выставочно</w:t>
            </w:r>
            <w:proofErr w:type="spellEnd"/>
            <w:r w:rsidRPr="00151B72">
              <w:rPr>
                <w:kern w:val="1"/>
                <w:sz w:val="20"/>
                <w:lang w:eastAsia="ar-SA"/>
              </w:rPr>
              <w:t>-ярмарочная деятельность</w:t>
            </w:r>
          </w:p>
        </w:tc>
        <w:tc>
          <w:tcPr>
            <w:tcW w:w="827" w:type="dxa"/>
            <w:vAlign w:val="center"/>
          </w:tcPr>
          <w:p w:rsidR="00C05066" w:rsidRPr="00151B72" w:rsidRDefault="00C05066" w:rsidP="003822C4">
            <w:pPr>
              <w:jc w:val="center"/>
              <w:rPr>
                <w:sz w:val="20"/>
              </w:rPr>
            </w:pPr>
            <w:r w:rsidRPr="00151B72">
              <w:rPr>
                <w:sz w:val="20"/>
              </w:rPr>
              <w:t>4.10</w:t>
            </w:r>
          </w:p>
        </w:tc>
        <w:tc>
          <w:tcPr>
            <w:tcW w:w="1724" w:type="dxa"/>
            <w:vAlign w:val="center"/>
          </w:tcPr>
          <w:p w:rsidR="00C05066" w:rsidRPr="00151B72" w:rsidRDefault="00C05066" w:rsidP="003822C4">
            <w:pPr>
              <w:jc w:val="center"/>
              <w:rPr>
                <w:sz w:val="20"/>
              </w:rPr>
            </w:pPr>
            <w:r w:rsidRPr="00151B72">
              <w:rPr>
                <w:sz w:val="20"/>
              </w:rPr>
              <w:t>от 0,04 до 0,15</w:t>
            </w:r>
          </w:p>
        </w:tc>
        <w:tc>
          <w:tcPr>
            <w:tcW w:w="1276" w:type="dxa"/>
            <w:vAlign w:val="center"/>
          </w:tcPr>
          <w:p w:rsidR="00C05066" w:rsidRPr="00151B72" w:rsidRDefault="00C05066" w:rsidP="003822C4">
            <w:pPr>
              <w:jc w:val="center"/>
              <w:rPr>
                <w:sz w:val="20"/>
              </w:rPr>
            </w:pPr>
            <w:r w:rsidRPr="00151B72">
              <w:rPr>
                <w:sz w:val="20"/>
              </w:rPr>
              <w:t>1</w:t>
            </w:r>
          </w:p>
        </w:tc>
        <w:tc>
          <w:tcPr>
            <w:tcW w:w="4961" w:type="dxa"/>
            <w:vAlign w:val="center"/>
          </w:tcPr>
          <w:p w:rsidR="00C05066" w:rsidRPr="00151B72" w:rsidRDefault="00C05066" w:rsidP="003822C4">
            <w:pPr>
              <w:keepNext/>
              <w:widowControl w:val="0"/>
              <w:rPr>
                <w:sz w:val="20"/>
              </w:rPr>
            </w:pPr>
            <w:r w:rsidRPr="00151B72">
              <w:rPr>
                <w:sz w:val="20"/>
              </w:rPr>
              <w:t>Минимальный отступ от красной линии -5 м.</w:t>
            </w:r>
          </w:p>
          <w:p w:rsidR="00C05066" w:rsidRPr="00151B72" w:rsidRDefault="00C05066"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1701" w:type="dxa"/>
            <w:vAlign w:val="center"/>
          </w:tcPr>
          <w:p w:rsidR="00C05066" w:rsidRPr="00151B72" w:rsidRDefault="00C05066" w:rsidP="003822C4">
            <w:pPr>
              <w:jc w:val="center"/>
              <w:rPr>
                <w:sz w:val="20"/>
              </w:rPr>
            </w:pPr>
            <w:r w:rsidRPr="00151B72">
              <w:rPr>
                <w:sz w:val="20"/>
              </w:rPr>
              <w:t>40</w:t>
            </w:r>
          </w:p>
        </w:tc>
        <w:tc>
          <w:tcPr>
            <w:tcW w:w="2268" w:type="dxa"/>
            <w:vMerge w:val="restart"/>
            <w:vAlign w:val="center"/>
          </w:tcPr>
          <w:p w:rsidR="00C05066" w:rsidRPr="00151B72" w:rsidRDefault="00C05066" w:rsidP="003822C4">
            <w:pPr>
              <w:rPr>
                <w:sz w:val="20"/>
              </w:rPr>
            </w:pPr>
            <w:r w:rsidRPr="00151B72">
              <w:rPr>
                <w:sz w:val="20"/>
              </w:rPr>
              <w:t xml:space="preserve">Не допускается размещение </w:t>
            </w:r>
            <w:proofErr w:type="gramStart"/>
            <w:r w:rsidRPr="00151B72">
              <w:rPr>
                <w:sz w:val="20"/>
              </w:rPr>
              <w:t>объектов  в</w:t>
            </w:r>
            <w:proofErr w:type="gramEnd"/>
            <w:r w:rsidRPr="00151B72">
              <w:rPr>
                <w:sz w:val="20"/>
              </w:rPr>
              <w:t xml:space="preserve"> санитарно-защитных и охранных зонах, установленных в предусмотренном действующим </w:t>
            </w:r>
            <w:r w:rsidRPr="00151B72">
              <w:rPr>
                <w:sz w:val="20"/>
              </w:rPr>
              <w:lastRenderedPageBreak/>
              <w:t>законодательством порядке</w:t>
            </w:r>
          </w:p>
        </w:tc>
      </w:tr>
      <w:tr w:rsidR="00C05066" w:rsidRPr="00151B72" w:rsidTr="00FD6D6E">
        <w:tc>
          <w:tcPr>
            <w:tcW w:w="2552" w:type="dxa"/>
            <w:vAlign w:val="center"/>
          </w:tcPr>
          <w:p w:rsidR="00C05066" w:rsidRPr="00151B72" w:rsidRDefault="00C05066" w:rsidP="003822C4">
            <w:pPr>
              <w:widowControl w:val="0"/>
              <w:suppressAutoHyphens/>
              <w:rPr>
                <w:kern w:val="1"/>
                <w:sz w:val="20"/>
                <w:lang w:eastAsia="ar-SA"/>
              </w:rPr>
            </w:pPr>
            <w:r w:rsidRPr="00151B72">
              <w:rPr>
                <w:kern w:val="1"/>
                <w:sz w:val="20"/>
                <w:lang w:eastAsia="ar-SA"/>
              </w:rPr>
              <w:t>Туристическое обслуживание</w:t>
            </w:r>
          </w:p>
        </w:tc>
        <w:tc>
          <w:tcPr>
            <w:tcW w:w="827" w:type="dxa"/>
            <w:vAlign w:val="center"/>
          </w:tcPr>
          <w:p w:rsidR="00C05066" w:rsidRPr="00151B72" w:rsidRDefault="00C05066" w:rsidP="003822C4">
            <w:pPr>
              <w:jc w:val="center"/>
              <w:rPr>
                <w:sz w:val="20"/>
              </w:rPr>
            </w:pPr>
            <w:r w:rsidRPr="00151B72">
              <w:rPr>
                <w:sz w:val="20"/>
              </w:rPr>
              <w:t>5.2.1</w:t>
            </w:r>
          </w:p>
        </w:tc>
        <w:tc>
          <w:tcPr>
            <w:tcW w:w="1724" w:type="dxa"/>
            <w:vAlign w:val="center"/>
          </w:tcPr>
          <w:p w:rsidR="00C05066" w:rsidRPr="00151B72" w:rsidRDefault="00C05066" w:rsidP="003822C4">
            <w:pPr>
              <w:jc w:val="center"/>
              <w:rPr>
                <w:sz w:val="20"/>
              </w:rPr>
            </w:pPr>
            <w:r w:rsidRPr="00151B72">
              <w:rPr>
                <w:sz w:val="20"/>
              </w:rPr>
              <w:t>от 0,04 до 0,15</w:t>
            </w:r>
          </w:p>
        </w:tc>
        <w:tc>
          <w:tcPr>
            <w:tcW w:w="1276" w:type="dxa"/>
            <w:vAlign w:val="center"/>
          </w:tcPr>
          <w:p w:rsidR="00C05066" w:rsidRPr="00151B72" w:rsidRDefault="00C05066" w:rsidP="003822C4">
            <w:pPr>
              <w:jc w:val="center"/>
              <w:rPr>
                <w:sz w:val="20"/>
              </w:rPr>
            </w:pPr>
            <w:r w:rsidRPr="00151B72">
              <w:rPr>
                <w:sz w:val="20"/>
              </w:rPr>
              <w:t>3</w:t>
            </w:r>
          </w:p>
        </w:tc>
        <w:tc>
          <w:tcPr>
            <w:tcW w:w="4961" w:type="dxa"/>
            <w:vAlign w:val="center"/>
          </w:tcPr>
          <w:p w:rsidR="00C05066" w:rsidRPr="00151B72" w:rsidRDefault="00C05066" w:rsidP="003822C4">
            <w:pPr>
              <w:keepNext/>
              <w:widowControl w:val="0"/>
              <w:rPr>
                <w:sz w:val="20"/>
              </w:rPr>
            </w:pPr>
            <w:r w:rsidRPr="00151B72">
              <w:rPr>
                <w:sz w:val="20"/>
              </w:rPr>
              <w:t>Минимальный отступ от красной линии -5 м.</w:t>
            </w:r>
          </w:p>
          <w:p w:rsidR="00C05066" w:rsidRPr="00151B72" w:rsidRDefault="00C05066"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1701" w:type="dxa"/>
            <w:vAlign w:val="center"/>
          </w:tcPr>
          <w:p w:rsidR="00C05066" w:rsidRPr="00151B72" w:rsidRDefault="00C05066" w:rsidP="003822C4">
            <w:pPr>
              <w:jc w:val="center"/>
              <w:rPr>
                <w:sz w:val="20"/>
              </w:rPr>
            </w:pPr>
            <w:r w:rsidRPr="00151B72">
              <w:rPr>
                <w:sz w:val="20"/>
              </w:rPr>
              <w:t>50</w:t>
            </w:r>
          </w:p>
        </w:tc>
        <w:tc>
          <w:tcPr>
            <w:tcW w:w="2268" w:type="dxa"/>
            <w:vMerge/>
            <w:vAlign w:val="center"/>
          </w:tcPr>
          <w:p w:rsidR="00C05066" w:rsidRPr="00151B72" w:rsidRDefault="00C05066" w:rsidP="003822C4">
            <w:pPr>
              <w:rPr>
                <w:sz w:val="20"/>
              </w:rPr>
            </w:pPr>
          </w:p>
        </w:tc>
      </w:tr>
      <w:tr w:rsidR="00C05066" w:rsidRPr="00151B72" w:rsidTr="00FD6D6E">
        <w:tc>
          <w:tcPr>
            <w:tcW w:w="2552" w:type="dxa"/>
            <w:vAlign w:val="center"/>
          </w:tcPr>
          <w:p w:rsidR="00C05066" w:rsidRPr="00151B72" w:rsidRDefault="00C05066" w:rsidP="003822C4">
            <w:pPr>
              <w:widowControl w:val="0"/>
              <w:suppressAutoHyphens/>
              <w:rPr>
                <w:kern w:val="1"/>
                <w:sz w:val="20"/>
                <w:lang w:eastAsia="ar-SA"/>
              </w:rPr>
            </w:pPr>
            <w:r w:rsidRPr="00151B72">
              <w:rPr>
                <w:kern w:val="1"/>
                <w:sz w:val="20"/>
                <w:lang w:eastAsia="ar-SA"/>
              </w:rPr>
              <w:t xml:space="preserve">Стоянки транспорта </w:t>
            </w:r>
            <w:r w:rsidRPr="00151B72">
              <w:rPr>
                <w:kern w:val="1"/>
                <w:sz w:val="20"/>
                <w:lang w:eastAsia="ar-SA"/>
              </w:rPr>
              <w:lastRenderedPageBreak/>
              <w:t>общего пользования</w:t>
            </w:r>
          </w:p>
        </w:tc>
        <w:tc>
          <w:tcPr>
            <w:tcW w:w="827" w:type="dxa"/>
            <w:vAlign w:val="center"/>
          </w:tcPr>
          <w:p w:rsidR="00C05066" w:rsidRPr="00151B72" w:rsidRDefault="00C05066" w:rsidP="003822C4">
            <w:pPr>
              <w:jc w:val="center"/>
              <w:rPr>
                <w:sz w:val="20"/>
              </w:rPr>
            </w:pPr>
            <w:r w:rsidRPr="00151B72">
              <w:rPr>
                <w:sz w:val="20"/>
              </w:rPr>
              <w:lastRenderedPageBreak/>
              <w:t>7.2.3</w:t>
            </w:r>
          </w:p>
        </w:tc>
        <w:tc>
          <w:tcPr>
            <w:tcW w:w="1724" w:type="dxa"/>
            <w:vAlign w:val="center"/>
          </w:tcPr>
          <w:p w:rsidR="00C05066" w:rsidRPr="00151B72" w:rsidRDefault="00C05066" w:rsidP="003822C4">
            <w:pPr>
              <w:jc w:val="center"/>
              <w:rPr>
                <w:sz w:val="20"/>
              </w:rPr>
            </w:pPr>
            <w:r w:rsidRPr="00151B72">
              <w:rPr>
                <w:sz w:val="20"/>
              </w:rPr>
              <w:t>от 0,01 до 0,5</w:t>
            </w:r>
          </w:p>
        </w:tc>
        <w:tc>
          <w:tcPr>
            <w:tcW w:w="1276" w:type="dxa"/>
            <w:vAlign w:val="center"/>
          </w:tcPr>
          <w:p w:rsidR="00C05066" w:rsidRPr="00151B72" w:rsidRDefault="00C05066" w:rsidP="003822C4">
            <w:pPr>
              <w:jc w:val="center"/>
              <w:rPr>
                <w:sz w:val="20"/>
              </w:rPr>
            </w:pPr>
            <w:r w:rsidRPr="00151B72">
              <w:rPr>
                <w:sz w:val="20"/>
              </w:rPr>
              <w:t>3</w:t>
            </w:r>
          </w:p>
        </w:tc>
        <w:tc>
          <w:tcPr>
            <w:tcW w:w="4961" w:type="dxa"/>
            <w:vAlign w:val="center"/>
          </w:tcPr>
          <w:p w:rsidR="00C05066" w:rsidRPr="00151B72" w:rsidRDefault="00C05066" w:rsidP="003822C4">
            <w:pPr>
              <w:keepNext/>
              <w:widowControl w:val="0"/>
              <w:rPr>
                <w:sz w:val="20"/>
              </w:rPr>
            </w:pPr>
            <w:r w:rsidRPr="00151B72">
              <w:rPr>
                <w:sz w:val="20"/>
              </w:rPr>
              <w:t>Минимальный отступ от красной линии -5 м.</w:t>
            </w:r>
          </w:p>
          <w:p w:rsidR="00C05066" w:rsidRPr="00151B72" w:rsidRDefault="00C05066" w:rsidP="003822C4">
            <w:pPr>
              <w:tabs>
                <w:tab w:val="left" w:pos="1440"/>
              </w:tabs>
              <w:rPr>
                <w:sz w:val="20"/>
                <w:lang w:eastAsia="en-US"/>
              </w:rPr>
            </w:pPr>
            <w:r w:rsidRPr="00151B72">
              <w:rPr>
                <w:sz w:val="20"/>
              </w:rPr>
              <w:lastRenderedPageBreak/>
              <w:t>Минимальный отступ от границ соседнего участка до основного строения – 3 м.</w:t>
            </w:r>
          </w:p>
        </w:tc>
        <w:tc>
          <w:tcPr>
            <w:tcW w:w="1701" w:type="dxa"/>
            <w:vAlign w:val="center"/>
          </w:tcPr>
          <w:p w:rsidR="00C05066" w:rsidRPr="00151B72" w:rsidRDefault="00C05066" w:rsidP="003822C4">
            <w:pPr>
              <w:jc w:val="center"/>
              <w:rPr>
                <w:sz w:val="20"/>
              </w:rPr>
            </w:pPr>
            <w:r w:rsidRPr="00151B72">
              <w:rPr>
                <w:sz w:val="20"/>
              </w:rPr>
              <w:lastRenderedPageBreak/>
              <w:t>20</w:t>
            </w:r>
          </w:p>
        </w:tc>
        <w:tc>
          <w:tcPr>
            <w:tcW w:w="2268" w:type="dxa"/>
            <w:vMerge/>
            <w:vAlign w:val="center"/>
          </w:tcPr>
          <w:p w:rsidR="00C05066" w:rsidRPr="00151B72" w:rsidRDefault="00C05066" w:rsidP="003822C4">
            <w:pPr>
              <w:rPr>
                <w:sz w:val="20"/>
              </w:rPr>
            </w:pPr>
          </w:p>
        </w:tc>
      </w:tr>
    </w:tbl>
    <w:p w:rsidR="00EE499B" w:rsidRPr="00151B72" w:rsidRDefault="00EE499B" w:rsidP="003822C4">
      <w:pPr>
        <w:jc w:val="both"/>
        <w:rPr>
          <w:i/>
          <w:sz w:val="22"/>
          <w:szCs w:val="22"/>
        </w:rPr>
      </w:pPr>
    </w:p>
    <w:p w:rsidR="00856651" w:rsidRPr="00151B72" w:rsidRDefault="00FD6D6E" w:rsidP="003822C4">
      <w:pPr>
        <w:rPr>
          <w:b/>
          <w:sz w:val="20"/>
          <w:lang w:eastAsia="en-US"/>
        </w:rPr>
      </w:pPr>
      <w:r w:rsidRPr="00151B72">
        <w:rPr>
          <w:b/>
          <w:sz w:val="20"/>
          <w:lang w:eastAsia="en-US"/>
        </w:rPr>
        <w:t xml:space="preserve">3.   ВСПОМОГАТЕЛЬНЫЕ ВИДЫ </w:t>
      </w:r>
      <w:bookmarkStart w:id="47" w:name="_Toc73696695"/>
      <w:r w:rsidR="00353DAA" w:rsidRPr="00151B72">
        <w:rPr>
          <w:b/>
          <w:sz w:val="20"/>
          <w:lang w:eastAsia="en-US"/>
        </w:rPr>
        <w:t>РАЗРЕШЁННОГО ИСПОЛЬЗОВАНИЯ: нет</w:t>
      </w:r>
    </w:p>
    <w:p w:rsidR="003951DF" w:rsidRPr="00151B72" w:rsidRDefault="003951DF" w:rsidP="003822C4">
      <w:pPr>
        <w:pStyle w:val="3"/>
        <w:tabs>
          <w:tab w:val="left" w:pos="2410"/>
          <w:tab w:val="left" w:pos="2694"/>
        </w:tabs>
        <w:spacing w:line="240" w:lineRule="auto"/>
        <w:ind w:firstLine="1134"/>
        <w:rPr>
          <w:color w:val="auto"/>
        </w:rPr>
      </w:pPr>
      <w:r w:rsidRPr="00151B72">
        <w:rPr>
          <w:color w:val="auto"/>
        </w:rPr>
        <w:t>С</w:t>
      </w:r>
      <w:r w:rsidR="00353DAA" w:rsidRPr="00151B72">
        <w:rPr>
          <w:color w:val="auto"/>
        </w:rPr>
        <w:t>татья 24</w:t>
      </w:r>
      <w:r w:rsidRPr="00151B72">
        <w:rPr>
          <w:color w:val="auto"/>
        </w:rPr>
        <w:tab/>
      </w:r>
      <w:r w:rsidR="007E359A" w:rsidRPr="00151B72">
        <w:rPr>
          <w:color w:val="auto"/>
        </w:rPr>
        <w:t>Производственно-коммунальная</w:t>
      </w:r>
      <w:r w:rsidR="007E359A" w:rsidRPr="00151B72">
        <w:rPr>
          <w:color w:val="auto"/>
          <w:u w:val="single"/>
        </w:rPr>
        <w:t xml:space="preserve"> </w:t>
      </w:r>
      <w:r w:rsidRPr="00151B72">
        <w:rPr>
          <w:color w:val="auto"/>
        </w:rPr>
        <w:t>зон</w:t>
      </w:r>
      <w:bookmarkEnd w:id="47"/>
      <w:r w:rsidR="007E359A" w:rsidRPr="00151B72">
        <w:rPr>
          <w:color w:val="auto"/>
        </w:rPr>
        <w:t>а</w:t>
      </w:r>
    </w:p>
    <w:p w:rsidR="000656A0" w:rsidRPr="00151B72" w:rsidRDefault="007E359A" w:rsidP="003822C4">
      <w:pPr>
        <w:tabs>
          <w:tab w:val="left" w:pos="426"/>
        </w:tabs>
        <w:jc w:val="both"/>
        <w:rPr>
          <w:sz w:val="24"/>
          <w:szCs w:val="24"/>
        </w:rPr>
      </w:pPr>
      <w:r w:rsidRPr="00151B72">
        <w:rPr>
          <w:b/>
          <w:sz w:val="24"/>
          <w:szCs w:val="24"/>
        </w:rPr>
        <w:t>Производственно-коммунальная</w:t>
      </w:r>
      <w:r w:rsidRPr="00151B72">
        <w:rPr>
          <w:b/>
          <w:u w:val="single"/>
        </w:rPr>
        <w:t xml:space="preserve"> </w:t>
      </w:r>
      <w:r w:rsidR="003951DF" w:rsidRPr="00151B72">
        <w:rPr>
          <w:b/>
          <w:sz w:val="24"/>
          <w:szCs w:val="24"/>
        </w:rPr>
        <w:t xml:space="preserve">зона (П) </w:t>
      </w:r>
      <w:r w:rsidRPr="00151B72">
        <w:rPr>
          <w:sz w:val="24"/>
          <w:szCs w:val="24"/>
        </w:rPr>
        <w:t xml:space="preserve">предназначена для размещения промышленных, коммунальных и складских объектов. </w:t>
      </w:r>
    </w:p>
    <w:p w:rsidR="003951DF" w:rsidRPr="000E4722" w:rsidRDefault="00E009DE" w:rsidP="003822C4">
      <w:pPr>
        <w:tabs>
          <w:tab w:val="left" w:pos="426"/>
        </w:tabs>
        <w:jc w:val="both"/>
        <w:rPr>
          <w:sz w:val="24"/>
          <w:szCs w:val="24"/>
        </w:rPr>
      </w:pPr>
      <w:r w:rsidRPr="000E4722">
        <w:rPr>
          <w:sz w:val="24"/>
          <w:szCs w:val="24"/>
        </w:rPr>
        <w:t>Производственно-коммунальная зона в</w:t>
      </w:r>
      <w:r w:rsidR="007E359A" w:rsidRPr="000E4722">
        <w:rPr>
          <w:sz w:val="24"/>
          <w:szCs w:val="24"/>
        </w:rPr>
        <w:t xml:space="preserve">ключает размещение: коммунальных и складских объектов, объектов жилищно-коммунального хозяйства, объектов транспорта, объектов оптовой торговли; </w:t>
      </w:r>
      <w:r w:rsidR="00083F3A" w:rsidRPr="000E4722">
        <w:rPr>
          <w:sz w:val="24"/>
          <w:szCs w:val="24"/>
        </w:rPr>
        <w:t xml:space="preserve">объектов предпринимательской деятельности и </w:t>
      </w:r>
      <w:r w:rsidR="007E359A" w:rsidRPr="000E4722">
        <w:rPr>
          <w:sz w:val="24"/>
          <w:szCs w:val="24"/>
        </w:rPr>
        <w:t>производственных объектов с различными нормативами воздействия на окружающую среду.</w:t>
      </w:r>
    </w:p>
    <w:p w:rsidR="007E359A" w:rsidRPr="00151B72" w:rsidRDefault="007E359A" w:rsidP="003822C4">
      <w:pPr>
        <w:jc w:val="both"/>
        <w:rPr>
          <w:sz w:val="24"/>
          <w:szCs w:val="24"/>
        </w:rPr>
      </w:pPr>
    </w:p>
    <w:p w:rsidR="007E359A" w:rsidRPr="00151B72" w:rsidRDefault="007E359A" w:rsidP="003822C4">
      <w:pPr>
        <w:rPr>
          <w:b/>
          <w:sz w:val="20"/>
        </w:rPr>
      </w:pPr>
      <w:r w:rsidRPr="00151B72">
        <w:rPr>
          <w:b/>
          <w:sz w:val="20"/>
        </w:rPr>
        <w:t>1.   ОСНОВНЫЕ ВИДЫ РАЗРЕШЁННОГО ИСПОЛЬЗОВАНИЯ</w:t>
      </w:r>
    </w:p>
    <w:p w:rsidR="007E359A" w:rsidRPr="00151B72" w:rsidRDefault="007E359A" w:rsidP="003822C4">
      <w:pPr>
        <w:jc w:val="both"/>
        <w:rPr>
          <w:i/>
          <w:sz w:val="22"/>
          <w:szCs w:val="22"/>
        </w:rPr>
      </w:pPr>
    </w:p>
    <w:tbl>
      <w:tblPr>
        <w:tblStyle w:val="aff"/>
        <w:tblW w:w="0" w:type="auto"/>
        <w:tblInd w:w="-459" w:type="dxa"/>
        <w:tblLayout w:type="fixed"/>
        <w:tblLook w:val="04A0" w:firstRow="1" w:lastRow="0" w:firstColumn="1" w:lastColumn="0" w:noHBand="0" w:noVBand="1"/>
      </w:tblPr>
      <w:tblGrid>
        <w:gridCol w:w="2552"/>
        <w:gridCol w:w="827"/>
        <w:gridCol w:w="1724"/>
        <w:gridCol w:w="1276"/>
        <w:gridCol w:w="4536"/>
        <w:gridCol w:w="2126"/>
        <w:gridCol w:w="2268"/>
      </w:tblGrid>
      <w:tr w:rsidR="007E359A" w:rsidRPr="00151B72" w:rsidTr="0092711E">
        <w:tc>
          <w:tcPr>
            <w:tcW w:w="2552" w:type="dxa"/>
            <w:vMerge w:val="restart"/>
            <w:vAlign w:val="center"/>
          </w:tcPr>
          <w:p w:rsidR="007E359A" w:rsidRPr="00151B72" w:rsidRDefault="007E359A" w:rsidP="003822C4">
            <w:pPr>
              <w:jc w:val="center"/>
              <w:rPr>
                <w:sz w:val="20"/>
              </w:rPr>
            </w:pPr>
            <w:r w:rsidRPr="00151B72">
              <w:rPr>
                <w:sz w:val="20"/>
              </w:rPr>
              <w:t>Наименование вида разрешенного использования, код</w:t>
            </w:r>
          </w:p>
        </w:tc>
        <w:tc>
          <w:tcPr>
            <w:tcW w:w="827" w:type="dxa"/>
            <w:vMerge w:val="restart"/>
            <w:vAlign w:val="center"/>
          </w:tcPr>
          <w:p w:rsidR="007E359A" w:rsidRPr="00151B72" w:rsidRDefault="007E359A" w:rsidP="003822C4">
            <w:pPr>
              <w:jc w:val="center"/>
              <w:rPr>
                <w:sz w:val="20"/>
              </w:rPr>
            </w:pPr>
            <w:r w:rsidRPr="00151B72">
              <w:rPr>
                <w:sz w:val="20"/>
              </w:rPr>
              <w:t>Код</w:t>
            </w:r>
          </w:p>
        </w:tc>
        <w:tc>
          <w:tcPr>
            <w:tcW w:w="9662" w:type="dxa"/>
            <w:gridSpan w:val="4"/>
            <w:vAlign w:val="center"/>
          </w:tcPr>
          <w:p w:rsidR="007E359A" w:rsidRPr="00151B72" w:rsidRDefault="007E359A" w:rsidP="003822C4">
            <w:pPr>
              <w:jc w:val="center"/>
              <w:rPr>
                <w:sz w:val="20"/>
              </w:rPr>
            </w:pPr>
            <w:r w:rsidRPr="00151B72">
              <w:rPr>
                <w:sz w:val="20"/>
              </w:rPr>
              <w:t>Параметры разрешенного использования</w:t>
            </w:r>
          </w:p>
        </w:tc>
        <w:tc>
          <w:tcPr>
            <w:tcW w:w="2268" w:type="dxa"/>
            <w:vMerge w:val="restart"/>
            <w:vAlign w:val="center"/>
          </w:tcPr>
          <w:p w:rsidR="007E359A" w:rsidRPr="00151B72" w:rsidRDefault="007E359A" w:rsidP="003822C4">
            <w:pPr>
              <w:jc w:val="center"/>
              <w:rPr>
                <w:sz w:val="20"/>
              </w:rPr>
            </w:pPr>
            <w:r w:rsidRPr="00151B72">
              <w:rPr>
                <w:sz w:val="20"/>
              </w:rPr>
              <w:t>Ограничения использования земельных участков и объектов капитального строительства</w:t>
            </w:r>
          </w:p>
        </w:tc>
      </w:tr>
      <w:tr w:rsidR="007E359A" w:rsidRPr="00151B72" w:rsidTr="0092711E">
        <w:tc>
          <w:tcPr>
            <w:tcW w:w="2552" w:type="dxa"/>
            <w:vMerge/>
            <w:vAlign w:val="center"/>
          </w:tcPr>
          <w:p w:rsidR="007E359A" w:rsidRPr="00151B72" w:rsidRDefault="007E359A" w:rsidP="003822C4">
            <w:pPr>
              <w:jc w:val="center"/>
              <w:rPr>
                <w:sz w:val="20"/>
              </w:rPr>
            </w:pPr>
          </w:p>
        </w:tc>
        <w:tc>
          <w:tcPr>
            <w:tcW w:w="827" w:type="dxa"/>
            <w:vMerge/>
            <w:vAlign w:val="center"/>
          </w:tcPr>
          <w:p w:rsidR="007E359A" w:rsidRPr="00151B72" w:rsidRDefault="007E359A" w:rsidP="003822C4">
            <w:pPr>
              <w:jc w:val="center"/>
              <w:rPr>
                <w:sz w:val="20"/>
              </w:rPr>
            </w:pPr>
          </w:p>
        </w:tc>
        <w:tc>
          <w:tcPr>
            <w:tcW w:w="1724" w:type="dxa"/>
            <w:vAlign w:val="center"/>
          </w:tcPr>
          <w:p w:rsidR="007E359A" w:rsidRPr="00151B72" w:rsidRDefault="007E359A" w:rsidP="003822C4">
            <w:pPr>
              <w:jc w:val="center"/>
              <w:rPr>
                <w:sz w:val="20"/>
              </w:rPr>
            </w:pPr>
            <w:r w:rsidRPr="00151B72">
              <w:rPr>
                <w:sz w:val="20"/>
              </w:rPr>
              <w:t>Предельные (минимальные и (или) максимальные) размеры земельных участков, в том числе их площадь, га</w:t>
            </w:r>
          </w:p>
        </w:tc>
        <w:tc>
          <w:tcPr>
            <w:tcW w:w="1276" w:type="dxa"/>
            <w:vAlign w:val="center"/>
          </w:tcPr>
          <w:p w:rsidR="007E359A" w:rsidRPr="00151B72" w:rsidRDefault="007E359A" w:rsidP="003822C4">
            <w:pPr>
              <w:jc w:val="center"/>
              <w:rPr>
                <w:sz w:val="20"/>
              </w:rPr>
            </w:pPr>
            <w:r w:rsidRPr="00151B72">
              <w:rPr>
                <w:sz w:val="20"/>
              </w:rPr>
              <w:t>Количество этажей</w:t>
            </w:r>
          </w:p>
        </w:tc>
        <w:tc>
          <w:tcPr>
            <w:tcW w:w="4536" w:type="dxa"/>
            <w:vAlign w:val="center"/>
          </w:tcPr>
          <w:p w:rsidR="007E359A" w:rsidRPr="00151B72" w:rsidRDefault="007E359A" w:rsidP="003822C4">
            <w:pPr>
              <w:jc w:val="center"/>
              <w:rPr>
                <w:sz w:val="20"/>
              </w:rPr>
            </w:pPr>
            <w:r w:rsidRPr="00151B72">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26" w:type="dxa"/>
            <w:vAlign w:val="center"/>
          </w:tcPr>
          <w:p w:rsidR="007E359A" w:rsidRPr="00151B72" w:rsidRDefault="007E359A" w:rsidP="003822C4">
            <w:pPr>
              <w:jc w:val="center"/>
              <w:rPr>
                <w:sz w:val="20"/>
              </w:rPr>
            </w:pPr>
            <w:r w:rsidRPr="00151B72">
              <w:rPr>
                <w:sz w:val="20"/>
              </w:rPr>
              <w:t>Максимальный процент застройки в границах земельного участка</w:t>
            </w:r>
          </w:p>
        </w:tc>
        <w:tc>
          <w:tcPr>
            <w:tcW w:w="2268" w:type="dxa"/>
            <w:vMerge/>
            <w:vAlign w:val="center"/>
          </w:tcPr>
          <w:p w:rsidR="007E359A" w:rsidRPr="00151B72" w:rsidRDefault="007E359A" w:rsidP="003822C4">
            <w:pPr>
              <w:jc w:val="center"/>
              <w:rPr>
                <w:sz w:val="20"/>
              </w:rPr>
            </w:pPr>
          </w:p>
        </w:tc>
      </w:tr>
      <w:tr w:rsidR="00EC08F6" w:rsidRPr="00151B72" w:rsidTr="0092711E">
        <w:tc>
          <w:tcPr>
            <w:tcW w:w="2552" w:type="dxa"/>
            <w:vAlign w:val="center"/>
          </w:tcPr>
          <w:p w:rsidR="00EC08F6" w:rsidRPr="00151B72" w:rsidRDefault="00EC08F6" w:rsidP="003822C4">
            <w:pPr>
              <w:jc w:val="center"/>
              <w:rPr>
                <w:sz w:val="20"/>
              </w:rPr>
            </w:pPr>
            <w:r w:rsidRPr="00151B72">
              <w:rPr>
                <w:sz w:val="20"/>
              </w:rPr>
              <w:t>1</w:t>
            </w:r>
          </w:p>
        </w:tc>
        <w:tc>
          <w:tcPr>
            <w:tcW w:w="827" w:type="dxa"/>
            <w:vAlign w:val="center"/>
          </w:tcPr>
          <w:p w:rsidR="00EC08F6" w:rsidRPr="00151B72" w:rsidRDefault="00EC08F6" w:rsidP="003822C4">
            <w:pPr>
              <w:jc w:val="center"/>
              <w:rPr>
                <w:sz w:val="20"/>
              </w:rPr>
            </w:pPr>
            <w:r w:rsidRPr="00151B72">
              <w:rPr>
                <w:sz w:val="20"/>
              </w:rPr>
              <w:t>2</w:t>
            </w:r>
          </w:p>
        </w:tc>
        <w:tc>
          <w:tcPr>
            <w:tcW w:w="1724" w:type="dxa"/>
            <w:vAlign w:val="center"/>
          </w:tcPr>
          <w:p w:rsidR="00EC08F6" w:rsidRPr="00151B72" w:rsidRDefault="00EC08F6" w:rsidP="003822C4">
            <w:pPr>
              <w:jc w:val="center"/>
              <w:rPr>
                <w:sz w:val="20"/>
              </w:rPr>
            </w:pPr>
            <w:r w:rsidRPr="00151B72">
              <w:rPr>
                <w:sz w:val="20"/>
              </w:rPr>
              <w:t>3</w:t>
            </w:r>
          </w:p>
        </w:tc>
        <w:tc>
          <w:tcPr>
            <w:tcW w:w="1276" w:type="dxa"/>
            <w:vAlign w:val="center"/>
          </w:tcPr>
          <w:p w:rsidR="00EC08F6" w:rsidRPr="00151B72" w:rsidRDefault="00EC08F6" w:rsidP="003822C4">
            <w:pPr>
              <w:jc w:val="center"/>
              <w:rPr>
                <w:sz w:val="20"/>
              </w:rPr>
            </w:pPr>
            <w:r w:rsidRPr="00151B72">
              <w:rPr>
                <w:sz w:val="20"/>
              </w:rPr>
              <w:t>4</w:t>
            </w:r>
          </w:p>
        </w:tc>
        <w:tc>
          <w:tcPr>
            <w:tcW w:w="4536" w:type="dxa"/>
            <w:vAlign w:val="center"/>
          </w:tcPr>
          <w:p w:rsidR="00EC08F6" w:rsidRPr="00151B72" w:rsidRDefault="00EC08F6" w:rsidP="003822C4">
            <w:pPr>
              <w:jc w:val="center"/>
              <w:rPr>
                <w:sz w:val="20"/>
              </w:rPr>
            </w:pPr>
            <w:r w:rsidRPr="00151B72">
              <w:rPr>
                <w:sz w:val="20"/>
              </w:rPr>
              <w:t>5</w:t>
            </w:r>
          </w:p>
        </w:tc>
        <w:tc>
          <w:tcPr>
            <w:tcW w:w="2126" w:type="dxa"/>
            <w:vAlign w:val="center"/>
          </w:tcPr>
          <w:p w:rsidR="00EC08F6" w:rsidRPr="00151B72" w:rsidRDefault="00EC08F6" w:rsidP="003822C4">
            <w:pPr>
              <w:jc w:val="center"/>
              <w:rPr>
                <w:sz w:val="20"/>
              </w:rPr>
            </w:pPr>
            <w:r w:rsidRPr="00151B72">
              <w:rPr>
                <w:sz w:val="20"/>
              </w:rPr>
              <w:t>6</w:t>
            </w:r>
          </w:p>
        </w:tc>
        <w:tc>
          <w:tcPr>
            <w:tcW w:w="2268" w:type="dxa"/>
            <w:vAlign w:val="center"/>
          </w:tcPr>
          <w:p w:rsidR="00EC08F6" w:rsidRPr="00151B72" w:rsidRDefault="00EC08F6" w:rsidP="003822C4">
            <w:pPr>
              <w:jc w:val="center"/>
              <w:rPr>
                <w:sz w:val="20"/>
              </w:rPr>
            </w:pPr>
            <w:r w:rsidRPr="00151B72">
              <w:rPr>
                <w:sz w:val="20"/>
              </w:rPr>
              <w:t>7</w:t>
            </w:r>
          </w:p>
        </w:tc>
      </w:tr>
      <w:tr w:rsidR="009E2D6E" w:rsidRPr="00151B72" w:rsidTr="00881DCB">
        <w:tc>
          <w:tcPr>
            <w:tcW w:w="2552" w:type="dxa"/>
            <w:vAlign w:val="center"/>
          </w:tcPr>
          <w:p w:rsidR="009E2D6E" w:rsidRPr="00151B72" w:rsidRDefault="009E2D6E" w:rsidP="003822C4">
            <w:pPr>
              <w:rPr>
                <w:rStyle w:val="FontStyle22"/>
                <w:sz w:val="20"/>
                <w:szCs w:val="20"/>
              </w:rPr>
            </w:pPr>
            <w:r w:rsidRPr="00151B72">
              <w:rPr>
                <w:rStyle w:val="FontStyle22"/>
                <w:sz w:val="20"/>
                <w:szCs w:val="20"/>
              </w:rPr>
              <w:t>Коммунальное обслуживание</w:t>
            </w:r>
          </w:p>
        </w:tc>
        <w:tc>
          <w:tcPr>
            <w:tcW w:w="827" w:type="dxa"/>
            <w:vAlign w:val="center"/>
          </w:tcPr>
          <w:p w:rsidR="009E2D6E" w:rsidRPr="00151B72" w:rsidRDefault="009E2D6E" w:rsidP="003822C4">
            <w:pPr>
              <w:jc w:val="center"/>
              <w:rPr>
                <w:sz w:val="20"/>
              </w:rPr>
            </w:pPr>
            <w:r w:rsidRPr="00151B72">
              <w:rPr>
                <w:sz w:val="20"/>
              </w:rPr>
              <w:t>3.1</w:t>
            </w:r>
          </w:p>
        </w:tc>
        <w:tc>
          <w:tcPr>
            <w:tcW w:w="1724" w:type="dxa"/>
            <w:vAlign w:val="center"/>
          </w:tcPr>
          <w:p w:rsidR="009E2D6E" w:rsidRPr="00151B72" w:rsidRDefault="009E2D6E" w:rsidP="003822C4">
            <w:pPr>
              <w:jc w:val="center"/>
              <w:rPr>
                <w:sz w:val="20"/>
              </w:rPr>
            </w:pPr>
            <w:r w:rsidRPr="00151B72">
              <w:rPr>
                <w:sz w:val="20"/>
              </w:rPr>
              <w:t>от 0,001</w:t>
            </w:r>
          </w:p>
        </w:tc>
        <w:tc>
          <w:tcPr>
            <w:tcW w:w="1276" w:type="dxa"/>
            <w:vAlign w:val="center"/>
          </w:tcPr>
          <w:p w:rsidR="009E2D6E" w:rsidRPr="00151B72" w:rsidRDefault="009E2D6E" w:rsidP="003822C4">
            <w:pPr>
              <w:jc w:val="center"/>
              <w:rPr>
                <w:sz w:val="20"/>
              </w:rPr>
            </w:pPr>
            <w:r w:rsidRPr="00151B72">
              <w:rPr>
                <w:sz w:val="20"/>
              </w:rPr>
              <w:t>2</w:t>
            </w:r>
          </w:p>
        </w:tc>
        <w:tc>
          <w:tcPr>
            <w:tcW w:w="4536" w:type="dxa"/>
            <w:vAlign w:val="center"/>
          </w:tcPr>
          <w:p w:rsidR="009E2D6E" w:rsidRPr="00151B72" w:rsidRDefault="009E2D6E" w:rsidP="003822C4">
            <w:r w:rsidRPr="00151B72">
              <w:rPr>
                <w:sz w:val="20"/>
              </w:rPr>
              <w:t>Данный параметр не подлежит установлению</w:t>
            </w:r>
          </w:p>
        </w:tc>
        <w:tc>
          <w:tcPr>
            <w:tcW w:w="2126" w:type="dxa"/>
            <w:vAlign w:val="center"/>
          </w:tcPr>
          <w:p w:rsidR="009E2D6E" w:rsidRPr="00151B72" w:rsidRDefault="009E2D6E" w:rsidP="003822C4">
            <w:pPr>
              <w:jc w:val="center"/>
              <w:rPr>
                <w:sz w:val="20"/>
              </w:rPr>
            </w:pPr>
            <w:r w:rsidRPr="00151B72">
              <w:rPr>
                <w:sz w:val="20"/>
              </w:rPr>
              <w:t>Не подлежит установлению</w:t>
            </w:r>
          </w:p>
        </w:tc>
        <w:tc>
          <w:tcPr>
            <w:tcW w:w="2268" w:type="dxa"/>
            <w:vAlign w:val="center"/>
          </w:tcPr>
          <w:p w:rsidR="009E2D6E" w:rsidRPr="00151B72" w:rsidRDefault="009E2D6E" w:rsidP="003822C4">
            <w:pPr>
              <w:rPr>
                <w:sz w:val="20"/>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p w:rsidR="00622642" w:rsidRPr="00151B72" w:rsidRDefault="00622642" w:rsidP="003822C4">
            <w:pPr>
              <w:rPr>
                <w:sz w:val="20"/>
              </w:rPr>
            </w:pPr>
          </w:p>
          <w:p w:rsidR="00622642" w:rsidRPr="00151B72" w:rsidRDefault="00622642" w:rsidP="003822C4">
            <w:pPr>
              <w:rPr>
                <w:sz w:val="20"/>
              </w:rPr>
            </w:pPr>
          </w:p>
          <w:p w:rsidR="00622642" w:rsidRPr="00151B72" w:rsidRDefault="00622642" w:rsidP="003822C4">
            <w:pPr>
              <w:rPr>
                <w:sz w:val="20"/>
              </w:rPr>
            </w:pPr>
          </w:p>
        </w:tc>
      </w:tr>
      <w:tr w:rsidR="00881DCB" w:rsidRPr="00151B72" w:rsidTr="00881DCB">
        <w:tc>
          <w:tcPr>
            <w:tcW w:w="2552" w:type="dxa"/>
            <w:vAlign w:val="center"/>
          </w:tcPr>
          <w:p w:rsidR="00881DCB" w:rsidRPr="00151B72" w:rsidRDefault="00881DCB" w:rsidP="003822C4">
            <w:pPr>
              <w:keepNext/>
              <w:rPr>
                <w:sz w:val="20"/>
              </w:rPr>
            </w:pPr>
            <w:r w:rsidRPr="00151B72">
              <w:rPr>
                <w:sz w:val="20"/>
              </w:rPr>
              <w:t>Недропользование</w:t>
            </w:r>
          </w:p>
        </w:tc>
        <w:tc>
          <w:tcPr>
            <w:tcW w:w="827" w:type="dxa"/>
            <w:vAlign w:val="center"/>
          </w:tcPr>
          <w:p w:rsidR="00881DCB" w:rsidRPr="00151B72" w:rsidRDefault="00881DCB" w:rsidP="003822C4">
            <w:pPr>
              <w:keepNext/>
              <w:jc w:val="center"/>
              <w:rPr>
                <w:sz w:val="20"/>
              </w:rPr>
            </w:pPr>
            <w:r w:rsidRPr="00151B72">
              <w:rPr>
                <w:sz w:val="20"/>
              </w:rPr>
              <w:t>6.1</w:t>
            </w:r>
          </w:p>
        </w:tc>
        <w:tc>
          <w:tcPr>
            <w:tcW w:w="1724" w:type="dxa"/>
            <w:vAlign w:val="center"/>
          </w:tcPr>
          <w:p w:rsidR="00881DCB" w:rsidRPr="00151B72" w:rsidRDefault="00881DCB" w:rsidP="003822C4">
            <w:pPr>
              <w:jc w:val="center"/>
              <w:rPr>
                <w:sz w:val="20"/>
              </w:rPr>
            </w:pPr>
            <w:r w:rsidRPr="00151B72">
              <w:rPr>
                <w:sz w:val="20"/>
              </w:rPr>
              <w:t>от 0,01</w:t>
            </w:r>
          </w:p>
        </w:tc>
        <w:tc>
          <w:tcPr>
            <w:tcW w:w="1276" w:type="dxa"/>
            <w:vAlign w:val="center"/>
          </w:tcPr>
          <w:p w:rsidR="00881DCB" w:rsidRPr="00151B72" w:rsidRDefault="00881DCB" w:rsidP="003822C4">
            <w:pPr>
              <w:jc w:val="center"/>
              <w:rPr>
                <w:sz w:val="20"/>
              </w:rPr>
            </w:pPr>
            <w:r w:rsidRPr="00151B72">
              <w:rPr>
                <w:sz w:val="20"/>
              </w:rPr>
              <w:t>3</w:t>
            </w:r>
          </w:p>
        </w:tc>
        <w:tc>
          <w:tcPr>
            <w:tcW w:w="4536" w:type="dxa"/>
            <w:vAlign w:val="center"/>
          </w:tcPr>
          <w:p w:rsidR="00881DCB" w:rsidRPr="00151B72" w:rsidRDefault="00881DCB" w:rsidP="003822C4">
            <w:pPr>
              <w:tabs>
                <w:tab w:val="left" w:pos="1440"/>
              </w:tabs>
              <w:jc w:val="center"/>
              <w:rPr>
                <w:sz w:val="20"/>
                <w:lang w:eastAsia="en-US"/>
              </w:rPr>
            </w:pPr>
            <w:r w:rsidRPr="00151B72">
              <w:rPr>
                <w:sz w:val="20"/>
                <w:lang w:eastAsia="en-US"/>
              </w:rPr>
              <w:t>3</w:t>
            </w:r>
          </w:p>
        </w:tc>
        <w:tc>
          <w:tcPr>
            <w:tcW w:w="2126" w:type="dxa"/>
            <w:vAlign w:val="center"/>
          </w:tcPr>
          <w:p w:rsidR="00881DCB" w:rsidRPr="00151B72" w:rsidRDefault="00881DCB" w:rsidP="003822C4">
            <w:pPr>
              <w:jc w:val="center"/>
              <w:rPr>
                <w:sz w:val="20"/>
              </w:rPr>
            </w:pPr>
            <w:r w:rsidRPr="00151B72">
              <w:rPr>
                <w:sz w:val="20"/>
              </w:rPr>
              <w:t>70</w:t>
            </w:r>
          </w:p>
        </w:tc>
        <w:tc>
          <w:tcPr>
            <w:tcW w:w="2268" w:type="dxa"/>
            <w:vMerge w:val="restart"/>
            <w:vAlign w:val="center"/>
          </w:tcPr>
          <w:p w:rsidR="00881DCB" w:rsidRPr="00151B72" w:rsidRDefault="00881DCB" w:rsidP="003822C4">
            <w:pPr>
              <w:rPr>
                <w:sz w:val="20"/>
              </w:rPr>
            </w:pPr>
            <w:r w:rsidRPr="00151B72">
              <w:rPr>
                <w:sz w:val="20"/>
              </w:rPr>
              <w:t xml:space="preserve">Устанавливаются совокупностью требований, определенных в главе 9 </w:t>
            </w:r>
            <w:r w:rsidRPr="00151B72">
              <w:rPr>
                <w:sz w:val="20"/>
              </w:rPr>
              <w:lastRenderedPageBreak/>
              <w:t xml:space="preserve">ст. </w:t>
            </w:r>
            <w:proofErr w:type="gramStart"/>
            <w:r w:rsidRPr="00151B72">
              <w:rPr>
                <w:sz w:val="20"/>
              </w:rPr>
              <w:t>31  Правил</w:t>
            </w:r>
            <w:proofErr w:type="gramEnd"/>
          </w:p>
        </w:tc>
      </w:tr>
      <w:tr w:rsidR="00881DCB" w:rsidRPr="00151B72" w:rsidTr="00881DCB">
        <w:tc>
          <w:tcPr>
            <w:tcW w:w="2552" w:type="dxa"/>
            <w:vAlign w:val="center"/>
          </w:tcPr>
          <w:p w:rsidR="00881DCB" w:rsidRPr="00151B72" w:rsidRDefault="00881DCB" w:rsidP="003822C4">
            <w:pPr>
              <w:keepNext/>
              <w:rPr>
                <w:sz w:val="20"/>
              </w:rPr>
            </w:pPr>
            <w:r w:rsidRPr="00151B72">
              <w:rPr>
                <w:sz w:val="20"/>
              </w:rPr>
              <w:t>Автомобилестроительная промышленность</w:t>
            </w:r>
          </w:p>
        </w:tc>
        <w:tc>
          <w:tcPr>
            <w:tcW w:w="827" w:type="dxa"/>
            <w:vAlign w:val="center"/>
          </w:tcPr>
          <w:p w:rsidR="00881DCB" w:rsidRPr="00151B72" w:rsidRDefault="00881DCB" w:rsidP="003822C4">
            <w:pPr>
              <w:keepNext/>
              <w:jc w:val="center"/>
              <w:rPr>
                <w:sz w:val="20"/>
              </w:rPr>
            </w:pPr>
            <w:r w:rsidRPr="00151B72">
              <w:rPr>
                <w:sz w:val="20"/>
              </w:rPr>
              <w:t>6.2.1</w:t>
            </w:r>
          </w:p>
        </w:tc>
        <w:tc>
          <w:tcPr>
            <w:tcW w:w="1724" w:type="dxa"/>
            <w:vAlign w:val="center"/>
          </w:tcPr>
          <w:p w:rsidR="00881DCB" w:rsidRPr="00151B72" w:rsidRDefault="00881DCB" w:rsidP="003822C4">
            <w:pPr>
              <w:jc w:val="center"/>
              <w:rPr>
                <w:sz w:val="20"/>
              </w:rPr>
            </w:pPr>
            <w:r w:rsidRPr="00151B72">
              <w:rPr>
                <w:sz w:val="20"/>
              </w:rPr>
              <w:t>от 0,1</w:t>
            </w:r>
          </w:p>
        </w:tc>
        <w:tc>
          <w:tcPr>
            <w:tcW w:w="1276" w:type="dxa"/>
            <w:vAlign w:val="center"/>
          </w:tcPr>
          <w:p w:rsidR="00881DCB" w:rsidRPr="00151B72" w:rsidRDefault="00881DCB" w:rsidP="003822C4">
            <w:pPr>
              <w:jc w:val="center"/>
              <w:rPr>
                <w:sz w:val="20"/>
              </w:rPr>
            </w:pPr>
            <w:r w:rsidRPr="00151B72">
              <w:rPr>
                <w:sz w:val="20"/>
              </w:rPr>
              <w:t>3</w:t>
            </w:r>
          </w:p>
        </w:tc>
        <w:tc>
          <w:tcPr>
            <w:tcW w:w="4536" w:type="dxa"/>
            <w:vAlign w:val="center"/>
          </w:tcPr>
          <w:p w:rsidR="00881DCB" w:rsidRPr="00151B72" w:rsidRDefault="00881DCB" w:rsidP="003822C4">
            <w:pPr>
              <w:keepNext/>
              <w:widowControl w:val="0"/>
              <w:jc w:val="center"/>
              <w:rPr>
                <w:sz w:val="20"/>
              </w:rPr>
            </w:pPr>
            <w:r w:rsidRPr="00151B72">
              <w:rPr>
                <w:sz w:val="20"/>
              </w:rPr>
              <w:t>3</w:t>
            </w:r>
          </w:p>
        </w:tc>
        <w:tc>
          <w:tcPr>
            <w:tcW w:w="2126" w:type="dxa"/>
            <w:vAlign w:val="center"/>
          </w:tcPr>
          <w:p w:rsidR="00881DCB" w:rsidRPr="00151B72" w:rsidRDefault="00881DCB" w:rsidP="003822C4">
            <w:pPr>
              <w:jc w:val="center"/>
              <w:rPr>
                <w:sz w:val="20"/>
              </w:rPr>
            </w:pPr>
            <w:r w:rsidRPr="00151B72">
              <w:rPr>
                <w:sz w:val="20"/>
              </w:rPr>
              <w:t>65</w:t>
            </w:r>
          </w:p>
        </w:tc>
        <w:tc>
          <w:tcPr>
            <w:tcW w:w="2268" w:type="dxa"/>
            <w:vMerge/>
            <w:vAlign w:val="center"/>
          </w:tcPr>
          <w:p w:rsidR="00881DCB" w:rsidRPr="00151B72" w:rsidRDefault="00881DCB" w:rsidP="003822C4">
            <w:pPr>
              <w:rPr>
                <w:sz w:val="20"/>
              </w:rPr>
            </w:pPr>
          </w:p>
        </w:tc>
      </w:tr>
      <w:tr w:rsidR="00881DCB" w:rsidRPr="00151B72" w:rsidTr="00881DCB">
        <w:tc>
          <w:tcPr>
            <w:tcW w:w="2552" w:type="dxa"/>
            <w:vAlign w:val="center"/>
          </w:tcPr>
          <w:p w:rsidR="00881DCB" w:rsidRPr="00151B72" w:rsidRDefault="00881DCB" w:rsidP="003822C4">
            <w:pPr>
              <w:rPr>
                <w:sz w:val="20"/>
              </w:rPr>
            </w:pPr>
            <w:r w:rsidRPr="00151B72">
              <w:rPr>
                <w:sz w:val="20"/>
              </w:rPr>
              <w:t>Легкая промышленность</w:t>
            </w:r>
          </w:p>
        </w:tc>
        <w:tc>
          <w:tcPr>
            <w:tcW w:w="827" w:type="dxa"/>
            <w:vAlign w:val="center"/>
          </w:tcPr>
          <w:p w:rsidR="00881DCB" w:rsidRPr="00151B72" w:rsidRDefault="00881DCB" w:rsidP="003822C4">
            <w:pPr>
              <w:jc w:val="center"/>
              <w:rPr>
                <w:sz w:val="20"/>
              </w:rPr>
            </w:pPr>
            <w:r w:rsidRPr="00151B72">
              <w:rPr>
                <w:sz w:val="20"/>
              </w:rPr>
              <w:t>6.3</w:t>
            </w:r>
          </w:p>
        </w:tc>
        <w:tc>
          <w:tcPr>
            <w:tcW w:w="1724" w:type="dxa"/>
            <w:vAlign w:val="center"/>
          </w:tcPr>
          <w:p w:rsidR="00881DCB" w:rsidRPr="00151B72" w:rsidRDefault="00881DCB" w:rsidP="003822C4">
            <w:pPr>
              <w:jc w:val="center"/>
              <w:rPr>
                <w:sz w:val="20"/>
              </w:rPr>
            </w:pPr>
            <w:r w:rsidRPr="00151B72">
              <w:rPr>
                <w:sz w:val="20"/>
              </w:rPr>
              <w:t>от 0,1</w:t>
            </w:r>
          </w:p>
        </w:tc>
        <w:tc>
          <w:tcPr>
            <w:tcW w:w="1276" w:type="dxa"/>
            <w:vAlign w:val="center"/>
          </w:tcPr>
          <w:p w:rsidR="00881DCB" w:rsidRPr="00151B72" w:rsidRDefault="00881DCB" w:rsidP="003822C4">
            <w:pPr>
              <w:jc w:val="center"/>
              <w:rPr>
                <w:sz w:val="20"/>
              </w:rPr>
            </w:pPr>
            <w:r w:rsidRPr="00151B72">
              <w:rPr>
                <w:sz w:val="20"/>
              </w:rPr>
              <w:t>3</w:t>
            </w:r>
          </w:p>
        </w:tc>
        <w:tc>
          <w:tcPr>
            <w:tcW w:w="4536" w:type="dxa"/>
            <w:vAlign w:val="center"/>
          </w:tcPr>
          <w:p w:rsidR="00881DCB" w:rsidRPr="00151B72" w:rsidRDefault="00881DCB" w:rsidP="003822C4">
            <w:pPr>
              <w:keepNext/>
              <w:widowControl w:val="0"/>
              <w:jc w:val="center"/>
              <w:rPr>
                <w:sz w:val="20"/>
              </w:rPr>
            </w:pPr>
            <w:r w:rsidRPr="00151B72">
              <w:rPr>
                <w:sz w:val="20"/>
              </w:rPr>
              <w:t>3</w:t>
            </w:r>
          </w:p>
        </w:tc>
        <w:tc>
          <w:tcPr>
            <w:tcW w:w="2126" w:type="dxa"/>
            <w:vAlign w:val="center"/>
          </w:tcPr>
          <w:p w:rsidR="00881DCB" w:rsidRPr="00151B72" w:rsidRDefault="00881DCB" w:rsidP="003822C4">
            <w:pPr>
              <w:jc w:val="center"/>
              <w:rPr>
                <w:sz w:val="20"/>
              </w:rPr>
            </w:pPr>
            <w:r w:rsidRPr="00151B72">
              <w:rPr>
                <w:sz w:val="20"/>
              </w:rPr>
              <w:t>65</w:t>
            </w:r>
          </w:p>
        </w:tc>
        <w:tc>
          <w:tcPr>
            <w:tcW w:w="2268" w:type="dxa"/>
            <w:vMerge/>
            <w:vAlign w:val="center"/>
          </w:tcPr>
          <w:p w:rsidR="00881DCB" w:rsidRPr="00151B72" w:rsidRDefault="00881DCB" w:rsidP="003822C4">
            <w:pPr>
              <w:rPr>
                <w:sz w:val="20"/>
              </w:rPr>
            </w:pPr>
          </w:p>
        </w:tc>
      </w:tr>
      <w:tr w:rsidR="00881DCB" w:rsidRPr="00151B72" w:rsidTr="00881DCB">
        <w:tc>
          <w:tcPr>
            <w:tcW w:w="2552" w:type="dxa"/>
            <w:vAlign w:val="center"/>
          </w:tcPr>
          <w:p w:rsidR="00881DCB" w:rsidRPr="00151B72" w:rsidRDefault="00881DCB" w:rsidP="003822C4">
            <w:pPr>
              <w:rPr>
                <w:sz w:val="20"/>
              </w:rPr>
            </w:pPr>
            <w:r w:rsidRPr="00151B72">
              <w:rPr>
                <w:sz w:val="20"/>
              </w:rPr>
              <w:lastRenderedPageBreak/>
              <w:t>Фармацевтическая промышленность</w:t>
            </w:r>
          </w:p>
        </w:tc>
        <w:tc>
          <w:tcPr>
            <w:tcW w:w="827" w:type="dxa"/>
            <w:vAlign w:val="center"/>
          </w:tcPr>
          <w:p w:rsidR="00881DCB" w:rsidRPr="00151B72" w:rsidRDefault="00881DCB" w:rsidP="003822C4">
            <w:pPr>
              <w:jc w:val="center"/>
              <w:rPr>
                <w:sz w:val="20"/>
              </w:rPr>
            </w:pPr>
            <w:r w:rsidRPr="00151B72">
              <w:rPr>
                <w:sz w:val="20"/>
              </w:rPr>
              <w:t>6.3.1</w:t>
            </w:r>
          </w:p>
        </w:tc>
        <w:tc>
          <w:tcPr>
            <w:tcW w:w="1724" w:type="dxa"/>
            <w:vAlign w:val="center"/>
          </w:tcPr>
          <w:p w:rsidR="00881DCB" w:rsidRPr="00151B72" w:rsidRDefault="00881DCB" w:rsidP="003822C4">
            <w:pPr>
              <w:jc w:val="center"/>
              <w:rPr>
                <w:sz w:val="20"/>
              </w:rPr>
            </w:pPr>
            <w:r w:rsidRPr="00151B72">
              <w:rPr>
                <w:sz w:val="20"/>
              </w:rPr>
              <w:t>от 0,1</w:t>
            </w:r>
          </w:p>
        </w:tc>
        <w:tc>
          <w:tcPr>
            <w:tcW w:w="1276" w:type="dxa"/>
            <w:vAlign w:val="center"/>
          </w:tcPr>
          <w:p w:rsidR="00881DCB" w:rsidRPr="00151B72" w:rsidRDefault="00881DCB" w:rsidP="003822C4">
            <w:pPr>
              <w:jc w:val="center"/>
              <w:rPr>
                <w:sz w:val="20"/>
              </w:rPr>
            </w:pPr>
            <w:r w:rsidRPr="00151B72">
              <w:rPr>
                <w:sz w:val="20"/>
              </w:rPr>
              <w:t>3</w:t>
            </w:r>
          </w:p>
        </w:tc>
        <w:tc>
          <w:tcPr>
            <w:tcW w:w="4536" w:type="dxa"/>
            <w:vAlign w:val="center"/>
          </w:tcPr>
          <w:p w:rsidR="00881DCB" w:rsidRPr="00151B72" w:rsidRDefault="00881DCB" w:rsidP="003822C4">
            <w:pPr>
              <w:keepNext/>
              <w:widowControl w:val="0"/>
              <w:jc w:val="center"/>
              <w:rPr>
                <w:sz w:val="20"/>
              </w:rPr>
            </w:pPr>
            <w:r w:rsidRPr="00151B72">
              <w:rPr>
                <w:sz w:val="20"/>
              </w:rPr>
              <w:t>3</w:t>
            </w:r>
          </w:p>
        </w:tc>
        <w:tc>
          <w:tcPr>
            <w:tcW w:w="2126" w:type="dxa"/>
            <w:vAlign w:val="center"/>
          </w:tcPr>
          <w:p w:rsidR="00881DCB" w:rsidRPr="00151B72" w:rsidRDefault="00881DCB" w:rsidP="003822C4">
            <w:pPr>
              <w:jc w:val="center"/>
              <w:rPr>
                <w:sz w:val="20"/>
              </w:rPr>
            </w:pPr>
            <w:r w:rsidRPr="00151B72">
              <w:rPr>
                <w:sz w:val="20"/>
              </w:rPr>
              <w:t>65</w:t>
            </w:r>
          </w:p>
        </w:tc>
        <w:tc>
          <w:tcPr>
            <w:tcW w:w="2268" w:type="dxa"/>
            <w:vMerge/>
            <w:vAlign w:val="center"/>
          </w:tcPr>
          <w:p w:rsidR="00881DCB" w:rsidRPr="00151B72" w:rsidRDefault="00881DCB" w:rsidP="003822C4">
            <w:pPr>
              <w:rPr>
                <w:sz w:val="20"/>
              </w:rPr>
            </w:pPr>
          </w:p>
        </w:tc>
      </w:tr>
      <w:tr w:rsidR="00881DCB" w:rsidRPr="00151B72" w:rsidTr="00881DCB">
        <w:tc>
          <w:tcPr>
            <w:tcW w:w="2552" w:type="dxa"/>
            <w:vAlign w:val="center"/>
          </w:tcPr>
          <w:p w:rsidR="00881DCB" w:rsidRPr="00151B72" w:rsidRDefault="00881DCB" w:rsidP="003822C4">
            <w:pPr>
              <w:rPr>
                <w:sz w:val="20"/>
              </w:rPr>
            </w:pPr>
            <w:r w:rsidRPr="00151B72">
              <w:rPr>
                <w:sz w:val="20"/>
              </w:rPr>
              <w:lastRenderedPageBreak/>
              <w:t>Пищевая промышленность</w:t>
            </w:r>
          </w:p>
        </w:tc>
        <w:tc>
          <w:tcPr>
            <w:tcW w:w="827" w:type="dxa"/>
            <w:vAlign w:val="center"/>
          </w:tcPr>
          <w:p w:rsidR="00881DCB" w:rsidRPr="00151B72" w:rsidRDefault="00881DCB" w:rsidP="003822C4">
            <w:pPr>
              <w:jc w:val="center"/>
              <w:rPr>
                <w:sz w:val="20"/>
              </w:rPr>
            </w:pPr>
            <w:r w:rsidRPr="00151B72">
              <w:rPr>
                <w:sz w:val="20"/>
              </w:rPr>
              <w:t>6.4</w:t>
            </w:r>
          </w:p>
        </w:tc>
        <w:tc>
          <w:tcPr>
            <w:tcW w:w="1724" w:type="dxa"/>
            <w:vAlign w:val="center"/>
          </w:tcPr>
          <w:p w:rsidR="00881DCB" w:rsidRPr="00151B72" w:rsidRDefault="00881DCB" w:rsidP="003822C4">
            <w:pPr>
              <w:jc w:val="center"/>
              <w:rPr>
                <w:sz w:val="20"/>
              </w:rPr>
            </w:pPr>
            <w:r w:rsidRPr="00151B72">
              <w:rPr>
                <w:sz w:val="20"/>
              </w:rPr>
              <w:t>от 0,04</w:t>
            </w:r>
          </w:p>
        </w:tc>
        <w:tc>
          <w:tcPr>
            <w:tcW w:w="1276" w:type="dxa"/>
            <w:vAlign w:val="center"/>
          </w:tcPr>
          <w:p w:rsidR="00881DCB" w:rsidRPr="00151B72" w:rsidRDefault="00881DCB" w:rsidP="003822C4">
            <w:pPr>
              <w:jc w:val="center"/>
              <w:rPr>
                <w:sz w:val="20"/>
              </w:rPr>
            </w:pPr>
            <w:r w:rsidRPr="00151B72">
              <w:rPr>
                <w:sz w:val="20"/>
              </w:rPr>
              <w:t>3</w:t>
            </w:r>
          </w:p>
        </w:tc>
        <w:tc>
          <w:tcPr>
            <w:tcW w:w="4536" w:type="dxa"/>
            <w:vAlign w:val="center"/>
          </w:tcPr>
          <w:p w:rsidR="00881DCB" w:rsidRPr="00151B72" w:rsidRDefault="00881DCB" w:rsidP="003822C4">
            <w:pPr>
              <w:tabs>
                <w:tab w:val="left" w:pos="1440"/>
              </w:tabs>
              <w:jc w:val="center"/>
              <w:rPr>
                <w:sz w:val="20"/>
                <w:lang w:eastAsia="en-US"/>
              </w:rPr>
            </w:pPr>
            <w:r w:rsidRPr="00151B72">
              <w:rPr>
                <w:sz w:val="20"/>
                <w:lang w:eastAsia="en-US"/>
              </w:rPr>
              <w:t>3</w:t>
            </w:r>
          </w:p>
        </w:tc>
        <w:tc>
          <w:tcPr>
            <w:tcW w:w="2126" w:type="dxa"/>
            <w:vAlign w:val="center"/>
          </w:tcPr>
          <w:p w:rsidR="00881DCB" w:rsidRPr="00151B72" w:rsidRDefault="00881DCB" w:rsidP="003822C4">
            <w:pPr>
              <w:jc w:val="center"/>
              <w:rPr>
                <w:sz w:val="20"/>
              </w:rPr>
            </w:pPr>
            <w:r w:rsidRPr="00151B72">
              <w:rPr>
                <w:sz w:val="20"/>
              </w:rPr>
              <w:t>50</w:t>
            </w:r>
          </w:p>
        </w:tc>
        <w:tc>
          <w:tcPr>
            <w:tcW w:w="2268" w:type="dxa"/>
            <w:vMerge/>
            <w:vAlign w:val="center"/>
          </w:tcPr>
          <w:p w:rsidR="00881DCB" w:rsidRPr="00151B72" w:rsidRDefault="00881DCB" w:rsidP="003822C4">
            <w:pPr>
              <w:rPr>
                <w:sz w:val="20"/>
              </w:rPr>
            </w:pPr>
          </w:p>
        </w:tc>
      </w:tr>
      <w:tr w:rsidR="00881DCB" w:rsidRPr="00151B72" w:rsidTr="00881DCB">
        <w:tc>
          <w:tcPr>
            <w:tcW w:w="2552" w:type="dxa"/>
            <w:vAlign w:val="center"/>
          </w:tcPr>
          <w:p w:rsidR="00881DCB" w:rsidRPr="00151B72" w:rsidRDefault="00881DCB" w:rsidP="003822C4">
            <w:pPr>
              <w:rPr>
                <w:sz w:val="20"/>
              </w:rPr>
            </w:pPr>
            <w:r w:rsidRPr="00151B72">
              <w:rPr>
                <w:sz w:val="20"/>
              </w:rPr>
              <w:t>Нефтехимическая промышленность</w:t>
            </w:r>
          </w:p>
        </w:tc>
        <w:tc>
          <w:tcPr>
            <w:tcW w:w="827" w:type="dxa"/>
            <w:vAlign w:val="center"/>
          </w:tcPr>
          <w:p w:rsidR="00881DCB" w:rsidRPr="00151B72" w:rsidRDefault="00881DCB" w:rsidP="003822C4">
            <w:pPr>
              <w:jc w:val="center"/>
              <w:rPr>
                <w:sz w:val="20"/>
              </w:rPr>
            </w:pPr>
            <w:r w:rsidRPr="00151B72">
              <w:rPr>
                <w:sz w:val="20"/>
              </w:rPr>
              <w:t>6.5</w:t>
            </w:r>
          </w:p>
        </w:tc>
        <w:tc>
          <w:tcPr>
            <w:tcW w:w="1724" w:type="dxa"/>
            <w:vAlign w:val="center"/>
          </w:tcPr>
          <w:p w:rsidR="00881DCB" w:rsidRPr="00151B72" w:rsidRDefault="00881DCB" w:rsidP="003822C4">
            <w:pPr>
              <w:jc w:val="center"/>
              <w:rPr>
                <w:sz w:val="20"/>
              </w:rPr>
            </w:pPr>
            <w:r w:rsidRPr="00151B72">
              <w:rPr>
                <w:sz w:val="20"/>
              </w:rPr>
              <w:t>от 0,1</w:t>
            </w:r>
          </w:p>
        </w:tc>
        <w:tc>
          <w:tcPr>
            <w:tcW w:w="1276" w:type="dxa"/>
            <w:vAlign w:val="center"/>
          </w:tcPr>
          <w:p w:rsidR="00881DCB" w:rsidRPr="00151B72" w:rsidRDefault="00881DCB" w:rsidP="003822C4">
            <w:pPr>
              <w:jc w:val="center"/>
              <w:rPr>
                <w:sz w:val="20"/>
              </w:rPr>
            </w:pPr>
            <w:r w:rsidRPr="00151B72">
              <w:rPr>
                <w:sz w:val="20"/>
              </w:rPr>
              <w:t>3</w:t>
            </w:r>
          </w:p>
        </w:tc>
        <w:tc>
          <w:tcPr>
            <w:tcW w:w="4536" w:type="dxa"/>
            <w:vAlign w:val="center"/>
          </w:tcPr>
          <w:p w:rsidR="00881DCB" w:rsidRPr="00151B72" w:rsidRDefault="00881DCB" w:rsidP="003822C4">
            <w:pPr>
              <w:keepNext/>
              <w:widowControl w:val="0"/>
              <w:jc w:val="center"/>
              <w:rPr>
                <w:sz w:val="20"/>
              </w:rPr>
            </w:pPr>
            <w:r w:rsidRPr="00151B72">
              <w:rPr>
                <w:sz w:val="20"/>
              </w:rPr>
              <w:t>3</w:t>
            </w:r>
          </w:p>
        </w:tc>
        <w:tc>
          <w:tcPr>
            <w:tcW w:w="2126" w:type="dxa"/>
            <w:vAlign w:val="center"/>
          </w:tcPr>
          <w:p w:rsidR="00881DCB" w:rsidRPr="00151B72" w:rsidRDefault="00881DCB" w:rsidP="003822C4">
            <w:pPr>
              <w:jc w:val="center"/>
              <w:rPr>
                <w:sz w:val="20"/>
              </w:rPr>
            </w:pPr>
            <w:r w:rsidRPr="00151B72">
              <w:rPr>
                <w:sz w:val="20"/>
              </w:rPr>
              <w:t>65</w:t>
            </w:r>
          </w:p>
        </w:tc>
        <w:tc>
          <w:tcPr>
            <w:tcW w:w="2268" w:type="dxa"/>
            <w:vMerge/>
            <w:vAlign w:val="center"/>
          </w:tcPr>
          <w:p w:rsidR="00881DCB" w:rsidRPr="00151B72" w:rsidRDefault="00881DCB" w:rsidP="003822C4">
            <w:pPr>
              <w:rPr>
                <w:sz w:val="20"/>
              </w:rPr>
            </w:pPr>
          </w:p>
        </w:tc>
      </w:tr>
      <w:tr w:rsidR="00881DCB" w:rsidRPr="00151B72" w:rsidTr="00881DCB">
        <w:tc>
          <w:tcPr>
            <w:tcW w:w="2552" w:type="dxa"/>
            <w:vAlign w:val="center"/>
          </w:tcPr>
          <w:p w:rsidR="00881DCB" w:rsidRPr="00151B72" w:rsidRDefault="00881DCB" w:rsidP="003822C4">
            <w:pPr>
              <w:rPr>
                <w:sz w:val="20"/>
              </w:rPr>
            </w:pPr>
            <w:r w:rsidRPr="00151B72">
              <w:rPr>
                <w:sz w:val="20"/>
              </w:rPr>
              <w:t>Строительная промышленность</w:t>
            </w:r>
          </w:p>
        </w:tc>
        <w:tc>
          <w:tcPr>
            <w:tcW w:w="827" w:type="dxa"/>
            <w:vAlign w:val="center"/>
          </w:tcPr>
          <w:p w:rsidR="00881DCB" w:rsidRPr="00151B72" w:rsidRDefault="00881DCB" w:rsidP="003822C4">
            <w:pPr>
              <w:jc w:val="center"/>
              <w:rPr>
                <w:sz w:val="20"/>
              </w:rPr>
            </w:pPr>
            <w:r w:rsidRPr="00151B72">
              <w:rPr>
                <w:sz w:val="20"/>
              </w:rPr>
              <w:t>6.6</w:t>
            </w:r>
          </w:p>
        </w:tc>
        <w:tc>
          <w:tcPr>
            <w:tcW w:w="1724" w:type="dxa"/>
            <w:vAlign w:val="center"/>
          </w:tcPr>
          <w:p w:rsidR="00881DCB" w:rsidRPr="00151B72" w:rsidRDefault="00881DCB" w:rsidP="003822C4">
            <w:pPr>
              <w:jc w:val="center"/>
              <w:rPr>
                <w:sz w:val="20"/>
              </w:rPr>
            </w:pPr>
            <w:r w:rsidRPr="00151B72">
              <w:rPr>
                <w:sz w:val="20"/>
              </w:rPr>
              <w:t>от 0,04</w:t>
            </w:r>
          </w:p>
        </w:tc>
        <w:tc>
          <w:tcPr>
            <w:tcW w:w="1276" w:type="dxa"/>
            <w:vAlign w:val="center"/>
          </w:tcPr>
          <w:p w:rsidR="00881DCB" w:rsidRPr="00151B72" w:rsidRDefault="00881DCB" w:rsidP="003822C4">
            <w:pPr>
              <w:jc w:val="center"/>
              <w:rPr>
                <w:sz w:val="20"/>
              </w:rPr>
            </w:pPr>
            <w:r w:rsidRPr="00151B72">
              <w:rPr>
                <w:sz w:val="20"/>
              </w:rPr>
              <w:t>3</w:t>
            </w:r>
          </w:p>
        </w:tc>
        <w:tc>
          <w:tcPr>
            <w:tcW w:w="4536" w:type="dxa"/>
            <w:vAlign w:val="center"/>
          </w:tcPr>
          <w:p w:rsidR="00881DCB" w:rsidRPr="00151B72" w:rsidRDefault="00881DCB" w:rsidP="003822C4">
            <w:pPr>
              <w:tabs>
                <w:tab w:val="left" w:pos="1440"/>
              </w:tabs>
              <w:jc w:val="center"/>
              <w:rPr>
                <w:sz w:val="20"/>
                <w:lang w:eastAsia="en-US"/>
              </w:rPr>
            </w:pPr>
            <w:r w:rsidRPr="00151B72">
              <w:rPr>
                <w:sz w:val="20"/>
                <w:lang w:eastAsia="en-US"/>
              </w:rPr>
              <w:t>3</w:t>
            </w:r>
          </w:p>
        </w:tc>
        <w:tc>
          <w:tcPr>
            <w:tcW w:w="2126" w:type="dxa"/>
            <w:vAlign w:val="center"/>
          </w:tcPr>
          <w:p w:rsidR="00881DCB" w:rsidRPr="00151B72" w:rsidRDefault="00881DCB" w:rsidP="003822C4">
            <w:pPr>
              <w:jc w:val="center"/>
              <w:rPr>
                <w:sz w:val="20"/>
              </w:rPr>
            </w:pPr>
            <w:r w:rsidRPr="00151B72">
              <w:rPr>
                <w:sz w:val="20"/>
              </w:rPr>
              <w:t>70</w:t>
            </w:r>
          </w:p>
        </w:tc>
        <w:tc>
          <w:tcPr>
            <w:tcW w:w="2268" w:type="dxa"/>
            <w:vMerge/>
            <w:vAlign w:val="center"/>
          </w:tcPr>
          <w:p w:rsidR="00881DCB" w:rsidRPr="00151B72" w:rsidRDefault="00881DCB" w:rsidP="003822C4">
            <w:pPr>
              <w:rPr>
                <w:sz w:val="20"/>
              </w:rPr>
            </w:pPr>
          </w:p>
        </w:tc>
      </w:tr>
      <w:tr w:rsidR="00881DCB" w:rsidRPr="00151B72" w:rsidTr="00881DCB">
        <w:tc>
          <w:tcPr>
            <w:tcW w:w="2552" w:type="dxa"/>
            <w:vAlign w:val="center"/>
          </w:tcPr>
          <w:p w:rsidR="00881DCB" w:rsidRPr="00151B72" w:rsidRDefault="00881DCB" w:rsidP="003822C4">
            <w:pPr>
              <w:pStyle w:val="ConsPlusNormal"/>
              <w:ind w:firstLine="0"/>
              <w:rPr>
                <w:rFonts w:ascii="Times New Roman" w:hAnsi="Times New Roman" w:cs="Times New Roman"/>
              </w:rPr>
            </w:pPr>
            <w:r w:rsidRPr="00151B72">
              <w:rPr>
                <w:rFonts w:ascii="Times New Roman" w:hAnsi="Times New Roman" w:cs="Times New Roman"/>
              </w:rPr>
              <w:t>Энергетика</w:t>
            </w:r>
          </w:p>
        </w:tc>
        <w:tc>
          <w:tcPr>
            <w:tcW w:w="827" w:type="dxa"/>
            <w:vAlign w:val="center"/>
          </w:tcPr>
          <w:p w:rsidR="00881DCB" w:rsidRPr="00151B72" w:rsidRDefault="00881DCB" w:rsidP="003822C4">
            <w:pPr>
              <w:pStyle w:val="ConsPlusNormal"/>
              <w:ind w:firstLine="31"/>
              <w:jc w:val="center"/>
              <w:rPr>
                <w:rFonts w:ascii="Times New Roman" w:hAnsi="Times New Roman" w:cs="Times New Roman"/>
              </w:rPr>
            </w:pPr>
            <w:r w:rsidRPr="00151B72">
              <w:rPr>
                <w:rFonts w:ascii="Times New Roman" w:hAnsi="Times New Roman" w:cs="Times New Roman"/>
              </w:rPr>
              <w:t>6.7</w:t>
            </w:r>
          </w:p>
        </w:tc>
        <w:tc>
          <w:tcPr>
            <w:tcW w:w="1724" w:type="dxa"/>
            <w:vAlign w:val="center"/>
          </w:tcPr>
          <w:p w:rsidR="00881DCB" w:rsidRPr="00151B72" w:rsidRDefault="00881DCB" w:rsidP="003822C4">
            <w:pPr>
              <w:jc w:val="center"/>
              <w:rPr>
                <w:sz w:val="20"/>
              </w:rPr>
            </w:pPr>
            <w:r w:rsidRPr="00151B72">
              <w:rPr>
                <w:sz w:val="20"/>
              </w:rPr>
              <w:t>от 0,005</w:t>
            </w:r>
          </w:p>
        </w:tc>
        <w:tc>
          <w:tcPr>
            <w:tcW w:w="1276" w:type="dxa"/>
            <w:vAlign w:val="center"/>
          </w:tcPr>
          <w:p w:rsidR="00881DCB" w:rsidRPr="00151B72" w:rsidRDefault="00881DCB" w:rsidP="003822C4">
            <w:pPr>
              <w:jc w:val="center"/>
              <w:rPr>
                <w:sz w:val="20"/>
              </w:rPr>
            </w:pPr>
            <w:r w:rsidRPr="00151B72">
              <w:rPr>
                <w:sz w:val="20"/>
              </w:rPr>
              <w:t>3</w:t>
            </w:r>
          </w:p>
        </w:tc>
        <w:tc>
          <w:tcPr>
            <w:tcW w:w="4536" w:type="dxa"/>
            <w:vAlign w:val="center"/>
          </w:tcPr>
          <w:p w:rsidR="00881DCB" w:rsidRPr="00151B72" w:rsidRDefault="00881DCB" w:rsidP="003822C4">
            <w:pPr>
              <w:tabs>
                <w:tab w:val="left" w:pos="1440"/>
              </w:tabs>
              <w:jc w:val="center"/>
              <w:rPr>
                <w:sz w:val="20"/>
                <w:lang w:eastAsia="en-US"/>
              </w:rPr>
            </w:pPr>
            <w:r w:rsidRPr="00151B72">
              <w:rPr>
                <w:sz w:val="20"/>
                <w:lang w:eastAsia="en-US"/>
              </w:rPr>
              <w:t>3</w:t>
            </w:r>
          </w:p>
        </w:tc>
        <w:tc>
          <w:tcPr>
            <w:tcW w:w="2126" w:type="dxa"/>
            <w:vAlign w:val="center"/>
          </w:tcPr>
          <w:p w:rsidR="00881DCB" w:rsidRPr="00151B72" w:rsidRDefault="00881DCB" w:rsidP="003822C4">
            <w:pPr>
              <w:jc w:val="center"/>
              <w:rPr>
                <w:sz w:val="20"/>
              </w:rPr>
            </w:pPr>
            <w:r w:rsidRPr="00151B72">
              <w:rPr>
                <w:sz w:val="20"/>
              </w:rPr>
              <w:t>60</w:t>
            </w:r>
          </w:p>
        </w:tc>
        <w:tc>
          <w:tcPr>
            <w:tcW w:w="2268" w:type="dxa"/>
            <w:vMerge/>
            <w:vAlign w:val="center"/>
          </w:tcPr>
          <w:p w:rsidR="00881DCB" w:rsidRPr="00151B72" w:rsidRDefault="00881DCB" w:rsidP="003822C4">
            <w:pPr>
              <w:jc w:val="center"/>
              <w:rPr>
                <w:sz w:val="20"/>
              </w:rPr>
            </w:pPr>
          </w:p>
        </w:tc>
      </w:tr>
      <w:tr w:rsidR="00881DCB" w:rsidRPr="00151B72" w:rsidTr="00881DCB">
        <w:tc>
          <w:tcPr>
            <w:tcW w:w="2552" w:type="dxa"/>
            <w:vAlign w:val="center"/>
          </w:tcPr>
          <w:p w:rsidR="00881DCB" w:rsidRPr="00151B72" w:rsidRDefault="00881DCB" w:rsidP="003822C4">
            <w:pPr>
              <w:rPr>
                <w:sz w:val="20"/>
              </w:rPr>
            </w:pPr>
            <w:r w:rsidRPr="00151B72">
              <w:rPr>
                <w:sz w:val="20"/>
              </w:rPr>
              <w:t>Связь</w:t>
            </w:r>
          </w:p>
        </w:tc>
        <w:tc>
          <w:tcPr>
            <w:tcW w:w="827" w:type="dxa"/>
            <w:vAlign w:val="center"/>
          </w:tcPr>
          <w:p w:rsidR="00881DCB" w:rsidRPr="00151B72" w:rsidRDefault="00881DCB" w:rsidP="003822C4">
            <w:pPr>
              <w:jc w:val="center"/>
              <w:rPr>
                <w:sz w:val="20"/>
              </w:rPr>
            </w:pPr>
            <w:r w:rsidRPr="00151B72">
              <w:rPr>
                <w:sz w:val="20"/>
              </w:rPr>
              <w:t>6.8</w:t>
            </w:r>
          </w:p>
        </w:tc>
        <w:tc>
          <w:tcPr>
            <w:tcW w:w="1724" w:type="dxa"/>
            <w:vAlign w:val="center"/>
          </w:tcPr>
          <w:p w:rsidR="00881DCB" w:rsidRPr="00151B72" w:rsidRDefault="00881DCB" w:rsidP="003822C4">
            <w:pPr>
              <w:jc w:val="center"/>
              <w:rPr>
                <w:sz w:val="20"/>
              </w:rPr>
            </w:pPr>
            <w:r w:rsidRPr="00151B72">
              <w:rPr>
                <w:sz w:val="20"/>
              </w:rPr>
              <w:t>от 0,01</w:t>
            </w:r>
          </w:p>
        </w:tc>
        <w:tc>
          <w:tcPr>
            <w:tcW w:w="1276" w:type="dxa"/>
            <w:vAlign w:val="center"/>
          </w:tcPr>
          <w:p w:rsidR="00881DCB" w:rsidRPr="00151B72" w:rsidRDefault="00881DCB" w:rsidP="003822C4">
            <w:pPr>
              <w:jc w:val="center"/>
              <w:rPr>
                <w:sz w:val="20"/>
              </w:rPr>
            </w:pPr>
            <w:r w:rsidRPr="00151B72">
              <w:rPr>
                <w:sz w:val="20"/>
              </w:rPr>
              <w:t>3</w:t>
            </w:r>
          </w:p>
        </w:tc>
        <w:tc>
          <w:tcPr>
            <w:tcW w:w="4536" w:type="dxa"/>
            <w:vAlign w:val="center"/>
          </w:tcPr>
          <w:p w:rsidR="00881DCB" w:rsidRPr="00151B72" w:rsidRDefault="00881DCB" w:rsidP="003822C4">
            <w:pPr>
              <w:tabs>
                <w:tab w:val="left" w:pos="1440"/>
              </w:tabs>
              <w:jc w:val="center"/>
              <w:rPr>
                <w:sz w:val="20"/>
                <w:lang w:eastAsia="en-US"/>
              </w:rPr>
            </w:pPr>
            <w:r w:rsidRPr="00151B72">
              <w:rPr>
                <w:sz w:val="20"/>
                <w:lang w:eastAsia="en-US"/>
              </w:rPr>
              <w:t>3</w:t>
            </w:r>
          </w:p>
        </w:tc>
        <w:tc>
          <w:tcPr>
            <w:tcW w:w="2126" w:type="dxa"/>
            <w:vAlign w:val="center"/>
          </w:tcPr>
          <w:p w:rsidR="00881DCB" w:rsidRPr="00151B72" w:rsidRDefault="00881DCB" w:rsidP="003822C4">
            <w:pPr>
              <w:jc w:val="center"/>
              <w:rPr>
                <w:sz w:val="20"/>
              </w:rPr>
            </w:pPr>
            <w:r w:rsidRPr="00151B72">
              <w:rPr>
                <w:sz w:val="20"/>
              </w:rPr>
              <w:t>70</w:t>
            </w:r>
          </w:p>
        </w:tc>
        <w:tc>
          <w:tcPr>
            <w:tcW w:w="2268" w:type="dxa"/>
            <w:vMerge/>
            <w:vAlign w:val="center"/>
          </w:tcPr>
          <w:p w:rsidR="00881DCB" w:rsidRPr="00151B72" w:rsidRDefault="00881DCB" w:rsidP="003822C4">
            <w:pPr>
              <w:rPr>
                <w:sz w:val="20"/>
              </w:rPr>
            </w:pPr>
          </w:p>
        </w:tc>
      </w:tr>
      <w:tr w:rsidR="00881DCB" w:rsidRPr="00151B72" w:rsidTr="00881DCB">
        <w:tc>
          <w:tcPr>
            <w:tcW w:w="2552" w:type="dxa"/>
            <w:vAlign w:val="center"/>
          </w:tcPr>
          <w:p w:rsidR="00881DCB" w:rsidRPr="00151B72" w:rsidRDefault="00881DCB" w:rsidP="003822C4">
            <w:pPr>
              <w:rPr>
                <w:sz w:val="20"/>
              </w:rPr>
            </w:pPr>
            <w:r w:rsidRPr="00151B72">
              <w:rPr>
                <w:sz w:val="20"/>
              </w:rPr>
              <w:t>Склад</w:t>
            </w:r>
          </w:p>
        </w:tc>
        <w:tc>
          <w:tcPr>
            <w:tcW w:w="827" w:type="dxa"/>
            <w:vAlign w:val="center"/>
          </w:tcPr>
          <w:p w:rsidR="00881DCB" w:rsidRPr="00151B72" w:rsidRDefault="00881DCB" w:rsidP="003822C4">
            <w:pPr>
              <w:jc w:val="center"/>
              <w:rPr>
                <w:sz w:val="20"/>
              </w:rPr>
            </w:pPr>
            <w:r w:rsidRPr="00151B72">
              <w:rPr>
                <w:sz w:val="20"/>
              </w:rPr>
              <w:t>6.9</w:t>
            </w:r>
          </w:p>
        </w:tc>
        <w:tc>
          <w:tcPr>
            <w:tcW w:w="1724" w:type="dxa"/>
            <w:vAlign w:val="center"/>
          </w:tcPr>
          <w:p w:rsidR="00881DCB" w:rsidRPr="00151B72" w:rsidRDefault="00881DCB" w:rsidP="003822C4">
            <w:pPr>
              <w:jc w:val="center"/>
              <w:rPr>
                <w:sz w:val="20"/>
              </w:rPr>
            </w:pPr>
            <w:r w:rsidRPr="00151B72">
              <w:rPr>
                <w:sz w:val="20"/>
              </w:rPr>
              <w:t>от 0,01</w:t>
            </w:r>
          </w:p>
        </w:tc>
        <w:tc>
          <w:tcPr>
            <w:tcW w:w="1276" w:type="dxa"/>
            <w:vAlign w:val="center"/>
          </w:tcPr>
          <w:p w:rsidR="00881DCB" w:rsidRPr="00151B72" w:rsidRDefault="00881DCB" w:rsidP="003822C4">
            <w:pPr>
              <w:jc w:val="center"/>
              <w:rPr>
                <w:sz w:val="20"/>
              </w:rPr>
            </w:pPr>
            <w:r w:rsidRPr="00151B72">
              <w:rPr>
                <w:sz w:val="20"/>
              </w:rPr>
              <w:t>1</w:t>
            </w:r>
          </w:p>
        </w:tc>
        <w:tc>
          <w:tcPr>
            <w:tcW w:w="4536" w:type="dxa"/>
            <w:vAlign w:val="center"/>
          </w:tcPr>
          <w:p w:rsidR="00881DCB" w:rsidRPr="00151B72" w:rsidRDefault="00881DCB" w:rsidP="003822C4">
            <w:pPr>
              <w:tabs>
                <w:tab w:val="left" w:pos="1440"/>
              </w:tabs>
              <w:jc w:val="center"/>
              <w:rPr>
                <w:sz w:val="20"/>
                <w:lang w:eastAsia="en-US"/>
              </w:rPr>
            </w:pPr>
            <w:r w:rsidRPr="00151B72">
              <w:rPr>
                <w:sz w:val="20"/>
                <w:lang w:eastAsia="en-US"/>
              </w:rPr>
              <w:t>3</w:t>
            </w:r>
          </w:p>
        </w:tc>
        <w:tc>
          <w:tcPr>
            <w:tcW w:w="2126" w:type="dxa"/>
            <w:vAlign w:val="center"/>
          </w:tcPr>
          <w:p w:rsidR="00881DCB" w:rsidRPr="00151B72" w:rsidRDefault="00881DCB" w:rsidP="003822C4">
            <w:pPr>
              <w:jc w:val="center"/>
              <w:rPr>
                <w:sz w:val="20"/>
              </w:rPr>
            </w:pPr>
            <w:r w:rsidRPr="00151B72">
              <w:rPr>
                <w:sz w:val="20"/>
              </w:rPr>
              <w:t>60</w:t>
            </w:r>
          </w:p>
        </w:tc>
        <w:tc>
          <w:tcPr>
            <w:tcW w:w="2268" w:type="dxa"/>
            <w:vMerge/>
            <w:vAlign w:val="center"/>
          </w:tcPr>
          <w:p w:rsidR="00881DCB" w:rsidRPr="00151B72" w:rsidRDefault="00881DCB" w:rsidP="003822C4">
            <w:pPr>
              <w:rPr>
                <w:sz w:val="20"/>
              </w:rPr>
            </w:pPr>
          </w:p>
        </w:tc>
      </w:tr>
      <w:tr w:rsidR="00881DCB" w:rsidRPr="00151B72" w:rsidTr="0092711E">
        <w:tc>
          <w:tcPr>
            <w:tcW w:w="2552" w:type="dxa"/>
            <w:vAlign w:val="center"/>
          </w:tcPr>
          <w:p w:rsidR="00881DCB" w:rsidRPr="00151B72" w:rsidRDefault="00881DCB" w:rsidP="003822C4">
            <w:pPr>
              <w:jc w:val="center"/>
              <w:rPr>
                <w:sz w:val="20"/>
              </w:rPr>
            </w:pPr>
            <w:r w:rsidRPr="00151B72">
              <w:rPr>
                <w:sz w:val="20"/>
              </w:rPr>
              <w:t>1</w:t>
            </w:r>
          </w:p>
        </w:tc>
        <w:tc>
          <w:tcPr>
            <w:tcW w:w="827" w:type="dxa"/>
            <w:vAlign w:val="center"/>
          </w:tcPr>
          <w:p w:rsidR="00881DCB" w:rsidRPr="00151B72" w:rsidRDefault="00881DCB" w:rsidP="003822C4">
            <w:pPr>
              <w:jc w:val="center"/>
              <w:rPr>
                <w:sz w:val="20"/>
              </w:rPr>
            </w:pPr>
            <w:r w:rsidRPr="00151B72">
              <w:rPr>
                <w:sz w:val="20"/>
              </w:rPr>
              <w:t>2</w:t>
            </w:r>
          </w:p>
        </w:tc>
        <w:tc>
          <w:tcPr>
            <w:tcW w:w="1724" w:type="dxa"/>
            <w:vAlign w:val="center"/>
          </w:tcPr>
          <w:p w:rsidR="00881DCB" w:rsidRPr="00151B72" w:rsidRDefault="00881DCB" w:rsidP="003822C4">
            <w:pPr>
              <w:jc w:val="center"/>
              <w:rPr>
                <w:sz w:val="20"/>
              </w:rPr>
            </w:pPr>
            <w:r w:rsidRPr="00151B72">
              <w:rPr>
                <w:sz w:val="20"/>
              </w:rPr>
              <w:t>3</w:t>
            </w:r>
          </w:p>
        </w:tc>
        <w:tc>
          <w:tcPr>
            <w:tcW w:w="1276" w:type="dxa"/>
            <w:vAlign w:val="center"/>
          </w:tcPr>
          <w:p w:rsidR="00881DCB" w:rsidRPr="00151B72" w:rsidRDefault="00881DCB" w:rsidP="003822C4">
            <w:pPr>
              <w:jc w:val="center"/>
              <w:rPr>
                <w:sz w:val="20"/>
              </w:rPr>
            </w:pPr>
            <w:r w:rsidRPr="00151B72">
              <w:rPr>
                <w:sz w:val="20"/>
              </w:rPr>
              <w:t>4</w:t>
            </w:r>
          </w:p>
        </w:tc>
        <w:tc>
          <w:tcPr>
            <w:tcW w:w="4536" w:type="dxa"/>
            <w:vAlign w:val="center"/>
          </w:tcPr>
          <w:p w:rsidR="00881DCB" w:rsidRPr="00151B72" w:rsidRDefault="00881DCB" w:rsidP="003822C4">
            <w:pPr>
              <w:jc w:val="center"/>
              <w:rPr>
                <w:sz w:val="20"/>
              </w:rPr>
            </w:pPr>
            <w:r w:rsidRPr="00151B72">
              <w:rPr>
                <w:sz w:val="20"/>
              </w:rPr>
              <w:t>5</w:t>
            </w:r>
          </w:p>
        </w:tc>
        <w:tc>
          <w:tcPr>
            <w:tcW w:w="2126" w:type="dxa"/>
            <w:vAlign w:val="center"/>
          </w:tcPr>
          <w:p w:rsidR="00881DCB" w:rsidRPr="00151B72" w:rsidRDefault="00881DCB" w:rsidP="003822C4">
            <w:pPr>
              <w:jc w:val="center"/>
              <w:rPr>
                <w:sz w:val="20"/>
              </w:rPr>
            </w:pPr>
            <w:r w:rsidRPr="00151B72">
              <w:rPr>
                <w:sz w:val="20"/>
              </w:rPr>
              <w:t>6</w:t>
            </w:r>
          </w:p>
        </w:tc>
        <w:tc>
          <w:tcPr>
            <w:tcW w:w="2268" w:type="dxa"/>
            <w:vAlign w:val="center"/>
          </w:tcPr>
          <w:p w:rsidR="00881DCB" w:rsidRPr="00151B72" w:rsidRDefault="00881DCB" w:rsidP="003822C4">
            <w:pPr>
              <w:jc w:val="center"/>
              <w:rPr>
                <w:sz w:val="20"/>
              </w:rPr>
            </w:pPr>
            <w:r w:rsidRPr="00151B72">
              <w:rPr>
                <w:sz w:val="20"/>
              </w:rPr>
              <w:t>7</w:t>
            </w:r>
          </w:p>
        </w:tc>
      </w:tr>
      <w:tr w:rsidR="00622642" w:rsidRPr="00151B72" w:rsidTr="00A823AD">
        <w:tc>
          <w:tcPr>
            <w:tcW w:w="2552" w:type="dxa"/>
            <w:vAlign w:val="center"/>
          </w:tcPr>
          <w:p w:rsidR="00622642" w:rsidRPr="00151B72" w:rsidRDefault="00622642" w:rsidP="003822C4">
            <w:pPr>
              <w:rPr>
                <w:sz w:val="20"/>
              </w:rPr>
            </w:pPr>
            <w:r w:rsidRPr="00151B72">
              <w:rPr>
                <w:sz w:val="20"/>
              </w:rPr>
              <w:t>Целлюлозно-бумажная промышленность</w:t>
            </w:r>
          </w:p>
        </w:tc>
        <w:tc>
          <w:tcPr>
            <w:tcW w:w="827" w:type="dxa"/>
            <w:vAlign w:val="center"/>
          </w:tcPr>
          <w:p w:rsidR="00622642" w:rsidRPr="00151B72" w:rsidRDefault="00622642" w:rsidP="003822C4">
            <w:pPr>
              <w:jc w:val="center"/>
              <w:rPr>
                <w:sz w:val="20"/>
              </w:rPr>
            </w:pPr>
            <w:r w:rsidRPr="00151B72">
              <w:rPr>
                <w:sz w:val="20"/>
              </w:rPr>
              <w:t>6.11</w:t>
            </w:r>
          </w:p>
        </w:tc>
        <w:tc>
          <w:tcPr>
            <w:tcW w:w="1724" w:type="dxa"/>
            <w:vAlign w:val="center"/>
          </w:tcPr>
          <w:p w:rsidR="00622642" w:rsidRPr="00151B72" w:rsidRDefault="00622642" w:rsidP="003822C4">
            <w:pPr>
              <w:jc w:val="center"/>
              <w:rPr>
                <w:sz w:val="20"/>
              </w:rPr>
            </w:pPr>
            <w:r w:rsidRPr="00151B72">
              <w:rPr>
                <w:sz w:val="20"/>
              </w:rPr>
              <w:t>от 0,1</w:t>
            </w:r>
          </w:p>
        </w:tc>
        <w:tc>
          <w:tcPr>
            <w:tcW w:w="1276" w:type="dxa"/>
            <w:vAlign w:val="center"/>
          </w:tcPr>
          <w:p w:rsidR="00622642" w:rsidRPr="00151B72" w:rsidRDefault="00622642" w:rsidP="003822C4">
            <w:pPr>
              <w:jc w:val="center"/>
              <w:rPr>
                <w:sz w:val="20"/>
              </w:rPr>
            </w:pPr>
            <w:r w:rsidRPr="00151B72">
              <w:rPr>
                <w:sz w:val="20"/>
              </w:rPr>
              <w:t>3</w:t>
            </w:r>
          </w:p>
        </w:tc>
        <w:tc>
          <w:tcPr>
            <w:tcW w:w="4536" w:type="dxa"/>
            <w:vAlign w:val="center"/>
          </w:tcPr>
          <w:p w:rsidR="00622642" w:rsidRPr="00151B72" w:rsidRDefault="00622642" w:rsidP="003822C4">
            <w:pPr>
              <w:keepNext/>
              <w:widowControl w:val="0"/>
              <w:jc w:val="center"/>
              <w:rPr>
                <w:sz w:val="20"/>
              </w:rPr>
            </w:pPr>
            <w:r w:rsidRPr="00151B72">
              <w:rPr>
                <w:sz w:val="20"/>
              </w:rPr>
              <w:t>3</w:t>
            </w:r>
          </w:p>
        </w:tc>
        <w:tc>
          <w:tcPr>
            <w:tcW w:w="2126" w:type="dxa"/>
            <w:vAlign w:val="center"/>
          </w:tcPr>
          <w:p w:rsidR="00622642" w:rsidRPr="00151B72" w:rsidRDefault="00622642" w:rsidP="003822C4">
            <w:pPr>
              <w:jc w:val="center"/>
              <w:rPr>
                <w:sz w:val="20"/>
              </w:rPr>
            </w:pPr>
            <w:r w:rsidRPr="00151B72">
              <w:rPr>
                <w:sz w:val="20"/>
              </w:rPr>
              <w:t>60</w:t>
            </w:r>
          </w:p>
        </w:tc>
        <w:tc>
          <w:tcPr>
            <w:tcW w:w="2268" w:type="dxa"/>
            <w:vMerge w:val="restart"/>
            <w:vAlign w:val="center"/>
          </w:tcPr>
          <w:p w:rsidR="00622642" w:rsidRPr="00151B72" w:rsidRDefault="00622642" w:rsidP="003822C4">
            <w:pPr>
              <w:rPr>
                <w:sz w:val="20"/>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tc>
      </w:tr>
      <w:tr w:rsidR="00622642" w:rsidRPr="00151B72" w:rsidTr="00A823AD">
        <w:tc>
          <w:tcPr>
            <w:tcW w:w="2552" w:type="dxa"/>
            <w:vAlign w:val="center"/>
          </w:tcPr>
          <w:p w:rsidR="00622642" w:rsidRPr="00151B72" w:rsidRDefault="00622642" w:rsidP="003822C4">
            <w:pPr>
              <w:rPr>
                <w:sz w:val="20"/>
              </w:rPr>
            </w:pPr>
            <w:r w:rsidRPr="00151B72">
              <w:rPr>
                <w:sz w:val="20"/>
              </w:rPr>
              <w:t>Стоянки транспорта общего пользования</w:t>
            </w:r>
          </w:p>
        </w:tc>
        <w:tc>
          <w:tcPr>
            <w:tcW w:w="827" w:type="dxa"/>
            <w:vAlign w:val="center"/>
          </w:tcPr>
          <w:p w:rsidR="00622642" w:rsidRPr="00151B72" w:rsidRDefault="00622642" w:rsidP="003822C4">
            <w:pPr>
              <w:jc w:val="center"/>
              <w:rPr>
                <w:sz w:val="20"/>
              </w:rPr>
            </w:pPr>
            <w:r w:rsidRPr="00151B72">
              <w:rPr>
                <w:sz w:val="20"/>
              </w:rPr>
              <w:t>7.2.3</w:t>
            </w:r>
          </w:p>
        </w:tc>
        <w:tc>
          <w:tcPr>
            <w:tcW w:w="1724" w:type="dxa"/>
            <w:vAlign w:val="center"/>
          </w:tcPr>
          <w:p w:rsidR="00622642" w:rsidRPr="00151B72" w:rsidRDefault="00622642" w:rsidP="003822C4">
            <w:pPr>
              <w:jc w:val="center"/>
              <w:rPr>
                <w:sz w:val="20"/>
              </w:rPr>
            </w:pPr>
            <w:r w:rsidRPr="00151B72">
              <w:rPr>
                <w:sz w:val="20"/>
              </w:rPr>
              <w:t>от 0,1</w:t>
            </w:r>
          </w:p>
        </w:tc>
        <w:tc>
          <w:tcPr>
            <w:tcW w:w="1276" w:type="dxa"/>
            <w:vAlign w:val="center"/>
          </w:tcPr>
          <w:p w:rsidR="00622642" w:rsidRPr="00151B72" w:rsidRDefault="00622642" w:rsidP="003822C4">
            <w:pPr>
              <w:jc w:val="center"/>
              <w:rPr>
                <w:sz w:val="20"/>
              </w:rPr>
            </w:pPr>
            <w:r w:rsidRPr="00151B72">
              <w:rPr>
                <w:sz w:val="20"/>
              </w:rPr>
              <w:t>2</w:t>
            </w:r>
          </w:p>
        </w:tc>
        <w:tc>
          <w:tcPr>
            <w:tcW w:w="4536" w:type="dxa"/>
            <w:vAlign w:val="center"/>
          </w:tcPr>
          <w:p w:rsidR="00622642" w:rsidRPr="00151B72" w:rsidRDefault="00622642" w:rsidP="003822C4">
            <w:pPr>
              <w:tabs>
                <w:tab w:val="left" w:pos="1440"/>
              </w:tabs>
              <w:jc w:val="center"/>
              <w:rPr>
                <w:sz w:val="20"/>
              </w:rPr>
            </w:pPr>
            <w:r w:rsidRPr="00151B72">
              <w:rPr>
                <w:sz w:val="20"/>
              </w:rPr>
              <w:t>3</w:t>
            </w:r>
          </w:p>
        </w:tc>
        <w:tc>
          <w:tcPr>
            <w:tcW w:w="2126" w:type="dxa"/>
            <w:vAlign w:val="center"/>
          </w:tcPr>
          <w:p w:rsidR="00622642" w:rsidRPr="00151B72" w:rsidRDefault="00622642" w:rsidP="003822C4">
            <w:pPr>
              <w:jc w:val="center"/>
              <w:rPr>
                <w:sz w:val="20"/>
              </w:rPr>
            </w:pPr>
            <w:r w:rsidRPr="00151B72">
              <w:rPr>
                <w:sz w:val="20"/>
              </w:rPr>
              <w:t>Не подлежит установлению</w:t>
            </w:r>
          </w:p>
        </w:tc>
        <w:tc>
          <w:tcPr>
            <w:tcW w:w="2268" w:type="dxa"/>
            <w:vMerge/>
            <w:vAlign w:val="center"/>
          </w:tcPr>
          <w:p w:rsidR="00622642" w:rsidRPr="00151B72" w:rsidRDefault="00622642" w:rsidP="003822C4">
            <w:pPr>
              <w:rPr>
                <w:sz w:val="20"/>
              </w:rPr>
            </w:pPr>
          </w:p>
        </w:tc>
      </w:tr>
      <w:tr w:rsidR="00622642" w:rsidRPr="00151B72" w:rsidTr="00A823AD">
        <w:tc>
          <w:tcPr>
            <w:tcW w:w="2552" w:type="dxa"/>
            <w:vAlign w:val="center"/>
          </w:tcPr>
          <w:p w:rsidR="00622642" w:rsidRPr="00151B72" w:rsidRDefault="00622642" w:rsidP="003822C4">
            <w:pPr>
              <w:rPr>
                <w:sz w:val="20"/>
              </w:rPr>
            </w:pPr>
            <w:r w:rsidRPr="00151B72">
              <w:rPr>
                <w:sz w:val="20"/>
              </w:rPr>
              <w:t>Объекты дорожного сервиса</w:t>
            </w:r>
          </w:p>
        </w:tc>
        <w:tc>
          <w:tcPr>
            <w:tcW w:w="827" w:type="dxa"/>
            <w:vAlign w:val="center"/>
          </w:tcPr>
          <w:p w:rsidR="00622642" w:rsidRPr="00151B72" w:rsidRDefault="00622642" w:rsidP="003822C4">
            <w:pPr>
              <w:jc w:val="center"/>
              <w:rPr>
                <w:sz w:val="20"/>
              </w:rPr>
            </w:pPr>
            <w:r w:rsidRPr="00151B72">
              <w:rPr>
                <w:sz w:val="20"/>
              </w:rPr>
              <w:t>4.9.1</w:t>
            </w:r>
          </w:p>
        </w:tc>
        <w:tc>
          <w:tcPr>
            <w:tcW w:w="1724" w:type="dxa"/>
            <w:vAlign w:val="center"/>
          </w:tcPr>
          <w:p w:rsidR="00622642" w:rsidRPr="00151B72" w:rsidRDefault="00622642" w:rsidP="003822C4">
            <w:pPr>
              <w:jc w:val="center"/>
              <w:rPr>
                <w:sz w:val="20"/>
              </w:rPr>
            </w:pPr>
            <w:r w:rsidRPr="00151B72">
              <w:rPr>
                <w:sz w:val="20"/>
              </w:rPr>
              <w:t>от 0,02 до 0,15</w:t>
            </w:r>
          </w:p>
        </w:tc>
        <w:tc>
          <w:tcPr>
            <w:tcW w:w="1276" w:type="dxa"/>
            <w:vAlign w:val="center"/>
          </w:tcPr>
          <w:p w:rsidR="00622642" w:rsidRPr="00151B72" w:rsidRDefault="00622642" w:rsidP="003822C4">
            <w:pPr>
              <w:jc w:val="center"/>
              <w:rPr>
                <w:sz w:val="20"/>
              </w:rPr>
            </w:pPr>
            <w:r w:rsidRPr="00151B72">
              <w:rPr>
                <w:sz w:val="20"/>
              </w:rPr>
              <w:t>3</w:t>
            </w:r>
          </w:p>
        </w:tc>
        <w:tc>
          <w:tcPr>
            <w:tcW w:w="4536" w:type="dxa"/>
            <w:vAlign w:val="center"/>
          </w:tcPr>
          <w:p w:rsidR="00622642" w:rsidRPr="00151B72" w:rsidRDefault="00622642" w:rsidP="003822C4">
            <w:pPr>
              <w:keepNext/>
              <w:widowControl w:val="0"/>
              <w:rPr>
                <w:sz w:val="20"/>
              </w:rPr>
            </w:pPr>
            <w:r w:rsidRPr="00151B72">
              <w:rPr>
                <w:sz w:val="20"/>
              </w:rPr>
              <w:t>Минимальный отступ от красной линии -5 м.</w:t>
            </w:r>
          </w:p>
          <w:p w:rsidR="00622642" w:rsidRPr="00151B72" w:rsidRDefault="00622642" w:rsidP="003822C4">
            <w:pPr>
              <w:tabs>
                <w:tab w:val="left" w:pos="1440"/>
              </w:tabs>
              <w:rPr>
                <w:sz w:val="20"/>
              </w:rPr>
            </w:pPr>
            <w:r w:rsidRPr="00151B72">
              <w:rPr>
                <w:sz w:val="20"/>
              </w:rPr>
              <w:t>Минимальный отступ от границ соседнего участка до основного строения – 3 м.</w:t>
            </w:r>
          </w:p>
        </w:tc>
        <w:tc>
          <w:tcPr>
            <w:tcW w:w="2126" w:type="dxa"/>
            <w:vAlign w:val="center"/>
          </w:tcPr>
          <w:p w:rsidR="00622642" w:rsidRPr="00151B72" w:rsidRDefault="00622642" w:rsidP="003822C4">
            <w:pPr>
              <w:jc w:val="center"/>
              <w:rPr>
                <w:sz w:val="20"/>
              </w:rPr>
            </w:pPr>
            <w:r w:rsidRPr="00151B72">
              <w:rPr>
                <w:sz w:val="20"/>
              </w:rPr>
              <w:t>40</w:t>
            </w:r>
          </w:p>
        </w:tc>
        <w:tc>
          <w:tcPr>
            <w:tcW w:w="2268" w:type="dxa"/>
            <w:vMerge/>
            <w:vAlign w:val="center"/>
          </w:tcPr>
          <w:p w:rsidR="00622642" w:rsidRPr="00151B72" w:rsidRDefault="00622642" w:rsidP="003822C4">
            <w:pPr>
              <w:rPr>
                <w:sz w:val="20"/>
              </w:rPr>
            </w:pPr>
          </w:p>
        </w:tc>
      </w:tr>
      <w:tr w:rsidR="009B0B39" w:rsidRPr="00151B72" w:rsidTr="00A823AD">
        <w:tc>
          <w:tcPr>
            <w:tcW w:w="2552" w:type="dxa"/>
            <w:vAlign w:val="center"/>
          </w:tcPr>
          <w:p w:rsidR="009B0B39" w:rsidRPr="00151B72" w:rsidRDefault="009B0B39" w:rsidP="003822C4">
            <w:pPr>
              <w:rPr>
                <w:rStyle w:val="FontStyle22"/>
                <w:sz w:val="20"/>
                <w:szCs w:val="20"/>
              </w:rPr>
            </w:pPr>
            <w:r w:rsidRPr="00151B72">
              <w:rPr>
                <w:sz w:val="20"/>
              </w:rPr>
              <w:t xml:space="preserve">Земельные участки (территории) общего пользования </w:t>
            </w:r>
          </w:p>
        </w:tc>
        <w:tc>
          <w:tcPr>
            <w:tcW w:w="827" w:type="dxa"/>
            <w:vAlign w:val="center"/>
          </w:tcPr>
          <w:p w:rsidR="009B0B39" w:rsidRPr="00151B72" w:rsidRDefault="009B0B39" w:rsidP="003822C4">
            <w:pPr>
              <w:pStyle w:val="13"/>
              <w:widowControl w:val="0"/>
              <w:ind w:left="0" w:firstLine="0"/>
              <w:jc w:val="center"/>
              <w:rPr>
                <w:sz w:val="20"/>
                <w:szCs w:val="20"/>
              </w:rPr>
            </w:pPr>
            <w:r w:rsidRPr="00151B72">
              <w:rPr>
                <w:sz w:val="20"/>
                <w:szCs w:val="20"/>
              </w:rPr>
              <w:t>12.0</w:t>
            </w:r>
          </w:p>
        </w:tc>
        <w:tc>
          <w:tcPr>
            <w:tcW w:w="1724" w:type="dxa"/>
            <w:vAlign w:val="center"/>
          </w:tcPr>
          <w:p w:rsidR="009B0B39" w:rsidRPr="00151B72" w:rsidRDefault="009B0B39" w:rsidP="003822C4">
            <w:pPr>
              <w:jc w:val="center"/>
              <w:rPr>
                <w:sz w:val="20"/>
              </w:rPr>
            </w:pPr>
            <w:r w:rsidRPr="00151B72">
              <w:rPr>
                <w:sz w:val="20"/>
              </w:rPr>
              <w:t>Не подлежит установлению</w:t>
            </w:r>
          </w:p>
        </w:tc>
        <w:tc>
          <w:tcPr>
            <w:tcW w:w="1276" w:type="dxa"/>
            <w:vAlign w:val="center"/>
          </w:tcPr>
          <w:p w:rsidR="009B0B39" w:rsidRPr="00151B72" w:rsidRDefault="009B0B39" w:rsidP="003822C4">
            <w:pPr>
              <w:jc w:val="center"/>
              <w:rPr>
                <w:sz w:val="20"/>
              </w:rPr>
            </w:pPr>
            <w:r w:rsidRPr="00151B72">
              <w:rPr>
                <w:sz w:val="20"/>
              </w:rPr>
              <w:t>Не подлежит установлению</w:t>
            </w:r>
          </w:p>
        </w:tc>
        <w:tc>
          <w:tcPr>
            <w:tcW w:w="4536" w:type="dxa"/>
            <w:vAlign w:val="center"/>
          </w:tcPr>
          <w:p w:rsidR="009B0B39" w:rsidRPr="00151B72" w:rsidRDefault="009B0B39" w:rsidP="003822C4">
            <w:pPr>
              <w:rPr>
                <w:sz w:val="20"/>
              </w:rPr>
            </w:pPr>
            <w:r w:rsidRPr="00151B72">
              <w:rPr>
                <w:sz w:val="20"/>
              </w:rPr>
              <w:t>Данный параметр не подлежит установлению</w:t>
            </w:r>
          </w:p>
        </w:tc>
        <w:tc>
          <w:tcPr>
            <w:tcW w:w="2126" w:type="dxa"/>
            <w:vAlign w:val="center"/>
          </w:tcPr>
          <w:p w:rsidR="009B0B39" w:rsidRPr="00151B72" w:rsidRDefault="009B0B39" w:rsidP="003822C4">
            <w:pPr>
              <w:jc w:val="center"/>
              <w:rPr>
                <w:sz w:val="20"/>
              </w:rPr>
            </w:pPr>
            <w:r w:rsidRPr="00151B72">
              <w:rPr>
                <w:sz w:val="20"/>
              </w:rPr>
              <w:t>Не подлежит установлению</w:t>
            </w:r>
          </w:p>
        </w:tc>
        <w:tc>
          <w:tcPr>
            <w:tcW w:w="2268" w:type="dxa"/>
            <w:vAlign w:val="center"/>
          </w:tcPr>
          <w:p w:rsidR="009B0B39" w:rsidRPr="00151B72" w:rsidRDefault="009B0B39" w:rsidP="003822C4">
            <w:pPr>
              <w:rPr>
                <w:sz w:val="20"/>
              </w:rPr>
            </w:pPr>
            <w:r w:rsidRPr="00151B72">
              <w:rPr>
                <w:sz w:val="20"/>
              </w:rPr>
              <w:t>Земельные участки (территории) общего пользования не подлежат приватизации</w:t>
            </w:r>
          </w:p>
        </w:tc>
      </w:tr>
      <w:tr w:rsidR="009B0B39" w:rsidRPr="00151B72" w:rsidTr="00A823AD">
        <w:tc>
          <w:tcPr>
            <w:tcW w:w="2552" w:type="dxa"/>
            <w:vAlign w:val="center"/>
          </w:tcPr>
          <w:p w:rsidR="009B0B39" w:rsidRPr="00151B72" w:rsidRDefault="009B0B39" w:rsidP="003822C4">
            <w:pPr>
              <w:rPr>
                <w:rStyle w:val="FontStyle22"/>
                <w:sz w:val="20"/>
                <w:szCs w:val="20"/>
              </w:rPr>
            </w:pPr>
            <w:r w:rsidRPr="00151B72">
              <w:rPr>
                <w:rStyle w:val="FontStyle22"/>
                <w:sz w:val="20"/>
                <w:szCs w:val="20"/>
              </w:rPr>
              <w:t xml:space="preserve">Улично-дорожная сеть </w:t>
            </w:r>
          </w:p>
        </w:tc>
        <w:tc>
          <w:tcPr>
            <w:tcW w:w="827" w:type="dxa"/>
            <w:vAlign w:val="center"/>
          </w:tcPr>
          <w:p w:rsidR="009B0B39" w:rsidRPr="00151B72" w:rsidRDefault="009B0B39" w:rsidP="003822C4">
            <w:pPr>
              <w:pStyle w:val="13"/>
              <w:widowControl w:val="0"/>
              <w:ind w:left="0" w:firstLine="0"/>
              <w:jc w:val="center"/>
              <w:rPr>
                <w:sz w:val="20"/>
                <w:szCs w:val="20"/>
              </w:rPr>
            </w:pPr>
            <w:r w:rsidRPr="00151B72">
              <w:rPr>
                <w:sz w:val="20"/>
                <w:szCs w:val="20"/>
              </w:rPr>
              <w:t>12.0.1</w:t>
            </w:r>
          </w:p>
        </w:tc>
        <w:tc>
          <w:tcPr>
            <w:tcW w:w="1724" w:type="dxa"/>
            <w:vAlign w:val="center"/>
          </w:tcPr>
          <w:p w:rsidR="009B0B39" w:rsidRPr="00151B72" w:rsidRDefault="009B0B39" w:rsidP="003822C4">
            <w:pPr>
              <w:jc w:val="center"/>
              <w:rPr>
                <w:sz w:val="20"/>
              </w:rPr>
            </w:pPr>
            <w:r w:rsidRPr="00151B72">
              <w:rPr>
                <w:sz w:val="20"/>
              </w:rPr>
              <w:t>Не подлежит установлению</w:t>
            </w:r>
          </w:p>
        </w:tc>
        <w:tc>
          <w:tcPr>
            <w:tcW w:w="1276" w:type="dxa"/>
            <w:vAlign w:val="center"/>
          </w:tcPr>
          <w:p w:rsidR="009B0B39" w:rsidRPr="00151B72" w:rsidRDefault="009B0B39" w:rsidP="003822C4">
            <w:pPr>
              <w:jc w:val="center"/>
              <w:rPr>
                <w:sz w:val="20"/>
              </w:rPr>
            </w:pPr>
            <w:r w:rsidRPr="00151B72">
              <w:rPr>
                <w:sz w:val="20"/>
              </w:rPr>
              <w:t>Не подлежит установлению</w:t>
            </w:r>
          </w:p>
        </w:tc>
        <w:tc>
          <w:tcPr>
            <w:tcW w:w="4536" w:type="dxa"/>
            <w:vAlign w:val="center"/>
          </w:tcPr>
          <w:p w:rsidR="009B0B39" w:rsidRPr="00151B72" w:rsidRDefault="009B0B39" w:rsidP="003822C4">
            <w:pPr>
              <w:rPr>
                <w:sz w:val="20"/>
              </w:rPr>
            </w:pPr>
            <w:r w:rsidRPr="00151B72">
              <w:rPr>
                <w:sz w:val="20"/>
              </w:rPr>
              <w:t>Данный параметр не подлежит установлению</w:t>
            </w:r>
          </w:p>
        </w:tc>
        <w:tc>
          <w:tcPr>
            <w:tcW w:w="2126" w:type="dxa"/>
            <w:vAlign w:val="center"/>
          </w:tcPr>
          <w:p w:rsidR="009B0B39" w:rsidRPr="00151B72" w:rsidRDefault="009B0B39" w:rsidP="003822C4">
            <w:pPr>
              <w:jc w:val="center"/>
              <w:rPr>
                <w:sz w:val="20"/>
              </w:rPr>
            </w:pPr>
            <w:r w:rsidRPr="00151B72">
              <w:rPr>
                <w:sz w:val="20"/>
              </w:rPr>
              <w:t>Не подлежит установлению</w:t>
            </w:r>
          </w:p>
        </w:tc>
        <w:tc>
          <w:tcPr>
            <w:tcW w:w="2268" w:type="dxa"/>
            <w:vAlign w:val="center"/>
          </w:tcPr>
          <w:p w:rsidR="009B0B39" w:rsidRPr="00151B72" w:rsidRDefault="009B0B39" w:rsidP="003822C4">
            <w:pPr>
              <w:rPr>
                <w:sz w:val="20"/>
              </w:rPr>
            </w:pPr>
            <w:r w:rsidRPr="00151B72">
              <w:rPr>
                <w:sz w:val="20"/>
              </w:rPr>
              <w:t>Земельные участки (территории) общего пользования не подлежат приватизации</w:t>
            </w:r>
          </w:p>
        </w:tc>
      </w:tr>
    </w:tbl>
    <w:p w:rsidR="002C7DD1" w:rsidRPr="00151B72" w:rsidRDefault="002C7DD1" w:rsidP="003822C4">
      <w:pPr>
        <w:rPr>
          <w:b/>
          <w:sz w:val="20"/>
        </w:rPr>
      </w:pPr>
    </w:p>
    <w:p w:rsidR="002C7DD1" w:rsidRPr="00151B72" w:rsidRDefault="002C7DD1" w:rsidP="003822C4">
      <w:pPr>
        <w:rPr>
          <w:b/>
          <w:sz w:val="20"/>
        </w:rPr>
      </w:pPr>
      <w:r w:rsidRPr="00151B72">
        <w:rPr>
          <w:b/>
          <w:sz w:val="20"/>
        </w:rPr>
        <w:t>2.   УСЛОВНО РАЗРЕШЁННЫЕ ВИДЫ ИСПОЛЬЗОВАНИЯ</w:t>
      </w:r>
    </w:p>
    <w:p w:rsidR="009B0B39" w:rsidRPr="00151B72" w:rsidRDefault="009B0B39" w:rsidP="003822C4">
      <w:pPr>
        <w:rPr>
          <w:b/>
          <w:sz w:val="20"/>
        </w:rPr>
      </w:pPr>
    </w:p>
    <w:tbl>
      <w:tblPr>
        <w:tblStyle w:val="aff"/>
        <w:tblW w:w="0" w:type="auto"/>
        <w:tblInd w:w="-459" w:type="dxa"/>
        <w:tblLayout w:type="fixed"/>
        <w:tblLook w:val="04A0" w:firstRow="1" w:lastRow="0" w:firstColumn="1" w:lastColumn="0" w:noHBand="0" w:noVBand="1"/>
      </w:tblPr>
      <w:tblGrid>
        <w:gridCol w:w="2552"/>
        <w:gridCol w:w="827"/>
        <w:gridCol w:w="1724"/>
        <w:gridCol w:w="1276"/>
        <w:gridCol w:w="4536"/>
        <w:gridCol w:w="2126"/>
        <w:gridCol w:w="2268"/>
      </w:tblGrid>
      <w:tr w:rsidR="005F05F0" w:rsidRPr="00151B72" w:rsidTr="0092711E">
        <w:tc>
          <w:tcPr>
            <w:tcW w:w="2552" w:type="dxa"/>
            <w:vMerge w:val="restart"/>
            <w:vAlign w:val="center"/>
          </w:tcPr>
          <w:p w:rsidR="005F05F0" w:rsidRPr="00151B72" w:rsidRDefault="005F05F0" w:rsidP="003822C4">
            <w:pPr>
              <w:jc w:val="center"/>
              <w:rPr>
                <w:sz w:val="20"/>
              </w:rPr>
            </w:pPr>
            <w:r w:rsidRPr="00151B72">
              <w:rPr>
                <w:sz w:val="20"/>
              </w:rPr>
              <w:t>Наименование вида разрешенного использования, код</w:t>
            </w:r>
          </w:p>
        </w:tc>
        <w:tc>
          <w:tcPr>
            <w:tcW w:w="827" w:type="dxa"/>
            <w:vMerge w:val="restart"/>
            <w:vAlign w:val="center"/>
          </w:tcPr>
          <w:p w:rsidR="005F05F0" w:rsidRPr="00151B72" w:rsidRDefault="005F05F0" w:rsidP="003822C4">
            <w:pPr>
              <w:jc w:val="center"/>
              <w:rPr>
                <w:sz w:val="20"/>
              </w:rPr>
            </w:pPr>
            <w:r w:rsidRPr="00151B72">
              <w:rPr>
                <w:sz w:val="20"/>
              </w:rPr>
              <w:t>Код</w:t>
            </w:r>
          </w:p>
        </w:tc>
        <w:tc>
          <w:tcPr>
            <w:tcW w:w="9662" w:type="dxa"/>
            <w:gridSpan w:val="4"/>
            <w:vAlign w:val="center"/>
          </w:tcPr>
          <w:p w:rsidR="005F05F0" w:rsidRPr="00151B72" w:rsidRDefault="005F05F0" w:rsidP="003822C4">
            <w:pPr>
              <w:jc w:val="center"/>
              <w:rPr>
                <w:sz w:val="20"/>
              </w:rPr>
            </w:pPr>
            <w:r w:rsidRPr="00151B72">
              <w:rPr>
                <w:sz w:val="20"/>
              </w:rPr>
              <w:t>Параметры разрешенного использования</w:t>
            </w:r>
          </w:p>
        </w:tc>
        <w:tc>
          <w:tcPr>
            <w:tcW w:w="2268" w:type="dxa"/>
            <w:vMerge w:val="restart"/>
            <w:vAlign w:val="center"/>
          </w:tcPr>
          <w:p w:rsidR="005F05F0" w:rsidRPr="00151B72" w:rsidRDefault="005F05F0" w:rsidP="003822C4">
            <w:pPr>
              <w:jc w:val="center"/>
              <w:rPr>
                <w:sz w:val="20"/>
              </w:rPr>
            </w:pPr>
            <w:r w:rsidRPr="00151B72">
              <w:rPr>
                <w:sz w:val="20"/>
              </w:rPr>
              <w:t>Ограничения использования земельных участков и объектов капитального строительства</w:t>
            </w:r>
          </w:p>
        </w:tc>
      </w:tr>
      <w:tr w:rsidR="005F05F0" w:rsidRPr="00151B72" w:rsidTr="0092711E">
        <w:tc>
          <w:tcPr>
            <w:tcW w:w="2552" w:type="dxa"/>
            <w:vMerge/>
            <w:vAlign w:val="center"/>
          </w:tcPr>
          <w:p w:rsidR="005F05F0" w:rsidRPr="00151B72" w:rsidRDefault="005F05F0" w:rsidP="003822C4">
            <w:pPr>
              <w:jc w:val="center"/>
              <w:rPr>
                <w:sz w:val="20"/>
              </w:rPr>
            </w:pPr>
          </w:p>
        </w:tc>
        <w:tc>
          <w:tcPr>
            <w:tcW w:w="827" w:type="dxa"/>
            <w:vMerge/>
            <w:vAlign w:val="center"/>
          </w:tcPr>
          <w:p w:rsidR="005F05F0" w:rsidRPr="00151B72" w:rsidRDefault="005F05F0" w:rsidP="003822C4">
            <w:pPr>
              <w:jc w:val="center"/>
              <w:rPr>
                <w:sz w:val="20"/>
              </w:rPr>
            </w:pPr>
          </w:p>
        </w:tc>
        <w:tc>
          <w:tcPr>
            <w:tcW w:w="1724" w:type="dxa"/>
            <w:vAlign w:val="center"/>
          </w:tcPr>
          <w:p w:rsidR="005F05F0" w:rsidRPr="00151B72" w:rsidRDefault="005F05F0" w:rsidP="003822C4">
            <w:pPr>
              <w:jc w:val="center"/>
              <w:rPr>
                <w:sz w:val="20"/>
              </w:rPr>
            </w:pPr>
            <w:r w:rsidRPr="00151B72">
              <w:rPr>
                <w:sz w:val="20"/>
              </w:rPr>
              <w:t>Предельные (минимальные и (или) максимальные) размеры земельных участков, в том числе их площадь, га</w:t>
            </w:r>
          </w:p>
        </w:tc>
        <w:tc>
          <w:tcPr>
            <w:tcW w:w="1276" w:type="dxa"/>
            <w:vAlign w:val="center"/>
          </w:tcPr>
          <w:p w:rsidR="005F05F0" w:rsidRPr="00151B72" w:rsidRDefault="005F05F0" w:rsidP="003822C4">
            <w:pPr>
              <w:jc w:val="center"/>
              <w:rPr>
                <w:sz w:val="20"/>
              </w:rPr>
            </w:pPr>
            <w:r w:rsidRPr="00151B72">
              <w:rPr>
                <w:sz w:val="20"/>
              </w:rPr>
              <w:t>Количество этажей</w:t>
            </w:r>
          </w:p>
        </w:tc>
        <w:tc>
          <w:tcPr>
            <w:tcW w:w="4536" w:type="dxa"/>
            <w:vAlign w:val="center"/>
          </w:tcPr>
          <w:p w:rsidR="005F05F0" w:rsidRPr="00151B72" w:rsidRDefault="005F05F0" w:rsidP="003822C4">
            <w:pPr>
              <w:jc w:val="center"/>
              <w:rPr>
                <w:sz w:val="20"/>
              </w:rPr>
            </w:pPr>
            <w:r w:rsidRPr="00151B72">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26" w:type="dxa"/>
            <w:vAlign w:val="center"/>
          </w:tcPr>
          <w:p w:rsidR="005F05F0" w:rsidRPr="00151B72" w:rsidRDefault="005F05F0" w:rsidP="003822C4">
            <w:pPr>
              <w:jc w:val="center"/>
              <w:rPr>
                <w:sz w:val="20"/>
              </w:rPr>
            </w:pPr>
            <w:r w:rsidRPr="00151B72">
              <w:rPr>
                <w:sz w:val="20"/>
              </w:rPr>
              <w:t>Максимальный процент застройки в границах земельного участка</w:t>
            </w:r>
          </w:p>
        </w:tc>
        <w:tc>
          <w:tcPr>
            <w:tcW w:w="2268" w:type="dxa"/>
            <w:vMerge/>
            <w:vAlign w:val="center"/>
          </w:tcPr>
          <w:p w:rsidR="005F05F0" w:rsidRPr="00151B72" w:rsidRDefault="005F05F0" w:rsidP="003822C4">
            <w:pPr>
              <w:jc w:val="center"/>
              <w:rPr>
                <w:sz w:val="20"/>
              </w:rPr>
            </w:pPr>
          </w:p>
        </w:tc>
      </w:tr>
      <w:tr w:rsidR="005F05F0" w:rsidRPr="00151B72" w:rsidTr="001A2418">
        <w:tc>
          <w:tcPr>
            <w:tcW w:w="2552" w:type="dxa"/>
            <w:vAlign w:val="center"/>
          </w:tcPr>
          <w:p w:rsidR="005F05F0" w:rsidRPr="00151B72" w:rsidRDefault="005F05F0" w:rsidP="003822C4">
            <w:pPr>
              <w:rPr>
                <w:sz w:val="20"/>
              </w:rPr>
            </w:pPr>
            <w:r w:rsidRPr="00151B72">
              <w:rPr>
                <w:sz w:val="20"/>
              </w:rPr>
              <w:lastRenderedPageBreak/>
              <w:t>Деловое управление</w:t>
            </w:r>
          </w:p>
        </w:tc>
        <w:tc>
          <w:tcPr>
            <w:tcW w:w="827" w:type="dxa"/>
            <w:vAlign w:val="center"/>
          </w:tcPr>
          <w:p w:rsidR="005F05F0" w:rsidRPr="00151B72" w:rsidRDefault="005F05F0" w:rsidP="003822C4">
            <w:pPr>
              <w:jc w:val="center"/>
              <w:rPr>
                <w:sz w:val="20"/>
              </w:rPr>
            </w:pPr>
            <w:r w:rsidRPr="00151B72">
              <w:rPr>
                <w:sz w:val="20"/>
              </w:rPr>
              <w:t>4.1</w:t>
            </w:r>
          </w:p>
        </w:tc>
        <w:tc>
          <w:tcPr>
            <w:tcW w:w="1724" w:type="dxa"/>
            <w:vAlign w:val="center"/>
          </w:tcPr>
          <w:p w:rsidR="005F05F0" w:rsidRPr="00151B72" w:rsidRDefault="005F05F0" w:rsidP="003822C4">
            <w:pPr>
              <w:jc w:val="center"/>
              <w:rPr>
                <w:sz w:val="20"/>
              </w:rPr>
            </w:pPr>
            <w:r w:rsidRPr="00151B72">
              <w:rPr>
                <w:sz w:val="20"/>
              </w:rPr>
              <w:t>от 0,04</w:t>
            </w:r>
          </w:p>
        </w:tc>
        <w:tc>
          <w:tcPr>
            <w:tcW w:w="1276" w:type="dxa"/>
            <w:vAlign w:val="center"/>
          </w:tcPr>
          <w:p w:rsidR="005F05F0" w:rsidRPr="00151B72" w:rsidRDefault="005F05F0" w:rsidP="003822C4">
            <w:pPr>
              <w:jc w:val="center"/>
              <w:rPr>
                <w:sz w:val="20"/>
              </w:rPr>
            </w:pPr>
            <w:r w:rsidRPr="00151B72">
              <w:rPr>
                <w:sz w:val="20"/>
              </w:rPr>
              <w:t>2</w:t>
            </w:r>
          </w:p>
        </w:tc>
        <w:tc>
          <w:tcPr>
            <w:tcW w:w="4536" w:type="dxa"/>
            <w:vAlign w:val="center"/>
          </w:tcPr>
          <w:p w:rsidR="005F05F0" w:rsidRPr="00151B72" w:rsidRDefault="005F05F0" w:rsidP="003822C4">
            <w:pPr>
              <w:tabs>
                <w:tab w:val="left" w:pos="1440"/>
              </w:tabs>
              <w:jc w:val="center"/>
              <w:rPr>
                <w:sz w:val="20"/>
                <w:lang w:eastAsia="en-US"/>
              </w:rPr>
            </w:pPr>
            <w:r w:rsidRPr="00151B72">
              <w:rPr>
                <w:sz w:val="20"/>
                <w:lang w:eastAsia="en-US"/>
              </w:rPr>
              <w:t>3</w:t>
            </w:r>
          </w:p>
        </w:tc>
        <w:tc>
          <w:tcPr>
            <w:tcW w:w="2126" w:type="dxa"/>
            <w:vAlign w:val="center"/>
          </w:tcPr>
          <w:p w:rsidR="005F05F0" w:rsidRPr="00151B72" w:rsidRDefault="005F05F0" w:rsidP="003822C4">
            <w:pPr>
              <w:jc w:val="center"/>
              <w:rPr>
                <w:sz w:val="20"/>
              </w:rPr>
            </w:pPr>
            <w:r w:rsidRPr="00151B72">
              <w:rPr>
                <w:sz w:val="20"/>
              </w:rPr>
              <w:t>50</w:t>
            </w:r>
          </w:p>
        </w:tc>
        <w:tc>
          <w:tcPr>
            <w:tcW w:w="2268" w:type="dxa"/>
            <w:vAlign w:val="center"/>
          </w:tcPr>
          <w:p w:rsidR="005F05F0" w:rsidRPr="00151B72" w:rsidRDefault="005F05F0" w:rsidP="003822C4">
            <w:pPr>
              <w:rPr>
                <w:sz w:val="20"/>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p w:rsidR="000C0A4D" w:rsidRPr="00151B72" w:rsidRDefault="000C0A4D" w:rsidP="003822C4">
            <w:pPr>
              <w:rPr>
                <w:sz w:val="20"/>
              </w:rPr>
            </w:pPr>
          </w:p>
        </w:tc>
      </w:tr>
      <w:tr w:rsidR="005F05F0" w:rsidRPr="00151B72" w:rsidTr="0092711E">
        <w:tc>
          <w:tcPr>
            <w:tcW w:w="2552" w:type="dxa"/>
            <w:vAlign w:val="center"/>
          </w:tcPr>
          <w:p w:rsidR="005F05F0" w:rsidRPr="00151B72" w:rsidRDefault="005F05F0" w:rsidP="003822C4">
            <w:pPr>
              <w:jc w:val="center"/>
              <w:rPr>
                <w:sz w:val="20"/>
              </w:rPr>
            </w:pPr>
            <w:r w:rsidRPr="00151B72">
              <w:rPr>
                <w:sz w:val="20"/>
              </w:rPr>
              <w:t>1</w:t>
            </w:r>
          </w:p>
        </w:tc>
        <w:tc>
          <w:tcPr>
            <w:tcW w:w="827" w:type="dxa"/>
            <w:vAlign w:val="center"/>
          </w:tcPr>
          <w:p w:rsidR="005F05F0" w:rsidRPr="00151B72" w:rsidRDefault="005F05F0" w:rsidP="003822C4">
            <w:pPr>
              <w:jc w:val="center"/>
              <w:rPr>
                <w:sz w:val="20"/>
              </w:rPr>
            </w:pPr>
            <w:r w:rsidRPr="00151B72">
              <w:rPr>
                <w:sz w:val="20"/>
              </w:rPr>
              <w:t>2</w:t>
            </w:r>
          </w:p>
        </w:tc>
        <w:tc>
          <w:tcPr>
            <w:tcW w:w="1724" w:type="dxa"/>
            <w:vAlign w:val="center"/>
          </w:tcPr>
          <w:p w:rsidR="005F05F0" w:rsidRPr="00151B72" w:rsidRDefault="005F05F0" w:rsidP="003822C4">
            <w:pPr>
              <w:jc w:val="center"/>
              <w:rPr>
                <w:sz w:val="20"/>
              </w:rPr>
            </w:pPr>
            <w:r w:rsidRPr="00151B72">
              <w:rPr>
                <w:sz w:val="20"/>
              </w:rPr>
              <w:t>3</w:t>
            </w:r>
          </w:p>
        </w:tc>
        <w:tc>
          <w:tcPr>
            <w:tcW w:w="1276" w:type="dxa"/>
            <w:vAlign w:val="center"/>
          </w:tcPr>
          <w:p w:rsidR="005F05F0" w:rsidRPr="00151B72" w:rsidRDefault="005F05F0" w:rsidP="003822C4">
            <w:pPr>
              <w:jc w:val="center"/>
              <w:rPr>
                <w:sz w:val="20"/>
              </w:rPr>
            </w:pPr>
            <w:r w:rsidRPr="00151B72">
              <w:rPr>
                <w:sz w:val="20"/>
              </w:rPr>
              <w:t>4</w:t>
            </w:r>
          </w:p>
        </w:tc>
        <w:tc>
          <w:tcPr>
            <w:tcW w:w="4536" w:type="dxa"/>
            <w:vAlign w:val="center"/>
          </w:tcPr>
          <w:p w:rsidR="005F05F0" w:rsidRPr="00151B72" w:rsidRDefault="005F05F0" w:rsidP="003822C4">
            <w:pPr>
              <w:jc w:val="center"/>
              <w:rPr>
                <w:sz w:val="20"/>
              </w:rPr>
            </w:pPr>
            <w:r w:rsidRPr="00151B72">
              <w:rPr>
                <w:sz w:val="20"/>
              </w:rPr>
              <w:t>5</w:t>
            </w:r>
          </w:p>
        </w:tc>
        <w:tc>
          <w:tcPr>
            <w:tcW w:w="2126" w:type="dxa"/>
            <w:vAlign w:val="center"/>
          </w:tcPr>
          <w:p w:rsidR="005F05F0" w:rsidRPr="00151B72" w:rsidRDefault="005F05F0" w:rsidP="003822C4">
            <w:pPr>
              <w:jc w:val="center"/>
              <w:rPr>
                <w:sz w:val="20"/>
              </w:rPr>
            </w:pPr>
            <w:r w:rsidRPr="00151B72">
              <w:rPr>
                <w:sz w:val="20"/>
              </w:rPr>
              <w:t>6</w:t>
            </w:r>
          </w:p>
        </w:tc>
        <w:tc>
          <w:tcPr>
            <w:tcW w:w="2268" w:type="dxa"/>
            <w:vAlign w:val="center"/>
          </w:tcPr>
          <w:p w:rsidR="005F05F0" w:rsidRPr="00151B72" w:rsidRDefault="005F05F0" w:rsidP="003822C4">
            <w:pPr>
              <w:jc w:val="center"/>
              <w:rPr>
                <w:sz w:val="20"/>
              </w:rPr>
            </w:pPr>
            <w:r w:rsidRPr="00151B72">
              <w:rPr>
                <w:sz w:val="20"/>
              </w:rPr>
              <w:t>7</w:t>
            </w:r>
          </w:p>
        </w:tc>
      </w:tr>
      <w:tr w:rsidR="0029744A" w:rsidRPr="00151B72" w:rsidTr="0092711E">
        <w:tc>
          <w:tcPr>
            <w:tcW w:w="2552" w:type="dxa"/>
            <w:vAlign w:val="center"/>
          </w:tcPr>
          <w:p w:rsidR="0029744A" w:rsidRPr="00151B72" w:rsidRDefault="0029744A" w:rsidP="003822C4">
            <w:pPr>
              <w:autoSpaceDN w:val="0"/>
              <w:adjustRightInd w:val="0"/>
              <w:rPr>
                <w:sz w:val="20"/>
              </w:rPr>
            </w:pPr>
            <w:r w:rsidRPr="00151B72">
              <w:rPr>
                <w:sz w:val="20"/>
              </w:rPr>
              <w:t>Магазины</w:t>
            </w:r>
          </w:p>
        </w:tc>
        <w:tc>
          <w:tcPr>
            <w:tcW w:w="827" w:type="dxa"/>
            <w:vAlign w:val="center"/>
          </w:tcPr>
          <w:p w:rsidR="0029744A" w:rsidRPr="00151B72" w:rsidRDefault="0029744A" w:rsidP="003822C4">
            <w:pPr>
              <w:autoSpaceDN w:val="0"/>
              <w:adjustRightInd w:val="0"/>
              <w:jc w:val="center"/>
              <w:rPr>
                <w:sz w:val="20"/>
              </w:rPr>
            </w:pPr>
            <w:r w:rsidRPr="00151B72">
              <w:rPr>
                <w:sz w:val="20"/>
              </w:rPr>
              <w:t>4.4</w:t>
            </w:r>
          </w:p>
        </w:tc>
        <w:tc>
          <w:tcPr>
            <w:tcW w:w="1724" w:type="dxa"/>
            <w:vAlign w:val="center"/>
          </w:tcPr>
          <w:p w:rsidR="0029744A" w:rsidRPr="00151B72" w:rsidRDefault="0029744A" w:rsidP="003822C4">
            <w:pPr>
              <w:jc w:val="center"/>
              <w:rPr>
                <w:sz w:val="20"/>
              </w:rPr>
            </w:pPr>
            <w:r w:rsidRPr="00151B72">
              <w:rPr>
                <w:sz w:val="20"/>
              </w:rPr>
              <w:t>от 0,02 до 0,2</w:t>
            </w:r>
          </w:p>
        </w:tc>
        <w:tc>
          <w:tcPr>
            <w:tcW w:w="1276" w:type="dxa"/>
            <w:vAlign w:val="center"/>
          </w:tcPr>
          <w:p w:rsidR="0029744A" w:rsidRPr="00151B72" w:rsidRDefault="0029744A" w:rsidP="003822C4">
            <w:pPr>
              <w:jc w:val="center"/>
              <w:rPr>
                <w:sz w:val="20"/>
              </w:rPr>
            </w:pPr>
            <w:r w:rsidRPr="00151B72">
              <w:rPr>
                <w:sz w:val="20"/>
              </w:rPr>
              <w:t>3</w:t>
            </w:r>
          </w:p>
        </w:tc>
        <w:tc>
          <w:tcPr>
            <w:tcW w:w="4536" w:type="dxa"/>
            <w:vAlign w:val="center"/>
          </w:tcPr>
          <w:p w:rsidR="0029744A" w:rsidRPr="00151B72" w:rsidRDefault="0029744A" w:rsidP="003822C4">
            <w:pPr>
              <w:keepNext/>
              <w:widowControl w:val="0"/>
              <w:rPr>
                <w:sz w:val="20"/>
              </w:rPr>
            </w:pPr>
            <w:r w:rsidRPr="00151B72">
              <w:rPr>
                <w:sz w:val="20"/>
              </w:rPr>
              <w:t>Минимальный отступ от красной линии -5 м.</w:t>
            </w:r>
          </w:p>
          <w:p w:rsidR="0029744A" w:rsidRPr="00151B72" w:rsidRDefault="0029744A"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29744A" w:rsidRPr="00151B72" w:rsidRDefault="0029744A" w:rsidP="003822C4">
            <w:pPr>
              <w:jc w:val="center"/>
              <w:rPr>
                <w:sz w:val="20"/>
              </w:rPr>
            </w:pPr>
            <w:r w:rsidRPr="00151B72">
              <w:rPr>
                <w:sz w:val="20"/>
              </w:rPr>
              <w:t>50</w:t>
            </w:r>
          </w:p>
        </w:tc>
        <w:tc>
          <w:tcPr>
            <w:tcW w:w="2268" w:type="dxa"/>
            <w:vMerge w:val="restart"/>
            <w:vAlign w:val="center"/>
          </w:tcPr>
          <w:p w:rsidR="0029744A" w:rsidRPr="00151B72" w:rsidRDefault="0029744A" w:rsidP="003822C4">
            <w:pPr>
              <w:rPr>
                <w:sz w:val="20"/>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tc>
      </w:tr>
      <w:tr w:rsidR="0029744A" w:rsidRPr="00151B72" w:rsidTr="0092711E">
        <w:tc>
          <w:tcPr>
            <w:tcW w:w="2552" w:type="dxa"/>
            <w:vAlign w:val="center"/>
          </w:tcPr>
          <w:p w:rsidR="0029744A" w:rsidRPr="00151B72" w:rsidRDefault="0029744A" w:rsidP="003822C4">
            <w:pPr>
              <w:rPr>
                <w:sz w:val="20"/>
              </w:rPr>
            </w:pPr>
            <w:r w:rsidRPr="00151B72">
              <w:rPr>
                <w:sz w:val="20"/>
              </w:rPr>
              <w:t>Общественное питание</w:t>
            </w:r>
          </w:p>
        </w:tc>
        <w:tc>
          <w:tcPr>
            <w:tcW w:w="827" w:type="dxa"/>
            <w:vAlign w:val="center"/>
          </w:tcPr>
          <w:p w:rsidR="0029744A" w:rsidRPr="00151B72" w:rsidRDefault="0029744A" w:rsidP="003822C4">
            <w:pPr>
              <w:jc w:val="center"/>
              <w:rPr>
                <w:sz w:val="20"/>
              </w:rPr>
            </w:pPr>
            <w:r w:rsidRPr="00151B72">
              <w:rPr>
                <w:sz w:val="20"/>
              </w:rPr>
              <w:t>4.6</w:t>
            </w:r>
          </w:p>
        </w:tc>
        <w:tc>
          <w:tcPr>
            <w:tcW w:w="1724" w:type="dxa"/>
            <w:vAlign w:val="center"/>
          </w:tcPr>
          <w:p w:rsidR="0029744A" w:rsidRPr="00151B72" w:rsidRDefault="0029744A" w:rsidP="003822C4">
            <w:pPr>
              <w:jc w:val="center"/>
              <w:rPr>
                <w:sz w:val="20"/>
              </w:rPr>
            </w:pPr>
            <w:r w:rsidRPr="00151B72">
              <w:rPr>
                <w:sz w:val="20"/>
              </w:rPr>
              <w:t>от 0,02 до 0,15</w:t>
            </w:r>
          </w:p>
        </w:tc>
        <w:tc>
          <w:tcPr>
            <w:tcW w:w="1276" w:type="dxa"/>
            <w:vAlign w:val="center"/>
          </w:tcPr>
          <w:p w:rsidR="0029744A" w:rsidRPr="00151B72" w:rsidRDefault="0029744A" w:rsidP="003822C4">
            <w:pPr>
              <w:jc w:val="center"/>
              <w:rPr>
                <w:sz w:val="20"/>
              </w:rPr>
            </w:pPr>
            <w:r w:rsidRPr="00151B72">
              <w:rPr>
                <w:sz w:val="20"/>
              </w:rPr>
              <w:t>3</w:t>
            </w:r>
          </w:p>
        </w:tc>
        <w:tc>
          <w:tcPr>
            <w:tcW w:w="4536" w:type="dxa"/>
            <w:vAlign w:val="center"/>
          </w:tcPr>
          <w:p w:rsidR="0029744A" w:rsidRPr="00151B72" w:rsidRDefault="0029744A" w:rsidP="003822C4">
            <w:pPr>
              <w:keepNext/>
              <w:widowControl w:val="0"/>
              <w:rPr>
                <w:sz w:val="20"/>
              </w:rPr>
            </w:pPr>
            <w:r w:rsidRPr="00151B72">
              <w:rPr>
                <w:sz w:val="20"/>
              </w:rPr>
              <w:t>Минимальный отступ от красной линии -5 м.</w:t>
            </w:r>
          </w:p>
          <w:p w:rsidR="0029744A" w:rsidRPr="00151B72" w:rsidRDefault="0029744A"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29744A" w:rsidRPr="00151B72" w:rsidRDefault="0029744A" w:rsidP="003822C4">
            <w:pPr>
              <w:jc w:val="center"/>
              <w:rPr>
                <w:sz w:val="20"/>
              </w:rPr>
            </w:pPr>
            <w:r w:rsidRPr="00151B72">
              <w:rPr>
                <w:sz w:val="20"/>
              </w:rPr>
              <w:t>50</w:t>
            </w:r>
          </w:p>
        </w:tc>
        <w:tc>
          <w:tcPr>
            <w:tcW w:w="2268" w:type="dxa"/>
            <w:vMerge/>
            <w:vAlign w:val="center"/>
          </w:tcPr>
          <w:p w:rsidR="0029744A" w:rsidRPr="00151B72" w:rsidRDefault="0029744A" w:rsidP="003822C4">
            <w:pPr>
              <w:rPr>
                <w:sz w:val="20"/>
              </w:rPr>
            </w:pPr>
          </w:p>
        </w:tc>
      </w:tr>
    </w:tbl>
    <w:p w:rsidR="002C7DD1" w:rsidRPr="00151B72" w:rsidRDefault="002C7DD1" w:rsidP="003822C4">
      <w:pPr>
        <w:ind w:left="720"/>
        <w:jc w:val="both"/>
        <w:rPr>
          <w:rFonts w:eastAsia="SimSun"/>
          <w:b/>
        </w:rPr>
      </w:pPr>
    </w:p>
    <w:p w:rsidR="0029744A" w:rsidRPr="00151B72" w:rsidRDefault="0029744A" w:rsidP="003822C4">
      <w:pPr>
        <w:numPr>
          <w:ilvl w:val="0"/>
          <w:numId w:val="24"/>
        </w:numPr>
        <w:jc w:val="both"/>
        <w:rPr>
          <w:rFonts w:eastAsia="SimSun"/>
          <w:b/>
        </w:rPr>
      </w:pPr>
      <w:r w:rsidRPr="00151B72">
        <w:rPr>
          <w:rFonts w:eastAsia="SimSun"/>
          <w:b/>
          <w:sz w:val="20"/>
        </w:rPr>
        <w:t>ВСПОМОГАТЕЛЬНЫЕ ВИДЫ РАЗРЕШЁННОГО ИСПОЛЬЗОВАНИЯ:</w:t>
      </w:r>
      <w:r w:rsidRPr="00151B72">
        <w:rPr>
          <w:rFonts w:eastAsia="SimSun"/>
          <w:b/>
        </w:rPr>
        <w:t xml:space="preserve"> </w:t>
      </w:r>
    </w:p>
    <w:p w:rsidR="007E359A" w:rsidRPr="00151B72" w:rsidRDefault="007E359A" w:rsidP="003822C4">
      <w:pPr>
        <w:jc w:val="both"/>
        <w:rPr>
          <w:sz w:val="24"/>
          <w:szCs w:val="24"/>
        </w:rPr>
      </w:pPr>
    </w:p>
    <w:tbl>
      <w:tblPr>
        <w:tblStyle w:val="aff"/>
        <w:tblW w:w="0" w:type="auto"/>
        <w:tblInd w:w="-459" w:type="dxa"/>
        <w:tblLayout w:type="fixed"/>
        <w:tblLook w:val="04A0" w:firstRow="1" w:lastRow="0" w:firstColumn="1" w:lastColumn="0" w:noHBand="0" w:noVBand="1"/>
      </w:tblPr>
      <w:tblGrid>
        <w:gridCol w:w="2552"/>
        <w:gridCol w:w="827"/>
        <w:gridCol w:w="1724"/>
        <w:gridCol w:w="1276"/>
        <w:gridCol w:w="4536"/>
        <w:gridCol w:w="2126"/>
        <w:gridCol w:w="2268"/>
      </w:tblGrid>
      <w:tr w:rsidR="0029744A" w:rsidRPr="00151B72" w:rsidTr="0092711E">
        <w:tc>
          <w:tcPr>
            <w:tcW w:w="2552" w:type="dxa"/>
            <w:vMerge w:val="restart"/>
            <w:vAlign w:val="center"/>
          </w:tcPr>
          <w:p w:rsidR="0029744A" w:rsidRPr="00151B72" w:rsidRDefault="0029744A" w:rsidP="003822C4">
            <w:pPr>
              <w:jc w:val="center"/>
              <w:rPr>
                <w:sz w:val="20"/>
              </w:rPr>
            </w:pPr>
            <w:r w:rsidRPr="00151B72">
              <w:rPr>
                <w:sz w:val="20"/>
              </w:rPr>
              <w:t>Наименование вида разрешенного использования, код</w:t>
            </w:r>
          </w:p>
        </w:tc>
        <w:tc>
          <w:tcPr>
            <w:tcW w:w="827" w:type="dxa"/>
            <w:vMerge w:val="restart"/>
            <w:vAlign w:val="center"/>
          </w:tcPr>
          <w:p w:rsidR="0029744A" w:rsidRPr="00151B72" w:rsidRDefault="0029744A" w:rsidP="003822C4">
            <w:pPr>
              <w:jc w:val="center"/>
              <w:rPr>
                <w:sz w:val="20"/>
              </w:rPr>
            </w:pPr>
            <w:r w:rsidRPr="00151B72">
              <w:rPr>
                <w:sz w:val="20"/>
              </w:rPr>
              <w:t>Код</w:t>
            </w:r>
          </w:p>
        </w:tc>
        <w:tc>
          <w:tcPr>
            <w:tcW w:w="9662" w:type="dxa"/>
            <w:gridSpan w:val="4"/>
            <w:vAlign w:val="center"/>
          </w:tcPr>
          <w:p w:rsidR="0029744A" w:rsidRPr="00151B72" w:rsidRDefault="0029744A" w:rsidP="003822C4">
            <w:pPr>
              <w:jc w:val="center"/>
              <w:rPr>
                <w:sz w:val="20"/>
              </w:rPr>
            </w:pPr>
            <w:r w:rsidRPr="00151B72">
              <w:rPr>
                <w:sz w:val="20"/>
              </w:rPr>
              <w:t>Параметры разрешенного использования</w:t>
            </w:r>
          </w:p>
        </w:tc>
        <w:tc>
          <w:tcPr>
            <w:tcW w:w="2268" w:type="dxa"/>
            <w:vMerge w:val="restart"/>
            <w:vAlign w:val="center"/>
          </w:tcPr>
          <w:p w:rsidR="0029744A" w:rsidRPr="00151B72" w:rsidRDefault="0029744A" w:rsidP="003822C4">
            <w:pPr>
              <w:jc w:val="center"/>
              <w:rPr>
                <w:sz w:val="20"/>
              </w:rPr>
            </w:pPr>
            <w:r w:rsidRPr="00151B72">
              <w:rPr>
                <w:sz w:val="20"/>
              </w:rPr>
              <w:t>Ограничения использования земельных участков и объектов капитального строительства</w:t>
            </w:r>
          </w:p>
        </w:tc>
      </w:tr>
      <w:tr w:rsidR="0029744A" w:rsidRPr="00151B72" w:rsidTr="0092711E">
        <w:tc>
          <w:tcPr>
            <w:tcW w:w="2552" w:type="dxa"/>
            <w:vMerge/>
            <w:vAlign w:val="center"/>
          </w:tcPr>
          <w:p w:rsidR="0029744A" w:rsidRPr="00151B72" w:rsidRDefault="0029744A" w:rsidP="003822C4">
            <w:pPr>
              <w:jc w:val="center"/>
              <w:rPr>
                <w:sz w:val="20"/>
              </w:rPr>
            </w:pPr>
          </w:p>
        </w:tc>
        <w:tc>
          <w:tcPr>
            <w:tcW w:w="827" w:type="dxa"/>
            <w:vMerge/>
            <w:vAlign w:val="center"/>
          </w:tcPr>
          <w:p w:rsidR="0029744A" w:rsidRPr="00151B72" w:rsidRDefault="0029744A" w:rsidP="003822C4">
            <w:pPr>
              <w:jc w:val="center"/>
              <w:rPr>
                <w:sz w:val="20"/>
              </w:rPr>
            </w:pPr>
          </w:p>
        </w:tc>
        <w:tc>
          <w:tcPr>
            <w:tcW w:w="1724" w:type="dxa"/>
            <w:vAlign w:val="center"/>
          </w:tcPr>
          <w:p w:rsidR="0029744A" w:rsidRPr="00151B72" w:rsidRDefault="0029744A" w:rsidP="003822C4">
            <w:pPr>
              <w:jc w:val="center"/>
              <w:rPr>
                <w:sz w:val="20"/>
              </w:rPr>
            </w:pPr>
            <w:r w:rsidRPr="00151B72">
              <w:rPr>
                <w:sz w:val="20"/>
              </w:rPr>
              <w:t>Предельные (минимальные и (или) максимальные) размеры земельных участков, в том числе их площадь, га</w:t>
            </w:r>
          </w:p>
        </w:tc>
        <w:tc>
          <w:tcPr>
            <w:tcW w:w="1276" w:type="dxa"/>
            <w:vAlign w:val="center"/>
          </w:tcPr>
          <w:p w:rsidR="0029744A" w:rsidRPr="00151B72" w:rsidRDefault="0029744A" w:rsidP="003822C4">
            <w:pPr>
              <w:jc w:val="center"/>
              <w:rPr>
                <w:sz w:val="20"/>
              </w:rPr>
            </w:pPr>
            <w:r w:rsidRPr="00151B72">
              <w:rPr>
                <w:sz w:val="20"/>
              </w:rPr>
              <w:t>Количество этажей</w:t>
            </w:r>
          </w:p>
        </w:tc>
        <w:tc>
          <w:tcPr>
            <w:tcW w:w="4536" w:type="dxa"/>
            <w:vAlign w:val="center"/>
          </w:tcPr>
          <w:p w:rsidR="0029744A" w:rsidRPr="00151B72" w:rsidRDefault="0029744A" w:rsidP="003822C4">
            <w:pPr>
              <w:jc w:val="center"/>
              <w:rPr>
                <w:sz w:val="20"/>
              </w:rPr>
            </w:pPr>
            <w:r w:rsidRPr="00151B72">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26" w:type="dxa"/>
            <w:vAlign w:val="center"/>
          </w:tcPr>
          <w:p w:rsidR="0029744A" w:rsidRPr="00151B72" w:rsidRDefault="0029744A" w:rsidP="003822C4">
            <w:pPr>
              <w:jc w:val="center"/>
              <w:rPr>
                <w:sz w:val="20"/>
              </w:rPr>
            </w:pPr>
            <w:r w:rsidRPr="00151B72">
              <w:rPr>
                <w:sz w:val="20"/>
              </w:rPr>
              <w:t>Максимальный процент застройки в границах земельного участка</w:t>
            </w:r>
          </w:p>
        </w:tc>
        <w:tc>
          <w:tcPr>
            <w:tcW w:w="2268" w:type="dxa"/>
            <w:vMerge/>
            <w:vAlign w:val="center"/>
          </w:tcPr>
          <w:p w:rsidR="0029744A" w:rsidRPr="00151B72" w:rsidRDefault="0029744A" w:rsidP="003822C4">
            <w:pPr>
              <w:jc w:val="center"/>
              <w:rPr>
                <w:sz w:val="20"/>
              </w:rPr>
            </w:pPr>
          </w:p>
        </w:tc>
      </w:tr>
      <w:tr w:rsidR="0029744A" w:rsidRPr="00151B72" w:rsidTr="0092711E">
        <w:tc>
          <w:tcPr>
            <w:tcW w:w="2552" w:type="dxa"/>
            <w:vAlign w:val="center"/>
          </w:tcPr>
          <w:p w:rsidR="0029744A" w:rsidRPr="00151B72" w:rsidRDefault="0029744A" w:rsidP="003822C4">
            <w:pPr>
              <w:jc w:val="center"/>
              <w:rPr>
                <w:sz w:val="20"/>
              </w:rPr>
            </w:pPr>
            <w:r w:rsidRPr="00151B72">
              <w:rPr>
                <w:sz w:val="20"/>
              </w:rPr>
              <w:t>1</w:t>
            </w:r>
          </w:p>
        </w:tc>
        <w:tc>
          <w:tcPr>
            <w:tcW w:w="827" w:type="dxa"/>
            <w:vAlign w:val="center"/>
          </w:tcPr>
          <w:p w:rsidR="0029744A" w:rsidRPr="00151B72" w:rsidRDefault="0029744A" w:rsidP="003822C4">
            <w:pPr>
              <w:jc w:val="center"/>
              <w:rPr>
                <w:sz w:val="20"/>
              </w:rPr>
            </w:pPr>
            <w:r w:rsidRPr="00151B72">
              <w:rPr>
                <w:sz w:val="20"/>
              </w:rPr>
              <w:t>2</w:t>
            </w:r>
          </w:p>
        </w:tc>
        <w:tc>
          <w:tcPr>
            <w:tcW w:w="1724" w:type="dxa"/>
            <w:vAlign w:val="center"/>
          </w:tcPr>
          <w:p w:rsidR="0029744A" w:rsidRPr="00151B72" w:rsidRDefault="0029744A" w:rsidP="003822C4">
            <w:pPr>
              <w:jc w:val="center"/>
              <w:rPr>
                <w:sz w:val="20"/>
              </w:rPr>
            </w:pPr>
            <w:r w:rsidRPr="00151B72">
              <w:rPr>
                <w:sz w:val="20"/>
              </w:rPr>
              <w:t>3</w:t>
            </w:r>
          </w:p>
        </w:tc>
        <w:tc>
          <w:tcPr>
            <w:tcW w:w="1276" w:type="dxa"/>
            <w:vAlign w:val="center"/>
          </w:tcPr>
          <w:p w:rsidR="0029744A" w:rsidRPr="00151B72" w:rsidRDefault="0029744A" w:rsidP="003822C4">
            <w:pPr>
              <w:jc w:val="center"/>
              <w:rPr>
                <w:sz w:val="20"/>
              </w:rPr>
            </w:pPr>
            <w:r w:rsidRPr="00151B72">
              <w:rPr>
                <w:sz w:val="20"/>
              </w:rPr>
              <w:t>4</w:t>
            </w:r>
          </w:p>
        </w:tc>
        <w:tc>
          <w:tcPr>
            <w:tcW w:w="4536" w:type="dxa"/>
            <w:vAlign w:val="center"/>
          </w:tcPr>
          <w:p w:rsidR="0029744A" w:rsidRPr="00151B72" w:rsidRDefault="0029744A" w:rsidP="003822C4">
            <w:pPr>
              <w:jc w:val="center"/>
              <w:rPr>
                <w:sz w:val="20"/>
              </w:rPr>
            </w:pPr>
            <w:r w:rsidRPr="00151B72">
              <w:rPr>
                <w:sz w:val="20"/>
              </w:rPr>
              <w:t>5</w:t>
            </w:r>
          </w:p>
        </w:tc>
        <w:tc>
          <w:tcPr>
            <w:tcW w:w="2126" w:type="dxa"/>
            <w:vAlign w:val="center"/>
          </w:tcPr>
          <w:p w:rsidR="0029744A" w:rsidRPr="00151B72" w:rsidRDefault="0029744A" w:rsidP="003822C4">
            <w:pPr>
              <w:jc w:val="center"/>
              <w:rPr>
                <w:sz w:val="20"/>
              </w:rPr>
            </w:pPr>
            <w:r w:rsidRPr="00151B72">
              <w:rPr>
                <w:sz w:val="20"/>
              </w:rPr>
              <w:t>6</w:t>
            </w:r>
          </w:p>
        </w:tc>
        <w:tc>
          <w:tcPr>
            <w:tcW w:w="2268" w:type="dxa"/>
            <w:vAlign w:val="center"/>
          </w:tcPr>
          <w:p w:rsidR="0029744A" w:rsidRPr="00151B72" w:rsidRDefault="0029744A" w:rsidP="003822C4">
            <w:pPr>
              <w:jc w:val="center"/>
              <w:rPr>
                <w:sz w:val="20"/>
              </w:rPr>
            </w:pPr>
            <w:r w:rsidRPr="00151B72">
              <w:rPr>
                <w:sz w:val="20"/>
              </w:rPr>
              <w:t>7</w:t>
            </w:r>
          </w:p>
        </w:tc>
      </w:tr>
      <w:tr w:rsidR="0029744A" w:rsidRPr="00151B72" w:rsidTr="001A2418">
        <w:tc>
          <w:tcPr>
            <w:tcW w:w="2552" w:type="dxa"/>
            <w:vAlign w:val="center"/>
          </w:tcPr>
          <w:p w:rsidR="0029744A" w:rsidRPr="00151B72" w:rsidRDefault="0029744A" w:rsidP="003822C4">
            <w:pPr>
              <w:rPr>
                <w:sz w:val="20"/>
              </w:rPr>
            </w:pPr>
            <w:r w:rsidRPr="00151B72">
              <w:rPr>
                <w:sz w:val="20"/>
              </w:rPr>
              <w:t>Служебные гаражи</w:t>
            </w:r>
          </w:p>
        </w:tc>
        <w:tc>
          <w:tcPr>
            <w:tcW w:w="827" w:type="dxa"/>
            <w:vAlign w:val="center"/>
          </w:tcPr>
          <w:p w:rsidR="0029744A" w:rsidRPr="00151B72" w:rsidRDefault="0029744A" w:rsidP="003822C4">
            <w:pPr>
              <w:jc w:val="center"/>
              <w:rPr>
                <w:sz w:val="20"/>
              </w:rPr>
            </w:pPr>
            <w:r w:rsidRPr="00151B72">
              <w:rPr>
                <w:sz w:val="20"/>
              </w:rPr>
              <w:t>4.9</w:t>
            </w:r>
          </w:p>
        </w:tc>
        <w:tc>
          <w:tcPr>
            <w:tcW w:w="1724" w:type="dxa"/>
            <w:vAlign w:val="center"/>
          </w:tcPr>
          <w:p w:rsidR="0029744A" w:rsidRPr="00151B72" w:rsidRDefault="0029744A" w:rsidP="003822C4">
            <w:pPr>
              <w:jc w:val="center"/>
              <w:rPr>
                <w:sz w:val="20"/>
              </w:rPr>
            </w:pPr>
            <w:r w:rsidRPr="00151B72">
              <w:rPr>
                <w:sz w:val="20"/>
              </w:rPr>
              <w:t>от 0,04 до 0,15</w:t>
            </w:r>
          </w:p>
        </w:tc>
        <w:tc>
          <w:tcPr>
            <w:tcW w:w="1276" w:type="dxa"/>
            <w:vAlign w:val="center"/>
          </w:tcPr>
          <w:p w:rsidR="0029744A" w:rsidRPr="00151B72" w:rsidRDefault="0029744A" w:rsidP="003822C4">
            <w:pPr>
              <w:jc w:val="center"/>
              <w:rPr>
                <w:sz w:val="20"/>
              </w:rPr>
            </w:pPr>
            <w:r w:rsidRPr="00151B72">
              <w:rPr>
                <w:sz w:val="20"/>
              </w:rPr>
              <w:t>2</w:t>
            </w:r>
          </w:p>
        </w:tc>
        <w:tc>
          <w:tcPr>
            <w:tcW w:w="4536" w:type="dxa"/>
            <w:vAlign w:val="center"/>
          </w:tcPr>
          <w:p w:rsidR="0029744A" w:rsidRPr="00151B72" w:rsidRDefault="0029744A" w:rsidP="003822C4">
            <w:pPr>
              <w:keepNext/>
              <w:widowControl w:val="0"/>
              <w:rPr>
                <w:sz w:val="20"/>
              </w:rPr>
            </w:pPr>
            <w:r w:rsidRPr="00151B72">
              <w:rPr>
                <w:sz w:val="20"/>
              </w:rPr>
              <w:t>Минимальный отступ от красной линии -5 м.</w:t>
            </w:r>
          </w:p>
          <w:p w:rsidR="0029744A" w:rsidRPr="00151B72" w:rsidRDefault="0029744A"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29744A" w:rsidRPr="00151B72" w:rsidRDefault="0029744A" w:rsidP="003822C4">
            <w:pPr>
              <w:jc w:val="center"/>
              <w:rPr>
                <w:sz w:val="20"/>
              </w:rPr>
            </w:pPr>
            <w:r w:rsidRPr="00151B72">
              <w:rPr>
                <w:sz w:val="20"/>
              </w:rPr>
              <w:t>50</w:t>
            </w:r>
          </w:p>
        </w:tc>
        <w:tc>
          <w:tcPr>
            <w:tcW w:w="2268" w:type="dxa"/>
            <w:vAlign w:val="center"/>
          </w:tcPr>
          <w:p w:rsidR="0029744A" w:rsidRPr="00151B72" w:rsidRDefault="0029744A" w:rsidP="003822C4">
            <w:pPr>
              <w:rPr>
                <w:sz w:val="20"/>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tc>
      </w:tr>
    </w:tbl>
    <w:p w:rsidR="008B6EC3" w:rsidRPr="00151B72" w:rsidRDefault="008B6EC3" w:rsidP="000E4722">
      <w:pPr>
        <w:jc w:val="both"/>
        <w:rPr>
          <w:b/>
          <w:sz w:val="24"/>
          <w:szCs w:val="24"/>
        </w:rPr>
      </w:pPr>
    </w:p>
    <w:p w:rsidR="00133F68" w:rsidRPr="00151B72" w:rsidRDefault="00133F68" w:rsidP="003822C4">
      <w:pPr>
        <w:rPr>
          <w:sz w:val="20"/>
        </w:rPr>
      </w:pPr>
      <w:r w:rsidRPr="00151B72">
        <w:rPr>
          <w:b/>
          <w:sz w:val="20"/>
        </w:rPr>
        <w:t>Примечание:</w:t>
      </w:r>
      <w:r w:rsidRPr="00151B72">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производственного или коммунального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8576C2" w:rsidRPr="00151B72" w:rsidRDefault="008B6EC3" w:rsidP="003822C4">
      <w:pPr>
        <w:jc w:val="center"/>
        <w:rPr>
          <w:b/>
          <w:sz w:val="24"/>
          <w:szCs w:val="24"/>
        </w:rPr>
      </w:pPr>
      <w:r w:rsidRPr="00151B72">
        <w:br w:type="page"/>
      </w:r>
      <w:bookmarkStart w:id="48" w:name="_Toc73696696"/>
      <w:r w:rsidR="00353DAA" w:rsidRPr="00151B72">
        <w:rPr>
          <w:b/>
          <w:sz w:val="24"/>
          <w:szCs w:val="24"/>
        </w:rPr>
        <w:lastRenderedPageBreak/>
        <w:t>Статья 25</w:t>
      </w:r>
      <w:r w:rsidR="008576C2" w:rsidRPr="00151B72">
        <w:rPr>
          <w:b/>
          <w:sz w:val="24"/>
          <w:szCs w:val="24"/>
        </w:rPr>
        <w:tab/>
        <w:t xml:space="preserve">Зона инженерной </w:t>
      </w:r>
      <w:r w:rsidR="004E0FE6" w:rsidRPr="00151B72">
        <w:rPr>
          <w:b/>
          <w:sz w:val="24"/>
          <w:szCs w:val="24"/>
        </w:rPr>
        <w:t xml:space="preserve">и транспортной </w:t>
      </w:r>
      <w:r w:rsidR="008576C2" w:rsidRPr="00151B72">
        <w:rPr>
          <w:b/>
          <w:sz w:val="24"/>
          <w:szCs w:val="24"/>
        </w:rPr>
        <w:t>инфраструктуры</w:t>
      </w:r>
      <w:bookmarkEnd w:id="48"/>
    </w:p>
    <w:p w:rsidR="0071040C" w:rsidRPr="00151B72" w:rsidRDefault="0071040C" w:rsidP="003822C4">
      <w:pPr>
        <w:jc w:val="center"/>
        <w:rPr>
          <w:b/>
          <w:sz w:val="24"/>
          <w:szCs w:val="24"/>
        </w:rPr>
      </w:pPr>
    </w:p>
    <w:p w:rsidR="008576C2" w:rsidRPr="00151B72" w:rsidRDefault="008576C2" w:rsidP="003822C4">
      <w:pPr>
        <w:jc w:val="both"/>
        <w:rPr>
          <w:sz w:val="24"/>
          <w:szCs w:val="24"/>
        </w:rPr>
      </w:pPr>
      <w:r w:rsidRPr="00151B72">
        <w:rPr>
          <w:b/>
          <w:sz w:val="24"/>
          <w:szCs w:val="24"/>
        </w:rPr>
        <w:t xml:space="preserve">Зона инженерной </w:t>
      </w:r>
      <w:r w:rsidR="009D65F0" w:rsidRPr="00151B72">
        <w:rPr>
          <w:b/>
          <w:sz w:val="24"/>
          <w:szCs w:val="24"/>
        </w:rPr>
        <w:t xml:space="preserve">и транспортной </w:t>
      </w:r>
      <w:r w:rsidRPr="00151B72">
        <w:rPr>
          <w:b/>
          <w:sz w:val="24"/>
          <w:szCs w:val="24"/>
        </w:rPr>
        <w:t>инфраструктуры (И</w:t>
      </w:r>
      <w:r w:rsidR="009D65F0" w:rsidRPr="00151B72">
        <w:rPr>
          <w:b/>
          <w:sz w:val="24"/>
          <w:szCs w:val="24"/>
        </w:rPr>
        <w:t>Т</w:t>
      </w:r>
      <w:r w:rsidRPr="00151B72">
        <w:rPr>
          <w:b/>
          <w:sz w:val="24"/>
          <w:szCs w:val="24"/>
        </w:rPr>
        <w:t xml:space="preserve">) </w:t>
      </w:r>
      <w:r w:rsidR="009D65F0" w:rsidRPr="00151B72">
        <w:rPr>
          <w:sz w:val="24"/>
          <w:szCs w:val="24"/>
        </w:rPr>
        <w:t>предназначена</w:t>
      </w:r>
      <w:r w:rsidRPr="00151B72">
        <w:rPr>
          <w:sz w:val="24"/>
          <w:szCs w:val="24"/>
        </w:rPr>
        <w:t xml:space="preserve"> </w:t>
      </w:r>
      <w:r w:rsidR="006F1D01" w:rsidRPr="00151B72">
        <w:rPr>
          <w:sz w:val="24"/>
          <w:szCs w:val="24"/>
        </w:rPr>
        <w:t>для размещения объектов инженерной и транспортной инфраструктур, в том числе сооружений и коммуникаций автомобильного, речного, морского,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r w:rsidRPr="00151B72">
        <w:rPr>
          <w:sz w:val="24"/>
          <w:szCs w:val="24"/>
        </w:rPr>
        <w:t>.</w:t>
      </w:r>
    </w:p>
    <w:p w:rsidR="007466EA" w:rsidRPr="00151B72" w:rsidRDefault="007466EA" w:rsidP="003822C4">
      <w:pPr>
        <w:rPr>
          <w:b/>
          <w:sz w:val="20"/>
        </w:rPr>
      </w:pPr>
      <w:r w:rsidRPr="00151B72">
        <w:rPr>
          <w:b/>
          <w:sz w:val="20"/>
        </w:rPr>
        <w:t>1.   ОСНОВНЫЕ ВИДЫ РАЗРЕШЁННОГО ИСПОЛЬЗОВАНИЯ</w:t>
      </w:r>
    </w:p>
    <w:p w:rsidR="007466EA" w:rsidRPr="00151B72" w:rsidRDefault="007466EA" w:rsidP="003822C4">
      <w:pPr>
        <w:jc w:val="both"/>
        <w:rPr>
          <w:i/>
          <w:sz w:val="22"/>
          <w:szCs w:val="22"/>
        </w:rPr>
      </w:pPr>
    </w:p>
    <w:tbl>
      <w:tblPr>
        <w:tblStyle w:val="aff"/>
        <w:tblW w:w="0" w:type="auto"/>
        <w:tblInd w:w="-459" w:type="dxa"/>
        <w:tblLayout w:type="fixed"/>
        <w:tblLook w:val="04A0" w:firstRow="1" w:lastRow="0" w:firstColumn="1" w:lastColumn="0" w:noHBand="0" w:noVBand="1"/>
      </w:tblPr>
      <w:tblGrid>
        <w:gridCol w:w="2552"/>
        <w:gridCol w:w="827"/>
        <w:gridCol w:w="1724"/>
        <w:gridCol w:w="1276"/>
        <w:gridCol w:w="4536"/>
        <w:gridCol w:w="2126"/>
        <w:gridCol w:w="2268"/>
      </w:tblGrid>
      <w:tr w:rsidR="007466EA" w:rsidRPr="00151B72" w:rsidTr="0092711E">
        <w:tc>
          <w:tcPr>
            <w:tcW w:w="2552" w:type="dxa"/>
            <w:vMerge w:val="restart"/>
            <w:vAlign w:val="center"/>
          </w:tcPr>
          <w:p w:rsidR="007466EA" w:rsidRPr="00151B72" w:rsidRDefault="007466EA" w:rsidP="003822C4">
            <w:pPr>
              <w:jc w:val="center"/>
              <w:rPr>
                <w:sz w:val="20"/>
              </w:rPr>
            </w:pPr>
            <w:r w:rsidRPr="00151B72">
              <w:rPr>
                <w:sz w:val="20"/>
              </w:rPr>
              <w:t>Наименование вида разрешенного использования, код</w:t>
            </w:r>
          </w:p>
        </w:tc>
        <w:tc>
          <w:tcPr>
            <w:tcW w:w="827" w:type="dxa"/>
            <w:vMerge w:val="restart"/>
            <w:vAlign w:val="center"/>
          </w:tcPr>
          <w:p w:rsidR="007466EA" w:rsidRPr="00151B72" w:rsidRDefault="007466EA" w:rsidP="003822C4">
            <w:pPr>
              <w:jc w:val="center"/>
              <w:rPr>
                <w:sz w:val="20"/>
              </w:rPr>
            </w:pPr>
            <w:r w:rsidRPr="00151B72">
              <w:rPr>
                <w:sz w:val="20"/>
              </w:rPr>
              <w:t>Код</w:t>
            </w:r>
          </w:p>
        </w:tc>
        <w:tc>
          <w:tcPr>
            <w:tcW w:w="9662" w:type="dxa"/>
            <w:gridSpan w:val="4"/>
            <w:vAlign w:val="center"/>
          </w:tcPr>
          <w:p w:rsidR="007466EA" w:rsidRPr="00151B72" w:rsidRDefault="007466EA" w:rsidP="003822C4">
            <w:pPr>
              <w:jc w:val="center"/>
              <w:rPr>
                <w:sz w:val="20"/>
              </w:rPr>
            </w:pPr>
            <w:r w:rsidRPr="00151B72">
              <w:rPr>
                <w:sz w:val="20"/>
              </w:rPr>
              <w:t>Параметры разрешенного использования</w:t>
            </w:r>
          </w:p>
        </w:tc>
        <w:tc>
          <w:tcPr>
            <w:tcW w:w="2268" w:type="dxa"/>
            <w:vMerge w:val="restart"/>
            <w:vAlign w:val="center"/>
          </w:tcPr>
          <w:p w:rsidR="007466EA" w:rsidRPr="00151B72" w:rsidRDefault="007466EA" w:rsidP="003822C4">
            <w:pPr>
              <w:jc w:val="center"/>
              <w:rPr>
                <w:sz w:val="20"/>
              </w:rPr>
            </w:pPr>
            <w:r w:rsidRPr="00151B72">
              <w:rPr>
                <w:sz w:val="20"/>
              </w:rPr>
              <w:t>Ограничения использования земельных участков и объектов капитального строительства</w:t>
            </w:r>
          </w:p>
        </w:tc>
      </w:tr>
      <w:tr w:rsidR="007466EA" w:rsidRPr="00151B72" w:rsidTr="0092711E">
        <w:tc>
          <w:tcPr>
            <w:tcW w:w="2552" w:type="dxa"/>
            <w:vMerge/>
            <w:vAlign w:val="center"/>
          </w:tcPr>
          <w:p w:rsidR="007466EA" w:rsidRPr="00151B72" w:rsidRDefault="007466EA" w:rsidP="003822C4">
            <w:pPr>
              <w:jc w:val="center"/>
              <w:rPr>
                <w:sz w:val="20"/>
              </w:rPr>
            </w:pPr>
          </w:p>
        </w:tc>
        <w:tc>
          <w:tcPr>
            <w:tcW w:w="827" w:type="dxa"/>
            <w:vMerge/>
            <w:vAlign w:val="center"/>
          </w:tcPr>
          <w:p w:rsidR="007466EA" w:rsidRPr="00151B72" w:rsidRDefault="007466EA" w:rsidP="003822C4">
            <w:pPr>
              <w:jc w:val="center"/>
              <w:rPr>
                <w:sz w:val="20"/>
              </w:rPr>
            </w:pPr>
          </w:p>
        </w:tc>
        <w:tc>
          <w:tcPr>
            <w:tcW w:w="1724" w:type="dxa"/>
            <w:vAlign w:val="center"/>
          </w:tcPr>
          <w:p w:rsidR="007466EA" w:rsidRPr="00151B72" w:rsidRDefault="007466EA" w:rsidP="003822C4">
            <w:pPr>
              <w:jc w:val="center"/>
              <w:rPr>
                <w:sz w:val="20"/>
              </w:rPr>
            </w:pPr>
            <w:r w:rsidRPr="00151B72">
              <w:rPr>
                <w:sz w:val="20"/>
              </w:rPr>
              <w:t>Предельные (минимальные и (или) максимальные) размеры земельных участков, в том числе их площадь, га</w:t>
            </w:r>
          </w:p>
        </w:tc>
        <w:tc>
          <w:tcPr>
            <w:tcW w:w="1276" w:type="dxa"/>
            <w:vAlign w:val="center"/>
          </w:tcPr>
          <w:p w:rsidR="007466EA" w:rsidRPr="00151B72" w:rsidRDefault="007466EA" w:rsidP="003822C4">
            <w:pPr>
              <w:jc w:val="center"/>
              <w:rPr>
                <w:sz w:val="20"/>
              </w:rPr>
            </w:pPr>
            <w:r w:rsidRPr="00151B72">
              <w:rPr>
                <w:sz w:val="20"/>
              </w:rPr>
              <w:t>Количество этажей</w:t>
            </w:r>
          </w:p>
        </w:tc>
        <w:tc>
          <w:tcPr>
            <w:tcW w:w="4536" w:type="dxa"/>
            <w:vAlign w:val="center"/>
          </w:tcPr>
          <w:p w:rsidR="007466EA" w:rsidRPr="00151B72" w:rsidRDefault="007466EA" w:rsidP="003822C4">
            <w:pPr>
              <w:jc w:val="center"/>
              <w:rPr>
                <w:sz w:val="20"/>
              </w:rPr>
            </w:pPr>
            <w:r w:rsidRPr="00151B72">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26" w:type="dxa"/>
            <w:vAlign w:val="center"/>
          </w:tcPr>
          <w:p w:rsidR="007466EA" w:rsidRPr="00151B72" w:rsidRDefault="007466EA" w:rsidP="003822C4">
            <w:pPr>
              <w:jc w:val="center"/>
              <w:rPr>
                <w:sz w:val="20"/>
              </w:rPr>
            </w:pPr>
            <w:r w:rsidRPr="00151B72">
              <w:rPr>
                <w:sz w:val="20"/>
              </w:rPr>
              <w:t>Максимальный процент застройки в границах земельного участка</w:t>
            </w:r>
          </w:p>
        </w:tc>
        <w:tc>
          <w:tcPr>
            <w:tcW w:w="2268" w:type="dxa"/>
            <w:vMerge/>
            <w:vAlign w:val="center"/>
          </w:tcPr>
          <w:p w:rsidR="007466EA" w:rsidRPr="00151B72" w:rsidRDefault="007466EA" w:rsidP="003822C4">
            <w:pPr>
              <w:jc w:val="center"/>
              <w:rPr>
                <w:sz w:val="20"/>
              </w:rPr>
            </w:pPr>
          </w:p>
        </w:tc>
      </w:tr>
      <w:tr w:rsidR="007466EA" w:rsidRPr="00151B72" w:rsidTr="0092711E">
        <w:tc>
          <w:tcPr>
            <w:tcW w:w="2552" w:type="dxa"/>
            <w:vAlign w:val="center"/>
          </w:tcPr>
          <w:p w:rsidR="007466EA" w:rsidRPr="00151B72" w:rsidRDefault="007466EA" w:rsidP="003822C4">
            <w:pPr>
              <w:jc w:val="center"/>
              <w:rPr>
                <w:sz w:val="20"/>
              </w:rPr>
            </w:pPr>
            <w:r w:rsidRPr="00151B72">
              <w:rPr>
                <w:sz w:val="20"/>
              </w:rPr>
              <w:t>1</w:t>
            </w:r>
          </w:p>
        </w:tc>
        <w:tc>
          <w:tcPr>
            <w:tcW w:w="827" w:type="dxa"/>
            <w:vAlign w:val="center"/>
          </w:tcPr>
          <w:p w:rsidR="007466EA" w:rsidRPr="00151B72" w:rsidRDefault="007466EA" w:rsidP="003822C4">
            <w:pPr>
              <w:jc w:val="center"/>
              <w:rPr>
                <w:sz w:val="20"/>
              </w:rPr>
            </w:pPr>
            <w:r w:rsidRPr="00151B72">
              <w:rPr>
                <w:sz w:val="20"/>
              </w:rPr>
              <w:t>2</w:t>
            </w:r>
          </w:p>
        </w:tc>
        <w:tc>
          <w:tcPr>
            <w:tcW w:w="1724" w:type="dxa"/>
            <w:vAlign w:val="center"/>
          </w:tcPr>
          <w:p w:rsidR="007466EA" w:rsidRPr="00151B72" w:rsidRDefault="007466EA" w:rsidP="003822C4">
            <w:pPr>
              <w:jc w:val="center"/>
              <w:rPr>
                <w:sz w:val="20"/>
              </w:rPr>
            </w:pPr>
            <w:r w:rsidRPr="00151B72">
              <w:rPr>
                <w:sz w:val="20"/>
              </w:rPr>
              <w:t>3</w:t>
            </w:r>
          </w:p>
        </w:tc>
        <w:tc>
          <w:tcPr>
            <w:tcW w:w="1276" w:type="dxa"/>
            <w:vAlign w:val="center"/>
          </w:tcPr>
          <w:p w:rsidR="007466EA" w:rsidRPr="00151B72" w:rsidRDefault="007466EA" w:rsidP="003822C4">
            <w:pPr>
              <w:jc w:val="center"/>
              <w:rPr>
                <w:sz w:val="20"/>
              </w:rPr>
            </w:pPr>
            <w:r w:rsidRPr="00151B72">
              <w:rPr>
                <w:sz w:val="20"/>
              </w:rPr>
              <w:t>4</w:t>
            </w:r>
          </w:p>
        </w:tc>
        <w:tc>
          <w:tcPr>
            <w:tcW w:w="4536" w:type="dxa"/>
            <w:vAlign w:val="center"/>
          </w:tcPr>
          <w:p w:rsidR="007466EA" w:rsidRPr="00151B72" w:rsidRDefault="007466EA" w:rsidP="003822C4">
            <w:pPr>
              <w:jc w:val="center"/>
              <w:rPr>
                <w:sz w:val="20"/>
              </w:rPr>
            </w:pPr>
            <w:r w:rsidRPr="00151B72">
              <w:rPr>
                <w:sz w:val="20"/>
              </w:rPr>
              <w:t>5</w:t>
            </w:r>
          </w:p>
        </w:tc>
        <w:tc>
          <w:tcPr>
            <w:tcW w:w="2126" w:type="dxa"/>
            <w:vAlign w:val="center"/>
          </w:tcPr>
          <w:p w:rsidR="007466EA" w:rsidRPr="00151B72" w:rsidRDefault="007466EA" w:rsidP="003822C4">
            <w:pPr>
              <w:jc w:val="center"/>
              <w:rPr>
                <w:sz w:val="20"/>
              </w:rPr>
            </w:pPr>
            <w:r w:rsidRPr="00151B72">
              <w:rPr>
                <w:sz w:val="20"/>
              </w:rPr>
              <w:t>6</w:t>
            </w:r>
          </w:p>
        </w:tc>
        <w:tc>
          <w:tcPr>
            <w:tcW w:w="2268" w:type="dxa"/>
            <w:vAlign w:val="center"/>
          </w:tcPr>
          <w:p w:rsidR="007466EA" w:rsidRPr="00151B72" w:rsidRDefault="007466EA" w:rsidP="003822C4">
            <w:pPr>
              <w:jc w:val="center"/>
              <w:rPr>
                <w:sz w:val="20"/>
              </w:rPr>
            </w:pPr>
            <w:r w:rsidRPr="00151B72">
              <w:rPr>
                <w:sz w:val="20"/>
              </w:rPr>
              <w:t>7</w:t>
            </w:r>
          </w:p>
        </w:tc>
      </w:tr>
      <w:tr w:rsidR="007466EA" w:rsidRPr="00151B72" w:rsidTr="001A2418">
        <w:tc>
          <w:tcPr>
            <w:tcW w:w="2552" w:type="dxa"/>
            <w:vAlign w:val="center"/>
          </w:tcPr>
          <w:p w:rsidR="007466EA" w:rsidRPr="00151B72" w:rsidRDefault="007466EA" w:rsidP="003822C4">
            <w:pPr>
              <w:rPr>
                <w:rStyle w:val="FontStyle22"/>
                <w:sz w:val="20"/>
                <w:szCs w:val="20"/>
              </w:rPr>
            </w:pPr>
            <w:r w:rsidRPr="00151B72">
              <w:rPr>
                <w:rStyle w:val="FontStyle22"/>
                <w:sz w:val="20"/>
                <w:szCs w:val="20"/>
              </w:rPr>
              <w:t>Коммунальное обслуживание</w:t>
            </w:r>
          </w:p>
        </w:tc>
        <w:tc>
          <w:tcPr>
            <w:tcW w:w="827" w:type="dxa"/>
            <w:vAlign w:val="center"/>
          </w:tcPr>
          <w:p w:rsidR="007466EA" w:rsidRPr="00151B72" w:rsidRDefault="007466EA" w:rsidP="003822C4">
            <w:pPr>
              <w:jc w:val="center"/>
              <w:rPr>
                <w:sz w:val="20"/>
              </w:rPr>
            </w:pPr>
            <w:r w:rsidRPr="00151B72">
              <w:rPr>
                <w:sz w:val="20"/>
              </w:rPr>
              <w:t>3.1</w:t>
            </w:r>
          </w:p>
        </w:tc>
        <w:tc>
          <w:tcPr>
            <w:tcW w:w="1724" w:type="dxa"/>
            <w:vAlign w:val="center"/>
          </w:tcPr>
          <w:p w:rsidR="007466EA" w:rsidRPr="00151B72" w:rsidRDefault="007466EA" w:rsidP="003822C4">
            <w:pPr>
              <w:jc w:val="center"/>
              <w:rPr>
                <w:sz w:val="20"/>
              </w:rPr>
            </w:pPr>
            <w:r w:rsidRPr="00151B72">
              <w:rPr>
                <w:sz w:val="20"/>
              </w:rPr>
              <w:t>от 0,001</w:t>
            </w:r>
          </w:p>
        </w:tc>
        <w:tc>
          <w:tcPr>
            <w:tcW w:w="1276" w:type="dxa"/>
            <w:vAlign w:val="center"/>
          </w:tcPr>
          <w:p w:rsidR="007466EA" w:rsidRPr="00151B72" w:rsidRDefault="007466EA" w:rsidP="003822C4">
            <w:pPr>
              <w:jc w:val="center"/>
              <w:rPr>
                <w:sz w:val="20"/>
              </w:rPr>
            </w:pPr>
            <w:r w:rsidRPr="00151B72">
              <w:rPr>
                <w:sz w:val="20"/>
              </w:rPr>
              <w:t>2</w:t>
            </w:r>
          </w:p>
        </w:tc>
        <w:tc>
          <w:tcPr>
            <w:tcW w:w="4536" w:type="dxa"/>
            <w:vAlign w:val="center"/>
          </w:tcPr>
          <w:p w:rsidR="007466EA" w:rsidRPr="00151B72" w:rsidRDefault="007466EA" w:rsidP="003822C4">
            <w:r w:rsidRPr="00151B72">
              <w:rPr>
                <w:sz w:val="20"/>
              </w:rPr>
              <w:t>Данный параметр не подлежит установлению</w:t>
            </w:r>
          </w:p>
        </w:tc>
        <w:tc>
          <w:tcPr>
            <w:tcW w:w="2126" w:type="dxa"/>
            <w:vAlign w:val="center"/>
          </w:tcPr>
          <w:p w:rsidR="007466EA" w:rsidRPr="00151B72" w:rsidRDefault="007466EA" w:rsidP="003822C4">
            <w:pPr>
              <w:jc w:val="center"/>
              <w:rPr>
                <w:sz w:val="20"/>
              </w:rPr>
            </w:pPr>
            <w:r w:rsidRPr="00151B72">
              <w:rPr>
                <w:sz w:val="20"/>
              </w:rPr>
              <w:t>Не подлежит установлению</w:t>
            </w:r>
          </w:p>
        </w:tc>
        <w:tc>
          <w:tcPr>
            <w:tcW w:w="2268" w:type="dxa"/>
            <w:vMerge w:val="restart"/>
            <w:vAlign w:val="center"/>
          </w:tcPr>
          <w:p w:rsidR="007466EA" w:rsidRPr="00151B72" w:rsidRDefault="007466EA" w:rsidP="003822C4">
            <w:pPr>
              <w:rPr>
                <w:sz w:val="20"/>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tc>
      </w:tr>
      <w:tr w:rsidR="007466EA" w:rsidRPr="00151B72" w:rsidTr="001A2418">
        <w:tc>
          <w:tcPr>
            <w:tcW w:w="2552" w:type="dxa"/>
            <w:vAlign w:val="center"/>
          </w:tcPr>
          <w:p w:rsidR="007466EA" w:rsidRPr="00151B72" w:rsidRDefault="007466EA" w:rsidP="003822C4">
            <w:pPr>
              <w:pStyle w:val="ConsPlusNormal"/>
              <w:ind w:firstLine="0"/>
              <w:rPr>
                <w:rFonts w:ascii="Times New Roman" w:hAnsi="Times New Roman" w:cs="Times New Roman"/>
              </w:rPr>
            </w:pPr>
            <w:r w:rsidRPr="00151B72">
              <w:rPr>
                <w:rFonts w:ascii="Times New Roman" w:hAnsi="Times New Roman" w:cs="Times New Roman"/>
              </w:rPr>
              <w:t>Энергетика</w:t>
            </w:r>
          </w:p>
        </w:tc>
        <w:tc>
          <w:tcPr>
            <w:tcW w:w="827" w:type="dxa"/>
            <w:vAlign w:val="center"/>
          </w:tcPr>
          <w:p w:rsidR="007466EA" w:rsidRPr="00151B72" w:rsidRDefault="007466EA" w:rsidP="003822C4">
            <w:pPr>
              <w:pStyle w:val="ConsPlusNormal"/>
              <w:ind w:firstLine="31"/>
              <w:jc w:val="center"/>
              <w:rPr>
                <w:rFonts w:ascii="Times New Roman" w:hAnsi="Times New Roman" w:cs="Times New Roman"/>
              </w:rPr>
            </w:pPr>
            <w:r w:rsidRPr="00151B72">
              <w:rPr>
                <w:rFonts w:ascii="Times New Roman" w:hAnsi="Times New Roman" w:cs="Times New Roman"/>
              </w:rPr>
              <w:t>6.7</w:t>
            </w:r>
          </w:p>
        </w:tc>
        <w:tc>
          <w:tcPr>
            <w:tcW w:w="1724" w:type="dxa"/>
            <w:vAlign w:val="center"/>
          </w:tcPr>
          <w:p w:rsidR="007466EA" w:rsidRPr="00151B72" w:rsidRDefault="007466EA" w:rsidP="003822C4">
            <w:pPr>
              <w:jc w:val="center"/>
              <w:rPr>
                <w:sz w:val="20"/>
              </w:rPr>
            </w:pPr>
            <w:r w:rsidRPr="00151B72">
              <w:rPr>
                <w:sz w:val="20"/>
              </w:rPr>
              <w:t>от 0,005</w:t>
            </w:r>
          </w:p>
        </w:tc>
        <w:tc>
          <w:tcPr>
            <w:tcW w:w="1276" w:type="dxa"/>
            <w:vAlign w:val="center"/>
          </w:tcPr>
          <w:p w:rsidR="007466EA" w:rsidRPr="00151B72" w:rsidRDefault="007466EA" w:rsidP="003822C4">
            <w:pPr>
              <w:jc w:val="center"/>
              <w:rPr>
                <w:sz w:val="20"/>
              </w:rPr>
            </w:pPr>
            <w:r w:rsidRPr="00151B72">
              <w:rPr>
                <w:sz w:val="20"/>
              </w:rPr>
              <w:t>2</w:t>
            </w:r>
          </w:p>
        </w:tc>
        <w:tc>
          <w:tcPr>
            <w:tcW w:w="4536" w:type="dxa"/>
            <w:vAlign w:val="center"/>
          </w:tcPr>
          <w:p w:rsidR="007466EA" w:rsidRPr="00151B72" w:rsidRDefault="007466EA" w:rsidP="003822C4">
            <w:r w:rsidRPr="00151B72">
              <w:rPr>
                <w:sz w:val="20"/>
              </w:rPr>
              <w:t>Данный параметр не подлежит установлению</w:t>
            </w:r>
          </w:p>
        </w:tc>
        <w:tc>
          <w:tcPr>
            <w:tcW w:w="2126" w:type="dxa"/>
            <w:vAlign w:val="center"/>
          </w:tcPr>
          <w:p w:rsidR="007466EA" w:rsidRPr="00151B72" w:rsidRDefault="007466EA" w:rsidP="003822C4">
            <w:pPr>
              <w:jc w:val="center"/>
              <w:rPr>
                <w:sz w:val="20"/>
              </w:rPr>
            </w:pPr>
            <w:r w:rsidRPr="00151B72">
              <w:rPr>
                <w:sz w:val="20"/>
              </w:rPr>
              <w:t>Не подлежит установлению</w:t>
            </w:r>
          </w:p>
        </w:tc>
        <w:tc>
          <w:tcPr>
            <w:tcW w:w="2268" w:type="dxa"/>
            <w:vMerge/>
            <w:vAlign w:val="center"/>
          </w:tcPr>
          <w:p w:rsidR="007466EA" w:rsidRPr="00151B72" w:rsidRDefault="007466EA" w:rsidP="003822C4">
            <w:pPr>
              <w:rPr>
                <w:sz w:val="20"/>
              </w:rPr>
            </w:pPr>
          </w:p>
        </w:tc>
      </w:tr>
      <w:tr w:rsidR="007466EA" w:rsidRPr="00151B72" w:rsidTr="001A2418">
        <w:tc>
          <w:tcPr>
            <w:tcW w:w="2552" w:type="dxa"/>
            <w:vAlign w:val="center"/>
          </w:tcPr>
          <w:p w:rsidR="007466EA" w:rsidRPr="00151B72" w:rsidRDefault="007466EA" w:rsidP="003822C4">
            <w:pPr>
              <w:rPr>
                <w:sz w:val="20"/>
              </w:rPr>
            </w:pPr>
            <w:r w:rsidRPr="00151B72">
              <w:rPr>
                <w:sz w:val="20"/>
              </w:rPr>
              <w:t>Связь</w:t>
            </w:r>
          </w:p>
        </w:tc>
        <w:tc>
          <w:tcPr>
            <w:tcW w:w="827" w:type="dxa"/>
            <w:vAlign w:val="center"/>
          </w:tcPr>
          <w:p w:rsidR="007466EA" w:rsidRPr="00151B72" w:rsidRDefault="007466EA" w:rsidP="003822C4">
            <w:pPr>
              <w:jc w:val="center"/>
              <w:rPr>
                <w:sz w:val="20"/>
              </w:rPr>
            </w:pPr>
            <w:r w:rsidRPr="00151B72">
              <w:rPr>
                <w:sz w:val="20"/>
              </w:rPr>
              <w:t>6.8</w:t>
            </w:r>
          </w:p>
        </w:tc>
        <w:tc>
          <w:tcPr>
            <w:tcW w:w="1724" w:type="dxa"/>
            <w:vAlign w:val="center"/>
          </w:tcPr>
          <w:p w:rsidR="007466EA" w:rsidRPr="00151B72" w:rsidRDefault="007466EA" w:rsidP="003822C4">
            <w:pPr>
              <w:jc w:val="center"/>
              <w:rPr>
                <w:sz w:val="20"/>
              </w:rPr>
            </w:pPr>
            <w:r w:rsidRPr="00151B72">
              <w:rPr>
                <w:sz w:val="20"/>
              </w:rPr>
              <w:t>от 0,01</w:t>
            </w:r>
          </w:p>
        </w:tc>
        <w:tc>
          <w:tcPr>
            <w:tcW w:w="1276" w:type="dxa"/>
            <w:vAlign w:val="center"/>
          </w:tcPr>
          <w:p w:rsidR="007466EA" w:rsidRPr="00151B72" w:rsidRDefault="007466EA" w:rsidP="003822C4">
            <w:pPr>
              <w:jc w:val="center"/>
              <w:rPr>
                <w:sz w:val="20"/>
              </w:rPr>
            </w:pPr>
            <w:r w:rsidRPr="00151B72">
              <w:rPr>
                <w:sz w:val="20"/>
              </w:rPr>
              <w:t>2</w:t>
            </w:r>
          </w:p>
        </w:tc>
        <w:tc>
          <w:tcPr>
            <w:tcW w:w="4536" w:type="dxa"/>
            <w:vAlign w:val="center"/>
          </w:tcPr>
          <w:p w:rsidR="007466EA" w:rsidRPr="00151B72" w:rsidRDefault="007466EA" w:rsidP="003822C4">
            <w:r w:rsidRPr="00151B72">
              <w:rPr>
                <w:sz w:val="20"/>
              </w:rPr>
              <w:t>Данный параметр не подлежит установлению</w:t>
            </w:r>
          </w:p>
        </w:tc>
        <w:tc>
          <w:tcPr>
            <w:tcW w:w="2126" w:type="dxa"/>
            <w:vAlign w:val="center"/>
          </w:tcPr>
          <w:p w:rsidR="007466EA" w:rsidRPr="00151B72" w:rsidRDefault="007466EA" w:rsidP="003822C4">
            <w:pPr>
              <w:jc w:val="center"/>
              <w:rPr>
                <w:sz w:val="20"/>
              </w:rPr>
            </w:pPr>
            <w:r w:rsidRPr="00151B72">
              <w:rPr>
                <w:sz w:val="20"/>
              </w:rPr>
              <w:t>Не подлежит установлению</w:t>
            </w:r>
          </w:p>
        </w:tc>
        <w:tc>
          <w:tcPr>
            <w:tcW w:w="2268" w:type="dxa"/>
            <w:vMerge/>
            <w:vAlign w:val="center"/>
          </w:tcPr>
          <w:p w:rsidR="007466EA" w:rsidRPr="00151B72" w:rsidRDefault="007466EA" w:rsidP="003822C4">
            <w:pPr>
              <w:rPr>
                <w:sz w:val="20"/>
              </w:rPr>
            </w:pPr>
          </w:p>
        </w:tc>
      </w:tr>
      <w:tr w:rsidR="007466EA" w:rsidRPr="00151B72" w:rsidTr="001A2418">
        <w:tc>
          <w:tcPr>
            <w:tcW w:w="2552" w:type="dxa"/>
            <w:vAlign w:val="center"/>
          </w:tcPr>
          <w:p w:rsidR="007466EA" w:rsidRPr="00151B72" w:rsidRDefault="007466EA" w:rsidP="003822C4">
            <w:pPr>
              <w:rPr>
                <w:sz w:val="20"/>
              </w:rPr>
            </w:pPr>
            <w:r w:rsidRPr="00151B72">
              <w:rPr>
                <w:sz w:val="20"/>
              </w:rPr>
              <w:t>Автомобильный транспорт</w:t>
            </w:r>
          </w:p>
        </w:tc>
        <w:tc>
          <w:tcPr>
            <w:tcW w:w="827" w:type="dxa"/>
            <w:vAlign w:val="center"/>
          </w:tcPr>
          <w:p w:rsidR="007466EA" w:rsidRPr="00151B72" w:rsidRDefault="007466EA" w:rsidP="003822C4">
            <w:pPr>
              <w:jc w:val="center"/>
              <w:rPr>
                <w:sz w:val="20"/>
              </w:rPr>
            </w:pPr>
            <w:r w:rsidRPr="00151B72">
              <w:rPr>
                <w:sz w:val="20"/>
              </w:rPr>
              <w:t>7.2</w:t>
            </w:r>
          </w:p>
        </w:tc>
        <w:tc>
          <w:tcPr>
            <w:tcW w:w="1724" w:type="dxa"/>
            <w:vAlign w:val="center"/>
          </w:tcPr>
          <w:p w:rsidR="007466EA" w:rsidRPr="00151B72" w:rsidRDefault="007466EA" w:rsidP="003822C4">
            <w:pPr>
              <w:jc w:val="center"/>
              <w:rPr>
                <w:sz w:val="20"/>
              </w:rPr>
            </w:pPr>
            <w:r w:rsidRPr="00151B72">
              <w:rPr>
                <w:sz w:val="20"/>
              </w:rPr>
              <w:t>от 0,01</w:t>
            </w:r>
          </w:p>
        </w:tc>
        <w:tc>
          <w:tcPr>
            <w:tcW w:w="1276" w:type="dxa"/>
            <w:vAlign w:val="center"/>
          </w:tcPr>
          <w:p w:rsidR="007466EA" w:rsidRPr="00151B72" w:rsidRDefault="007466EA" w:rsidP="003822C4">
            <w:pPr>
              <w:jc w:val="center"/>
              <w:rPr>
                <w:sz w:val="20"/>
              </w:rPr>
            </w:pPr>
            <w:r w:rsidRPr="00151B72">
              <w:rPr>
                <w:sz w:val="20"/>
              </w:rPr>
              <w:t>2</w:t>
            </w:r>
          </w:p>
        </w:tc>
        <w:tc>
          <w:tcPr>
            <w:tcW w:w="4536" w:type="dxa"/>
            <w:vAlign w:val="center"/>
          </w:tcPr>
          <w:p w:rsidR="007466EA" w:rsidRPr="00151B72" w:rsidRDefault="007466EA" w:rsidP="003822C4">
            <w:r w:rsidRPr="00151B72">
              <w:rPr>
                <w:sz w:val="20"/>
              </w:rPr>
              <w:t>Данный параметр не подлежит установлению</w:t>
            </w:r>
          </w:p>
        </w:tc>
        <w:tc>
          <w:tcPr>
            <w:tcW w:w="2126" w:type="dxa"/>
            <w:vAlign w:val="center"/>
          </w:tcPr>
          <w:p w:rsidR="007466EA" w:rsidRPr="00151B72" w:rsidRDefault="007466EA" w:rsidP="003822C4">
            <w:pPr>
              <w:jc w:val="center"/>
              <w:rPr>
                <w:sz w:val="20"/>
              </w:rPr>
            </w:pPr>
            <w:r w:rsidRPr="00151B72">
              <w:rPr>
                <w:sz w:val="20"/>
              </w:rPr>
              <w:t>Не подлежит установлению</w:t>
            </w:r>
          </w:p>
        </w:tc>
        <w:tc>
          <w:tcPr>
            <w:tcW w:w="2268" w:type="dxa"/>
            <w:vMerge/>
            <w:vAlign w:val="center"/>
          </w:tcPr>
          <w:p w:rsidR="007466EA" w:rsidRPr="00151B72" w:rsidRDefault="007466EA" w:rsidP="003822C4">
            <w:pPr>
              <w:rPr>
                <w:sz w:val="20"/>
              </w:rPr>
            </w:pPr>
          </w:p>
        </w:tc>
      </w:tr>
      <w:tr w:rsidR="007466EA" w:rsidRPr="00151B72" w:rsidTr="001A2418">
        <w:tc>
          <w:tcPr>
            <w:tcW w:w="2552" w:type="dxa"/>
            <w:vAlign w:val="center"/>
          </w:tcPr>
          <w:p w:rsidR="007466EA" w:rsidRPr="00151B72" w:rsidRDefault="007466EA" w:rsidP="003822C4">
            <w:pPr>
              <w:widowControl w:val="0"/>
              <w:suppressAutoHyphens/>
              <w:rPr>
                <w:kern w:val="1"/>
                <w:sz w:val="20"/>
                <w:lang w:eastAsia="ar-SA"/>
              </w:rPr>
            </w:pPr>
            <w:r w:rsidRPr="00151B72">
              <w:rPr>
                <w:kern w:val="1"/>
                <w:sz w:val="20"/>
                <w:lang w:eastAsia="ar-SA"/>
              </w:rPr>
              <w:t>Стоянки транспорта общего пользования</w:t>
            </w:r>
          </w:p>
        </w:tc>
        <w:tc>
          <w:tcPr>
            <w:tcW w:w="827" w:type="dxa"/>
            <w:vAlign w:val="center"/>
          </w:tcPr>
          <w:p w:rsidR="007466EA" w:rsidRPr="00151B72" w:rsidRDefault="007466EA" w:rsidP="003822C4">
            <w:pPr>
              <w:jc w:val="center"/>
              <w:rPr>
                <w:sz w:val="20"/>
              </w:rPr>
            </w:pPr>
            <w:r w:rsidRPr="00151B72">
              <w:rPr>
                <w:sz w:val="20"/>
              </w:rPr>
              <w:t>7.2.3</w:t>
            </w:r>
          </w:p>
        </w:tc>
        <w:tc>
          <w:tcPr>
            <w:tcW w:w="1724" w:type="dxa"/>
            <w:vAlign w:val="center"/>
          </w:tcPr>
          <w:p w:rsidR="007466EA" w:rsidRPr="00151B72" w:rsidRDefault="007466EA" w:rsidP="003822C4">
            <w:pPr>
              <w:jc w:val="center"/>
              <w:rPr>
                <w:sz w:val="20"/>
              </w:rPr>
            </w:pPr>
            <w:r w:rsidRPr="00151B72">
              <w:rPr>
                <w:sz w:val="20"/>
              </w:rPr>
              <w:t>от 0,01 до 0,5</w:t>
            </w:r>
          </w:p>
        </w:tc>
        <w:tc>
          <w:tcPr>
            <w:tcW w:w="1276" w:type="dxa"/>
            <w:vAlign w:val="center"/>
          </w:tcPr>
          <w:p w:rsidR="007466EA" w:rsidRPr="00151B72" w:rsidRDefault="007466EA" w:rsidP="003822C4">
            <w:pPr>
              <w:jc w:val="center"/>
              <w:rPr>
                <w:sz w:val="20"/>
              </w:rPr>
            </w:pPr>
            <w:r w:rsidRPr="00151B72">
              <w:rPr>
                <w:sz w:val="20"/>
              </w:rPr>
              <w:t>2</w:t>
            </w:r>
          </w:p>
        </w:tc>
        <w:tc>
          <w:tcPr>
            <w:tcW w:w="4536" w:type="dxa"/>
            <w:vAlign w:val="center"/>
          </w:tcPr>
          <w:p w:rsidR="007466EA" w:rsidRPr="00151B72" w:rsidRDefault="007466EA" w:rsidP="003822C4">
            <w:r w:rsidRPr="00151B72">
              <w:rPr>
                <w:sz w:val="20"/>
              </w:rPr>
              <w:t>Данный параметр не подлежит установлению</w:t>
            </w:r>
          </w:p>
        </w:tc>
        <w:tc>
          <w:tcPr>
            <w:tcW w:w="2126" w:type="dxa"/>
            <w:vAlign w:val="center"/>
          </w:tcPr>
          <w:p w:rsidR="007466EA" w:rsidRPr="00151B72" w:rsidRDefault="007466EA" w:rsidP="003822C4">
            <w:pPr>
              <w:jc w:val="center"/>
              <w:rPr>
                <w:sz w:val="20"/>
              </w:rPr>
            </w:pPr>
            <w:r w:rsidRPr="00151B72">
              <w:rPr>
                <w:sz w:val="20"/>
              </w:rPr>
              <w:t>Не подлежит установлению</w:t>
            </w:r>
          </w:p>
        </w:tc>
        <w:tc>
          <w:tcPr>
            <w:tcW w:w="2268" w:type="dxa"/>
            <w:vMerge/>
            <w:vAlign w:val="center"/>
          </w:tcPr>
          <w:p w:rsidR="007466EA" w:rsidRPr="00151B72" w:rsidRDefault="007466EA" w:rsidP="003822C4">
            <w:pPr>
              <w:rPr>
                <w:sz w:val="20"/>
              </w:rPr>
            </w:pPr>
          </w:p>
        </w:tc>
      </w:tr>
      <w:tr w:rsidR="007466EA" w:rsidRPr="00151B72" w:rsidTr="001A2418">
        <w:tc>
          <w:tcPr>
            <w:tcW w:w="2552" w:type="dxa"/>
            <w:vAlign w:val="center"/>
          </w:tcPr>
          <w:p w:rsidR="007466EA" w:rsidRPr="00151B72" w:rsidRDefault="007466EA" w:rsidP="003822C4">
            <w:pPr>
              <w:rPr>
                <w:rStyle w:val="FontStyle22"/>
                <w:sz w:val="20"/>
                <w:szCs w:val="20"/>
              </w:rPr>
            </w:pPr>
            <w:r w:rsidRPr="00151B72">
              <w:rPr>
                <w:sz w:val="20"/>
              </w:rPr>
              <w:t xml:space="preserve">Земельные участки (территории) общего пользования </w:t>
            </w:r>
          </w:p>
        </w:tc>
        <w:tc>
          <w:tcPr>
            <w:tcW w:w="827" w:type="dxa"/>
            <w:vAlign w:val="center"/>
          </w:tcPr>
          <w:p w:rsidR="007466EA" w:rsidRPr="00151B72" w:rsidRDefault="007466EA" w:rsidP="003822C4">
            <w:pPr>
              <w:pStyle w:val="13"/>
              <w:widowControl w:val="0"/>
              <w:ind w:left="0" w:firstLine="0"/>
              <w:jc w:val="center"/>
              <w:rPr>
                <w:sz w:val="20"/>
                <w:szCs w:val="20"/>
              </w:rPr>
            </w:pPr>
            <w:r w:rsidRPr="00151B72">
              <w:rPr>
                <w:sz w:val="20"/>
                <w:szCs w:val="20"/>
              </w:rPr>
              <w:t>12.0</w:t>
            </w:r>
          </w:p>
        </w:tc>
        <w:tc>
          <w:tcPr>
            <w:tcW w:w="1724" w:type="dxa"/>
            <w:vAlign w:val="center"/>
          </w:tcPr>
          <w:p w:rsidR="007466EA" w:rsidRPr="00151B72" w:rsidRDefault="007466EA" w:rsidP="003822C4">
            <w:pPr>
              <w:jc w:val="center"/>
              <w:rPr>
                <w:sz w:val="20"/>
              </w:rPr>
            </w:pPr>
            <w:r w:rsidRPr="00151B72">
              <w:rPr>
                <w:sz w:val="20"/>
              </w:rPr>
              <w:t>Не подлежит установлению</w:t>
            </w:r>
          </w:p>
        </w:tc>
        <w:tc>
          <w:tcPr>
            <w:tcW w:w="1276" w:type="dxa"/>
            <w:vAlign w:val="center"/>
          </w:tcPr>
          <w:p w:rsidR="007466EA" w:rsidRPr="00151B72" w:rsidRDefault="007466EA" w:rsidP="003822C4">
            <w:pPr>
              <w:jc w:val="center"/>
              <w:rPr>
                <w:sz w:val="20"/>
              </w:rPr>
            </w:pPr>
            <w:r w:rsidRPr="00151B72">
              <w:rPr>
                <w:sz w:val="20"/>
              </w:rPr>
              <w:t>Не подлежит установлению</w:t>
            </w:r>
          </w:p>
        </w:tc>
        <w:tc>
          <w:tcPr>
            <w:tcW w:w="4536" w:type="dxa"/>
            <w:vAlign w:val="center"/>
          </w:tcPr>
          <w:p w:rsidR="007466EA" w:rsidRPr="00151B72" w:rsidRDefault="007466EA" w:rsidP="003822C4">
            <w:pPr>
              <w:rPr>
                <w:sz w:val="20"/>
              </w:rPr>
            </w:pPr>
            <w:r w:rsidRPr="00151B72">
              <w:rPr>
                <w:sz w:val="20"/>
              </w:rPr>
              <w:t>Данный параметр не подлежит установлению</w:t>
            </w:r>
          </w:p>
        </w:tc>
        <w:tc>
          <w:tcPr>
            <w:tcW w:w="2126" w:type="dxa"/>
            <w:vAlign w:val="center"/>
          </w:tcPr>
          <w:p w:rsidR="007466EA" w:rsidRPr="00151B72" w:rsidRDefault="007466EA" w:rsidP="003822C4">
            <w:pPr>
              <w:jc w:val="center"/>
              <w:rPr>
                <w:sz w:val="20"/>
              </w:rPr>
            </w:pPr>
            <w:r w:rsidRPr="00151B72">
              <w:rPr>
                <w:sz w:val="20"/>
              </w:rPr>
              <w:t>Не подлежит установлению</w:t>
            </w:r>
          </w:p>
        </w:tc>
        <w:tc>
          <w:tcPr>
            <w:tcW w:w="2268" w:type="dxa"/>
            <w:vAlign w:val="center"/>
          </w:tcPr>
          <w:p w:rsidR="007466EA" w:rsidRPr="00151B72" w:rsidRDefault="007466EA" w:rsidP="003822C4">
            <w:pPr>
              <w:rPr>
                <w:sz w:val="20"/>
              </w:rPr>
            </w:pPr>
            <w:r w:rsidRPr="00151B72">
              <w:rPr>
                <w:sz w:val="20"/>
              </w:rPr>
              <w:t>Земельные участки (территории) общего пользования не подлежат приватизации</w:t>
            </w:r>
          </w:p>
        </w:tc>
      </w:tr>
      <w:tr w:rsidR="007466EA" w:rsidRPr="00151B72" w:rsidTr="001A2418">
        <w:tc>
          <w:tcPr>
            <w:tcW w:w="2552" w:type="dxa"/>
            <w:vAlign w:val="center"/>
          </w:tcPr>
          <w:p w:rsidR="007466EA" w:rsidRPr="00151B72" w:rsidRDefault="007466EA" w:rsidP="003822C4">
            <w:pPr>
              <w:rPr>
                <w:rStyle w:val="FontStyle22"/>
                <w:sz w:val="20"/>
                <w:szCs w:val="20"/>
              </w:rPr>
            </w:pPr>
            <w:r w:rsidRPr="00151B72">
              <w:rPr>
                <w:rStyle w:val="FontStyle22"/>
                <w:sz w:val="20"/>
                <w:szCs w:val="20"/>
              </w:rPr>
              <w:t xml:space="preserve">Улично-дорожная сеть </w:t>
            </w:r>
          </w:p>
        </w:tc>
        <w:tc>
          <w:tcPr>
            <w:tcW w:w="827" w:type="dxa"/>
            <w:vAlign w:val="center"/>
          </w:tcPr>
          <w:p w:rsidR="007466EA" w:rsidRPr="00151B72" w:rsidRDefault="007466EA" w:rsidP="003822C4">
            <w:pPr>
              <w:pStyle w:val="13"/>
              <w:widowControl w:val="0"/>
              <w:ind w:left="0" w:firstLine="0"/>
              <w:jc w:val="center"/>
              <w:rPr>
                <w:sz w:val="20"/>
                <w:szCs w:val="20"/>
              </w:rPr>
            </w:pPr>
            <w:r w:rsidRPr="00151B72">
              <w:rPr>
                <w:sz w:val="20"/>
                <w:szCs w:val="20"/>
              </w:rPr>
              <w:t>12.0.1</w:t>
            </w:r>
          </w:p>
        </w:tc>
        <w:tc>
          <w:tcPr>
            <w:tcW w:w="1724" w:type="dxa"/>
            <w:vAlign w:val="center"/>
          </w:tcPr>
          <w:p w:rsidR="007466EA" w:rsidRPr="00151B72" w:rsidRDefault="007466EA" w:rsidP="003822C4">
            <w:pPr>
              <w:jc w:val="center"/>
              <w:rPr>
                <w:sz w:val="20"/>
              </w:rPr>
            </w:pPr>
            <w:r w:rsidRPr="00151B72">
              <w:rPr>
                <w:sz w:val="20"/>
              </w:rPr>
              <w:t>Не подлежит установлению</w:t>
            </w:r>
          </w:p>
        </w:tc>
        <w:tc>
          <w:tcPr>
            <w:tcW w:w="1276" w:type="dxa"/>
            <w:vAlign w:val="center"/>
          </w:tcPr>
          <w:p w:rsidR="007466EA" w:rsidRPr="00151B72" w:rsidRDefault="007466EA" w:rsidP="003822C4">
            <w:pPr>
              <w:jc w:val="center"/>
              <w:rPr>
                <w:sz w:val="20"/>
              </w:rPr>
            </w:pPr>
            <w:r w:rsidRPr="00151B72">
              <w:rPr>
                <w:sz w:val="20"/>
              </w:rPr>
              <w:t>Не подлежит установлению</w:t>
            </w:r>
          </w:p>
        </w:tc>
        <w:tc>
          <w:tcPr>
            <w:tcW w:w="4536" w:type="dxa"/>
            <w:vAlign w:val="center"/>
          </w:tcPr>
          <w:p w:rsidR="007466EA" w:rsidRPr="00151B72" w:rsidRDefault="007466EA" w:rsidP="003822C4">
            <w:pPr>
              <w:rPr>
                <w:sz w:val="20"/>
              </w:rPr>
            </w:pPr>
            <w:r w:rsidRPr="00151B72">
              <w:rPr>
                <w:sz w:val="20"/>
              </w:rPr>
              <w:t>Данный параметр не подлежит установлению</w:t>
            </w:r>
          </w:p>
        </w:tc>
        <w:tc>
          <w:tcPr>
            <w:tcW w:w="2126" w:type="dxa"/>
            <w:vAlign w:val="center"/>
          </w:tcPr>
          <w:p w:rsidR="007466EA" w:rsidRPr="00151B72" w:rsidRDefault="007466EA" w:rsidP="003822C4">
            <w:pPr>
              <w:jc w:val="center"/>
              <w:rPr>
                <w:sz w:val="20"/>
              </w:rPr>
            </w:pPr>
            <w:r w:rsidRPr="00151B72">
              <w:rPr>
                <w:sz w:val="20"/>
              </w:rPr>
              <w:t>Не подлежит установлению</w:t>
            </w:r>
          </w:p>
        </w:tc>
        <w:tc>
          <w:tcPr>
            <w:tcW w:w="2268" w:type="dxa"/>
            <w:vAlign w:val="center"/>
          </w:tcPr>
          <w:p w:rsidR="007466EA" w:rsidRPr="00151B72" w:rsidRDefault="007466EA" w:rsidP="003822C4">
            <w:pPr>
              <w:rPr>
                <w:sz w:val="20"/>
              </w:rPr>
            </w:pPr>
            <w:r w:rsidRPr="00151B72">
              <w:rPr>
                <w:sz w:val="20"/>
              </w:rPr>
              <w:t>Земельные участки (территории) общего пользования не подлежат приватизации</w:t>
            </w:r>
          </w:p>
        </w:tc>
      </w:tr>
    </w:tbl>
    <w:p w:rsidR="00B141CF" w:rsidRPr="00151B72" w:rsidRDefault="00B141CF" w:rsidP="003822C4">
      <w:pPr>
        <w:rPr>
          <w:b/>
          <w:lang w:eastAsia="en-US"/>
        </w:rPr>
      </w:pPr>
      <w:r w:rsidRPr="00151B72">
        <w:rPr>
          <w:b/>
          <w:sz w:val="20"/>
          <w:lang w:eastAsia="en-US"/>
        </w:rPr>
        <w:t>2.   УСЛОВНО РАЗРЕШЁННЫЕ ВИДЫ ИСПОЛЬЗОВАНИЯ:</w:t>
      </w:r>
      <w:r w:rsidRPr="00151B72">
        <w:rPr>
          <w:b/>
          <w:lang w:eastAsia="en-US"/>
        </w:rPr>
        <w:t xml:space="preserve"> </w:t>
      </w:r>
      <w:r w:rsidRPr="00151B72">
        <w:rPr>
          <w:sz w:val="20"/>
          <w:lang w:eastAsia="en-US"/>
        </w:rPr>
        <w:t>нет</w:t>
      </w:r>
      <w:r w:rsidRPr="00151B72">
        <w:rPr>
          <w:lang w:eastAsia="en-US"/>
        </w:rPr>
        <w:t xml:space="preserve">. </w:t>
      </w:r>
    </w:p>
    <w:p w:rsidR="00B141CF" w:rsidRPr="00151B72" w:rsidRDefault="00B141CF" w:rsidP="003822C4">
      <w:pPr>
        <w:rPr>
          <w:b/>
          <w:sz w:val="20"/>
          <w:lang w:eastAsia="en-US"/>
        </w:rPr>
      </w:pPr>
      <w:r w:rsidRPr="00151B72">
        <w:rPr>
          <w:b/>
          <w:sz w:val="20"/>
          <w:lang w:eastAsia="en-US"/>
        </w:rPr>
        <w:t>3.   ВСПОМОГАТЕЛЬНЫЕ ВИДЫ РАЗРЕШЁННОГО ИСПОЛЬЗОВАНИЯ: нет.</w:t>
      </w:r>
    </w:p>
    <w:p w:rsidR="00C83E88" w:rsidRPr="00151B72" w:rsidRDefault="00C426A8" w:rsidP="003822C4">
      <w:pPr>
        <w:pStyle w:val="3"/>
        <w:tabs>
          <w:tab w:val="left" w:pos="2410"/>
        </w:tabs>
        <w:spacing w:beforeLines="200" w:before="480" w:afterLines="200" w:after="480" w:line="240" w:lineRule="auto"/>
        <w:ind w:firstLine="1134"/>
        <w:rPr>
          <w:color w:val="auto"/>
        </w:rPr>
      </w:pPr>
      <w:bookmarkStart w:id="49" w:name="_Toc73696697"/>
      <w:r w:rsidRPr="00151B72">
        <w:rPr>
          <w:color w:val="auto"/>
        </w:rPr>
        <w:lastRenderedPageBreak/>
        <w:t>Статья 2</w:t>
      </w:r>
      <w:r w:rsidR="0071040C" w:rsidRPr="00151B72">
        <w:rPr>
          <w:color w:val="auto"/>
        </w:rPr>
        <w:t>6</w:t>
      </w:r>
      <w:r w:rsidRPr="00151B72">
        <w:rPr>
          <w:color w:val="auto"/>
        </w:rPr>
        <w:tab/>
        <w:t>Зон</w:t>
      </w:r>
      <w:r w:rsidR="00553726" w:rsidRPr="00151B72">
        <w:rPr>
          <w:color w:val="auto"/>
        </w:rPr>
        <w:t>ы</w:t>
      </w:r>
      <w:r w:rsidRPr="00151B72">
        <w:rPr>
          <w:color w:val="auto"/>
        </w:rPr>
        <w:t xml:space="preserve"> </w:t>
      </w:r>
      <w:bookmarkEnd w:id="49"/>
      <w:r w:rsidR="00553726" w:rsidRPr="00151B72">
        <w:rPr>
          <w:color w:val="auto"/>
        </w:rPr>
        <w:t xml:space="preserve">сельскохозяйственного </w:t>
      </w:r>
      <w:r w:rsidR="006F1D01" w:rsidRPr="00151B72">
        <w:rPr>
          <w:color w:val="auto"/>
        </w:rPr>
        <w:t>использования</w:t>
      </w:r>
    </w:p>
    <w:p w:rsidR="00F6317C" w:rsidRPr="00151B72" w:rsidRDefault="00F6317C" w:rsidP="003822C4">
      <w:pPr>
        <w:rPr>
          <w:sz w:val="24"/>
          <w:szCs w:val="24"/>
        </w:rPr>
      </w:pPr>
      <w:r w:rsidRPr="00151B72">
        <w:rPr>
          <w:b/>
          <w:sz w:val="24"/>
          <w:szCs w:val="24"/>
        </w:rPr>
        <w:t>Зона сельскох</w:t>
      </w:r>
      <w:r w:rsidR="0071040C" w:rsidRPr="00151B72">
        <w:rPr>
          <w:b/>
          <w:sz w:val="24"/>
          <w:szCs w:val="24"/>
        </w:rPr>
        <w:t>озяйственного использования (СХ1</w:t>
      </w:r>
      <w:r w:rsidRPr="00151B72">
        <w:rPr>
          <w:b/>
          <w:sz w:val="24"/>
          <w:szCs w:val="24"/>
        </w:rPr>
        <w:t xml:space="preserve">) </w:t>
      </w:r>
      <w:r w:rsidRPr="00151B72">
        <w:rPr>
          <w:sz w:val="24"/>
          <w:szCs w:val="24"/>
        </w:rPr>
        <w:t xml:space="preserve">расположена только в границах населенных пунктов, предназначена для производства сельскохозяйственной продукции без права возведения объектов капитального строительства. </w:t>
      </w:r>
    </w:p>
    <w:p w:rsidR="007E5EE3" w:rsidRPr="00151B72" w:rsidRDefault="007E5EE3" w:rsidP="003822C4">
      <w:pPr>
        <w:rPr>
          <w:sz w:val="24"/>
          <w:szCs w:val="24"/>
        </w:rPr>
      </w:pPr>
    </w:p>
    <w:p w:rsidR="0084009E" w:rsidRPr="00151B72" w:rsidRDefault="0084009E" w:rsidP="003822C4">
      <w:pPr>
        <w:rPr>
          <w:b/>
          <w:sz w:val="20"/>
        </w:rPr>
      </w:pPr>
      <w:r w:rsidRPr="00151B72">
        <w:rPr>
          <w:b/>
          <w:sz w:val="20"/>
        </w:rPr>
        <w:t>1.   ОСНОВНЫЕ ВИДЫ РАЗРЕШЁННОГО ИСПОЛЬЗОВАНИЯ</w:t>
      </w:r>
    </w:p>
    <w:p w:rsidR="0084009E" w:rsidRPr="00151B72" w:rsidRDefault="0084009E" w:rsidP="003822C4">
      <w:pPr>
        <w:rPr>
          <w:b/>
          <w:sz w:val="20"/>
        </w:rPr>
      </w:pPr>
    </w:p>
    <w:tbl>
      <w:tblPr>
        <w:tblStyle w:val="aff"/>
        <w:tblW w:w="0" w:type="auto"/>
        <w:tblInd w:w="-459" w:type="dxa"/>
        <w:tblLayout w:type="fixed"/>
        <w:tblLook w:val="04A0" w:firstRow="1" w:lastRow="0" w:firstColumn="1" w:lastColumn="0" w:noHBand="0" w:noVBand="1"/>
      </w:tblPr>
      <w:tblGrid>
        <w:gridCol w:w="2552"/>
        <w:gridCol w:w="827"/>
        <w:gridCol w:w="1724"/>
        <w:gridCol w:w="1276"/>
        <w:gridCol w:w="4536"/>
        <w:gridCol w:w="2126"/>
        <w:gridCol w:w="2268"/>
      </w:tblGrid>
      <w:tr w:rsidR="0084009E" w:rsidRPr="00151B72" w:rsidTr="003F2480">
        <w:tc>
          <w:tcPr>
            <w:tcW w:w="2552" w:type="dxa"/>
            <w:vMerge w:val="restart"/>
            <w:vAlign w:val="center"/>
          </w:tcPr>
          <w:p w:rsidR="0084009E" w:rsidRPr="00151B72" w:rsidRDefault="0084009E" w:rsidP="003822C4">
            <w:pPr>
              <w:jc w:val="center"/>
              <w:rPr>
                <w:sz w:val="20"/>
              </w:rPr>
            </w:pPr>
            <w:r w:rsidRPr="00151B72">
              <w:rPr>
                <w:sz w:val="20"/>
              </w:rPr>
              <w:t>Наименование вида разрешенного использования, код</w:t>
            </w:r>
          </w:p>
        </w:tc>
        <w:tc>
          <w:tcPr>
            <w:tcW w:w="827" w:type="dxa"/>
            <w:vMerge w:val="restart"/>
            <w:vAlign w:val="center"/>
          </w:tcPr>
          <w:p w:rsidR="0084009E" w:rsidRPr="00151B72" w:rsidRDefault="0084009E" w:rsidP="003822C4">
            <w:pPr>
              <w:jc w:val="center"/>
              <w:rPr>
                <w:sz w:val="20"/>
              </w:rPr>
            </w:pPr>
            <w:r w:rsidRPr="00151B72">
              <w:rPr>
                <w:sz w:val="20"/>
              </w:rPr>
              <w:t>Код</w:t>
            </w:r>
          </w:p>
        </w:tc>
        <w:tc>
          <w:tcPr>
            <w:tcW w:w="9662" w:type="dxa"/>
            <w:gridSpan w:val="4"/>
            <w:vAlign w:val="center"/>
          </w:tcPr>
          <w:p w:rsidR="0084009E" w:rsidRPr="00151B72" w:rsidRDefault="0084009E" w:rsidP="003822C4">
            <w:pPr>
              <w:jc w:val="center"/>
              <w:rPr>
                <w:sz w:val="20"/>
              </w:rPr>
            </w:pPr>
            <w:r w:rsidRPr="00151B72">
              <w:rPr>
                <w:sz w:val="20"/>
              </w:rPr>
              <w:t>Параметры разрешенного использования</w:t>
            </w:r>
          </w:p>
        </w:tc>
        <w:tc>
          <w:tcPr>
            <w:tcW w:w="2268" w:type="dxa"/>
            <w:vMerge w:val="restart"/>
            <w:vAlign w:val="center"/>
          </w:tcPr>
          <w:p w:rsidR="0084009E" w:rsidRPr="00151B72" w:rsidRDefault="0084009E" w:rsidP="003822C4">
            <w:pPr>
              <w:jc w:val="center"/>
              <w:rPr>
                <w:sz w:val="20"/>
              </w:rPr>
            </w:pPr>
            <w:r w:rsidRPr="00151B72">
              <w:rPr>
                <w:sz w:val="20"/>
              </w:rPr>
              <w:t>Ограничения использования земельных участков и объектов капитального строительства</w:t>
            </w:r>
          </w:p>
        </w:tc>
      </w:tr>
      <w:tr w:rsidR="0084009E" w:rsidRPr="00151B72" w:rsidTr="003F2480">
        <w:tc>
          <w:tcPr>
            <w:tcW w:w="2552" w:type="dxa"/>
            <w:vMerge/>
            <w:vAlign w:val="center"/>
          </w:tcPr>
          <w:p w:rsidR="0084009E" w:rsidRPr="00151B72" w:rsidRDefault="0084009E" w:rsidP="003822C4">
            <w:pPr>
              <w:jc w:val="center"/>
              <w:rPr>
                <w:sz w:val="20"/>
              </w:rPr>
            </w:pPr>
          </w:p>
        </w:tc>
        <w:tc>
          <w:tcPr>
            <w:tcW w:w="827" w:type="dxa"/>
            <w:vMerge/>
            <w:vAlign w:val="center"/>
          </w:tcPr>
          <w:p w:rsidR="0084009E" w:rsidRPr="00151B72" w:rsidRDefault="0084009E" w:rsidP="003822C4">
            <w:pPr>
              <w:jc w:val="center"/>
              <w:rPr>
                <w:sz w:val="20"/>
              </w:rPr>
            </w:pPr>
          </w:p>
        </w:tc>
        <w:tc>
          <w:tcPr>
            <w:tcW w:w="1724" w:type="dxa"/>
            <w:vAlign w:val="center"/>
          </w:tcPr>
          <w:p w:rsidR="0084009E" w:rsidRPr="00151B72" w:rsidRDefault="0084009E" w:rsidP="003822C4">
            <w:pPr>
              <w:jc w:val="center"/>
              <w:rPr>
                <w:sz w:val="20"/>
              </w:rPr>
            </w:pPr>
            <w:r w:rsidRPr="00151B72">
              <w:rPr>
                <w:sz w:val="20"/>
              </w:rPr>
              <w:t>Предельные (минимальные и (или) максимальные) размеры земельных участков, в том числе их площадь, га</w:t>
            </w:r>
          </w:p>
        </w:tc>
        <w:tc>
          <w:tcPr>
            <w:tcW w:w="1276" w:type="dxa"/>
            <w:vAlign w:val="center"/>
          </w:tcPr>
          <w:p w:rsidR="0084009E" w:rsidRPr="00151B72" w:rsidRDefault="0084009E" w:rsidP="003822C4">
            <w:pPr>
              <w:jc w:val="center"/>
              <w:rPr>
                <w:sz w:val="20"/>
              </w:rPr>
            </w:pPr>
            <w:r w:rsidRPr="00151B72">
              <w:rPr>
                <w:sz w:val="20"/>
              </w:rPr>
              <w:t>Количество этажей</w:t>
            </w:r>
          </w:p>
        </w:tc>
        <w:tc>
          <w:tcPr>
            <w:tcW w:w="4536" w:type="dxa"/>
            <w:vAlign w:val="center"/>
          </w:tcPr>
          <w:p w:rsidR="0084009E" w:rsidRPr="00151B72" w:rsidRDefault="0084009E" w:rsidP="003822C4">
            <w:pPr>
              <w:jc w:val="center"/>
              <w:rPr>
                <w:sz w:val="20"/>
              </w:rPr>
            </w:pPr>
            <w:r w:rsidRPr="00151B72">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26" w:type="dxa"/>
            <w:vAlign w:val="center"/>
          </w:tcPr>
          <w:p w:rsidR="0084009E" w:rsidRPr="00151B72" w:rsidRDefault="0084009E" w:rsidP="003822C4">
            <w:pPr>
              <w:jc w:val="center"/>
              <w:rPr>
                <w:sz w:val="20"/>
              </w:rPr>
            </w:pPr>
            <w:r w:rsidRPr="00151B72">
              <w:rPr>
                <w:sz w:val="20"/>
              </w:rPr>
              <w:t>Максимальный процент застройки в границах земельного участка</w:t>
            </w:r>
          </w:p>
        </w:tc>
        <w:tc>
          <w:tcPr>
            <w:tcW w:w="2268" w:type="dxa"/>
            <w:vMerge/>
            <w:vAlign w:val="center"/>
          </w:tcPr>
          <w:p w:rsidR="0084009E" w:rsidRPr="00151B72" w:rsidRDefault="0084009E" w:rsidP="003822C4">
            <w:pPr>
              <w:jc w:val="center"/>
              <w:rPr>
                <w:sz w:val="20"/>
              </w:rPr>
            </w:pPr>
          </w:p>
        </w:tc>
      </w:tr>
      <w:tr w:rsidR="0084009E" w:rsidRPr="00151B72" w:rsidTr="003F2480">
        <w:tc>
          <w:tcPr>
            <w:tcW w:w="2552" w:type="dxa"/>
            <w:vAlign w:val="center"/>
          </w:tcPr>
          <w:p w:rsidR="0084009E" w:rsidRPr="00151B72" w:rsidRDefault="0084009E" w:rsidP="003822C4">
            <w:pPr>
              <w:jc w:val="center"/>
              <w:rPr>
                <w:sz w:val="20"/>
              </w:rPr>
            </w:pPr>
            <w:r w:rsidRPr="00151B72">
              <w:rPr>
                <w:sz w:val="20"/>
              </w:rPr>
              <w:t>1</w:t>
            </w:r>
          </w:p>
        </w:tc>
        <w:tc>
          <w:tcPr>
            <w:tcW w:w="827" w:type="dxa"/>
            <w:vAlign w:val="center"/>
          </w:tcPr>
          <w:p w:rsidR="0084009E" w:rsidRPr="00151B72" w:rsidRDefault="0084009E" w:rsidP="003822C4">
            <w:pPr>
              <w:jc w:val="center"/>
              <w:rPr>
                <w:sz w:val="20"/>
              </w:rPr>
            </w:pPr>
            <w:r w:rsidRPr="00151B72">
              <w:rPr>
                <w:sz w:val="20"/>
              </w:rPr>
              <w:t>2</w:t>
            </w:r>
          </w:p>
        </w:tc>
        <w:tc>
          <w:tcPr>
            <w:tcW w:w="1724" w:type="dxa"/>
            <w:vAlign w:val="center"/>
          </w:tcPr>
          <w:p w:rsidR="0084009E" w:rsidRPr="00151B72" w:rsidRDefault="0084009E" w:rsidP="003822C4">
            <w:pPr>
              <w:jc w:val="center"/>
              <w:rPr>
                <w:sz w:val="20"/>
              </w:rPr>
            </w:pPr>
            <w:r w:rsidRPr="00151B72">
              <w:rPr>
                <w:sz w:val="20"/>
              </w:rPr>
              <w:t>3</w:t>
            </w:r>
          </w:p>
        </w:tc>
        <w:tc>
          <w:tcPr>
            <w:tcW w:w="1276" w:type="dxa"/>
            <w:vAlign w:val="center"/>
          </w:tcPr>
          <w:p w:rsidR="0084009E" w:rsidRPr="00151B72" w:rsidRDefault="0084009E" w:rsidP="003822C4">
            <w:pPr>
              <w:jc w:val="center"/>
              <w:rPr>
                <w:sz w:val="20"/>
              </w:rPr>
            </w:pPr>
            <w:r w:rsidRPr="00151B72">
              <w:rPr>
                <w:sz w:val="20"/>
              </w:rPr>
              <w:t>4</w:t>
            </w:r>
          </w:p>
        </w:tc>
        <w:tc>
          <w:tcPr>
            <w:tcW w:w="4536" w:type="dxa"/>
            <w:vAlign w:val="center"/>
          </w:tcPr>
          <w:p w:rsidR="0084009E" w:rsidRPr="00151B72" w:rsidRDefault="0084009E" w:rsidP="003822C4">
            <w:pPr>
              <w:jc w:val="center"/>
              <w:rPr>
                <w:sz w:val="20"/>
              </w:rPr>
            </w:pPr>
            <w:r w:rsidRPr="00151B72">
              <w:rPr>
                <w:sz w:val="20"/>
              </w:rPr>
              <w:t>5</w:t>
            </w:r>
          </w:p>
        </w:tc>
        <w:tc>
          <w:tcPr>
            <w:tcW w:w="2126" w:type="dxa"/>
            <w:vAlign w:val="center"/>
          </w:tcPr>
          <w:p w:rsidR="0084009E" w:rsidRPr="00151B72" w:rsidRDefault="0084009E" w:rsidP="003822C4">
            <w:pPr>
              <w:jc w:val="center"/>
              <w:rPr>
                <w:sz w:val="20"/>
              </w:rPr>
            </w:pPr>
            <w:r w:rsidRPr="00151B72">
              <w:rPr>
                <w:sz w:val="20"/>
              </w:rPr>
              <w:t>6</w:t>
            </w:r>
          </w:p>
        </w:tc>
        <w:tc>
          <w:tcPr>
            <w:tcW w:w="2268" w:type="dxa"/>
            <w:vAlign w:val="center"/>
          </w:tcPr>
          <w:p w:rsidR="0084009E" w:rsidRPr="00151B72" w:rsidRDefault="0084009E" w:rsidP="003822C4">
            <w:pPr>
              <w:jc w:val="center"/>
              <w:rPr>
                <w:sz w:val="20"/>
              </w:rPr>
            </w:pPr>
            <w:r w:rsidRPr="00151B72">
              <w:rPr>
                <w:sz w:val="20"/>
              </w:rPr>
              <w:t>7</w:t>
            </w:r>
          </w:p>
        </w:tc>
      </w:tr>
      <w:tr w:rsidR="0084009E" w:rsidRPr="00151B72" w:rsidTr="0084009E">
        <w:tc>
          <w:tcPr>
            <w:tcW w:w="2552" w:type="dxa"/>
            <w:vAlign w:val="center"/>
          </w:tcPr>
          <w:p w:rsidR="0084009E" w:rsidRPr="00151B72" w:rsidRDefault="0084009E" w:rsidP="003822C4">
            <w:pPr>
              <w:rPr>
                <w:sz w:val="20"/>
              </w:rPr>
            </w:pPr>
            <w:r w:rsidRPr="00151B72">
              <w:rPr>
                <w:sz w:val="20"/>
              </w:rPr>
              <w:t>Растениеводство</w:t>
            </w:r>
          </w:p>
        </w:tc>
        <w:tc>
          <w:tcPr>
            <w:tcW w:w="827" w:type="dxa"/>
            <w:vAlign w:val="center"/>
          </w:tcPr>
          <w:p w:rsidR="0084009E" w:rsidRPr="00151B72" w:rsidRDefault="0084009E" w:rsidP="003822C4">
            <w:pPr>
              <w:jc w:val="center"/>
              <w:rPr>
                <w:sz w:val="20"/>
              </w:rPr>
            </w:pPr>
            <w:r w:rsidRPr="00151B72">
              <w:rPr>
                <w:sz w:val="20"/>
              </w:rPr>
              <w:t>1.1</w:t>
            </w:r>
          </w:p>
        </w:tc>
        <w:tc>
          <w:tcPr>
            <w:tcW w:w="1724" w:type="dxa"/>
            <w:vAlign w:val="center"/>
          </w:tcPr>
          <w:p w:rsidR="0084009E" w:rsidRPr="00151B72" w:rsidRDefault="0084009E" w:rsidP="003822C4">
            <w:pPr>
              <w:jc w:val="center"/>
              <w:rPr>
                <w:sz w:val="20"/>
              </w:rPr>
            </w:pPr>
            <w:r w:rsidRPr="00151B72">
              <w:rPr>
                <w:sz w:val="20"/>
              </w:rPr>
              <w:t>от 0,02</w:t>
            </w:r>
          </w:p>
        </w:tc>
        <w:tc>
          <w:tcPr>
            <w:tcW w:w="1276" w:type="dxa"/>
            <w:vAlign w:val="center"/>
          </w:tcPr>
          <w:p w:rsidR="0084009E" w:rsidRPr="00151B72" w:rsidRDefault="0084009E" w:rsidP="003822C4">
            <w:pPr>
              <w:jc w:val="center"/>
              <w:rPr>
                <w:sz w:val="20"/>
              </w:rPr>
            </w:pPr>
            <w:r w:rsidRPr="00151B72">
              <w:rPr>
                <w:sz w:val="20"/>
              </w:rPr>
              <w:t>Не подлежит установлению</w:t>
            </w:r>
          </w:p>
          <w:p w:rsidR="00E20AB7" w:rsidRPr="00151B72" w:rsidRDefault="00E20AB7" w:rsidP="003822C4">
            <w:pPr>
              <w:jc w:val="center"/>
              <w:rPr>
                <w:sz w:val="20"/>
              </w:rPr>
            </w:pPr>
          </w:p>
          <w:p w:rsidR="00E20AB7" w:rsidRPr="00151B72" w:rsidRDefault="00E20AB7" w:rsidP="003822C4">
            <w:pPr>
              <w:jc w:val="center"/>
              <w:rPr>
                <w:sz w:val="20"/>
              </w:rPr>
            </w:pPr>
          </w:p>
        </w:tc>
        <w:tc>
          <w:tcPr>
            <w:tcW w:w="4536" w:type="dxa"/>
            <w:vAlign w:val="center"/>
          </w:tcPr>
          <w:p w:rsidR="0084009E" w:rsidRPr="00151B72" w:rsidRDefault="0084009E" w:rsidP="003822C4">
            <w:pPr>
              <w:rPr>
                <w:sz w:val="20"/>
              </w:rPr>
            </w:pPr>
            <w:r w:rsidRPr="00151B72">
              <w:rPr>
                <w:sz w:val="20"/>
              </w:rPr>
              <w:t>Данный параметр не подлежит установлению</w:t>
            </w:r>
          </w:p>
        </w:tc>
        <w:tc>
          <w:tcPr>
            <w:tcW w:w="2126" w:type="dxa"/>
            <w:vAlign w:val="center"/>
          </w:tcPr>
          <w:p w:rsidR="0084009E" w:rsidRPr="00151B72" w:rsidRDefault="0084009E" w:rsidP="003822C4">
            <w:pPr>
              <w:jc w:val="center"/>
              <w:rPr>
                <w:sz w:val="20"/>
              </w:rPr>
            </w:pPr>
            <w:r w:rsidRPr="00151B72">
              <w:rPr>
                <w:sz w:val="20"/>
              </w:rPr>
              <w:t>Не подлежит установлению</w:t>
            </w:r>
          </w:p>
        </w:tc>
        <w:tc>
          <w:tcPr>
            <w:tcW w:w="2268" w:type="dxa"/>
            <w:vAlign w:val="center"/>
          </w:tcPr>
          <w:p w:rsidR="0084009E" w:rsidRPr="00151B72" w:rsidRDefault="0084009E" w:rsidP="003822C4">
            <w:pPr>
              <w:jc w:val="center"/>
              <w:rPr>
                <w:sz w:val="20"/>
              </w:rPr>
            </w:pPr>
            <w:r w:rsidRPr="00151B72">
              <w:rPr>
                <w:sz w:val="20"/>
              </w:rPr>
              <w:t>Без права возведения объектов капитального строительства</w:t>
            </w:r>
          </w:p>
          <w:p w:rsidR="0084009E" w:rsidRPr="00151B72" w:rsidRDefault="0084009E" w:rsidP="003822C4">
            <w:pPr>
              <w:jc w:val="center"/>
              <w:rPr>
                <w:sz w:val="20"/>
              </w:rPr>
            </w:pPr>
          </w:p>
          <w:p w:rsidR="0084009E" w:rsidRPr="00151B72" w:rsidRDefault="0084009E" w:rsidP="003822C4">
            <w:pPr>
              <w:jc w:val="center"/>
              <w:rPr>
                <w:sz w:val="20"/>
              </w:rPr>
            </w:pPr>
          </w:p>
        </w:tc>
      </w:tr>
      <w:tr w:rsidR="0084009E" w:rsidRPr="00151B72" w:rsidTr="003F2480">
        <w:tc>
          <w:tcPr>
            <w:tcW w:w="2552" w:type="dxa"/>
            <w:vAlign w:val="center"/>
          </w:tcPr>
          <w:p w:rsidR="0084009E" w:rsidRPr="00151B72" w:rsidRDefault="0084009E" w:rsidP="003822C4">
            <w:pPr>
              <w:jc w:val="center"/>
              <w:rPr>
                <w:sz w:val="20"/>
              </w:rPr>
            </w:pPr>
            <w:r w:rsidRPr="00151B72">
              <w:rPr>
                <w:sz w:val="20"/>
              </w:rPr>
              <w:t>1</w:t>
            </w:r>
          </w:p>
        </w:tc>
        <w:tc>
          <w:tcPr>
            <w:tcW w:w="827" w:type="dxa"/>
            <w:vAlign w:val="center"/>
          </w:tcPr>
          <w:p w:rsidR="0084009E" w:rsidRPr="00151B72" w:rsidRDefault="0084009E" w:rsidP="003822C4">
            <w:pPr>
              <w:jc w:val="center"/>
              <w:rPr>
                <w:sz w:val="20"/>
              </w:rPr>
            </w:pPr>
            <w:r w:rsidRPr="00151B72">
              <w:rPr>
                <w:sz w:val="20"/>
              </w:rPr>
              <w:t>2</w:t>
            </w:r>
          </w:p>
        </w:tc>
        <w:tc>
          <w:tcPr>
            <w:tcW w:w="1724" w:type="dxa"/>
            <w:vAlign w:val="center"/>
          </w:tcPr>
          <w:p w:rsidR="0084009E" w:rsidRPr="00151B72" w:rsidRDefault="0084009E" w:rsidP="003822C4">
            <w:pPr>
              <w:jc w:val="center"/>
              <w:rPr>
                <w:sz w:val="20"/>
              </w:rPr>
            </w:pPr>
            <w:r w:rsidRPr="00151B72">
              <w:rPr>
                <w:sz w:val="20"/>
              </w:rPr>
              <w:t>3</w:t>
            </w:r>
          </w:p>
        </w:tc>
        <w:tc>
          <w:tcPr>
            <w:tcW w:w="1276" w:type="dxa"/>
            <w:vAlign w:val="center"/>
          </w:tcPr>
          <w:p w:rsidR="0084009E" w:rsidRPr="00151B72" w:rsidRDefault="0084009E" w:rsidP="003822C4">
            <w:pPr>
              <w:jc w:val="center"/>
              <w:rPr>
                <w:sz w:val="20"/>
              </w:rPr>
            </w:pPr>
            <w:r w:rsidRPr="00151B72">
              <w:rPr>
                <w:sz w:val="20"/>
              </w:rPr>
              <w:t>4</w:t>
            </w:r>
          </w:p>
        </w:tc>
        <w:tc>
          <w:tcPr>
            <w:tcW w:w="4536" w:type="dxa"/>
            <w:vAlign w:val="center"/>
          </w:tcPr>
          <w:p w:rsidR="0084009E" w:rsidRPr="00151B72" w:rsidRDefault="0084009E" w:rsidP="003822C4">
            <w:pPr>
              <w:jc w:val="center"/>
              <w:rPr>
                <w:sz w:val="20"/>
              </w:rPr>
            </w:pPr>
            <w:r w:rsidRPr="00151B72">
              <w:rPr>
                <w:sz w:val="20"/>
              </w:rPr>
              <w:t>5</w:t>
            </w:r>
          </w:p>
        </w:tc>
        <w:tc>
          <w:tcPr>
            <w:tcW w:w="2126" w:type="dxa"/>
            <w:vAlign w:val="center"/>
          </w:tcPr>
          <w:p w:rsidR="0084009E" w:rsidRPr="00151B72" w:rsidRDefault="0084009E" w:rsidP="003822C4">
            <w:pPr>
              <w:jc w:val="center"/>
              <w:rPr>
                <w:sz w:val="20"/>
              </w:rPr>
            </w:pPr>
            <w:r w:rsidRPr="00151B72">
              <w:rPr>
                <w:sz w:val="20"/>
              </w:rPr>
              <w:t>6</w:t>
            </w:r>
          </w:p>
        </w:tc>
        <w:tc>
          <w:tcPr>
            <w:tcW w:w="2268" w:type="dxa"/>
            <w:vAlign w:val="center"/>
          </w:tcPr>
          <w:p w:rsidR="0084009E" w:rsidRPr="00151B72" w:rsidRDefault="0084009E" w:rsidP="003822C4">
            <w:pPr>
              <w:jc w:val="center"/>
              <w:rPr>
                <w:sz w:val="20"/>
              </w:rPr>
            </w:pPr>
            <w:r w:rsidRPr="00151B72">
              <w:rPr>
                <w:sz w:val="20"/>
              </w:rPr>
              <w:t>7</w:t>
            </w:r>
          </w:p>
        </w:tc>
      </w:tr>
      <w:tr w:rsidR="00E20AB7" w:rsidRPr="00151B72" w:rsidTr="00731007">
        <w:tc>
          <w:tcPr>
            <w:tcW w:w="2552" w:type="dxa"/>
            <w:vAlign w:val="center"/>
          </w:tcPr>
          <w:p w:rsidR="00E20AB7" w:rsidRPr="00151B72" w:rsidRDefault="00E20AB7" w:rsidP="003822C4">
            <w:pPr>
              <w:rPr>
                <w:sz w:val="20"/>
              </w:rPr>
            </w:pPr>
            <w:r w:rsidRPr="00151B72">
              <w:rPr>
                <w:sz w:val="20"/>
              </w:rPr>
              <w:t>Ведение личного подсобного хозяйства на полевых участках</w:t>
            </w:r>
          </w:p>
        </w:tc>
        <w:tc>
          <w:tcPr>
            <w:tcW w:w="827" w:type="dxa"/>
            <w:vAlign w:val="center"/>
          </w:tcPr>
          <w:p w:rsidR="00E20AB7" w:rsidRPr="00151B72" w:rsidRDefault="00E20AB7" w:rsidP="003822C4">
            <w:pPr>
              <w:jc w:val="center"/>
              <w:rPr>
                <w:sz w:val="20"/>
              </w:rPr>
            </w:pPr>
            <w:r w:rsidRPr="00151B72">
              <w:rPr>
                <w:sz w:val="20"/>
              </w:rPr>
              <w:t>1.16</w:t>
            </w:r>
          </w:p>
        </w:tc>
        <w:tc>
          <w:tcPr>
            <w:tcW w:w="1724" w:type="dxa"/>
            <w:vAlign w:val="center"/>
          </w:tcPr>
          <w:p w:rsidR="00E20AB7" w:rsidRPr="00151B72" w:rsidRDefault="00E20AB7" w:rsidP="003822C4">
            <w:pPr>
              <w:jc w:val="center"/>
              <w:rPr>
                <w:sz w:val="20"/>
              </w:rPr>
            </w:pPr>
            <w:r w:rsidRPr="00151B72">
              <w:rPr>
                <w:sz w:val="20"/>
              </w:rPr>
              <w:t>от 0,04 до 2,5</w:t>
            </w:r>
          </w:p>
        </w:tc>
        <w:tc>
          <w:tcPr>
            <w:tcW w:w="1276" w:type="dxa"/>
            <w:vAlign w:val="center"/>
          </w:tcPr>
          <w:p w:rsidR="00E20AB7" w:rsidRPr="00151B72" w:rsidRDefault="00E20AB7" w:rsidP="003822C4">
            <w:pPr>
              <w:jc w:val="center"/>
              <w:rPr>
                <w:sz w:val="20"/>
              </w:rPr>
            </w:pPr>
            <w:r w:rsidRPr="00151B72">
              <w:rPr>
                <w:sz w:val="20"/>
              </w:rPr>
              <w:t>Не подлежит установлению</w:t>
            </w:r>
          </w:p>
        </w:tc>
        <w:tc>
          <w:tcPr>
            <w:tcW w:w="4536" w:type="dxa"/>
            <w:vAlign w:val="center"/>
          </w:tcPr>
          <w:p w:rsidR="00E20AB7" w:rsidRPr="00151B72" w:rsidRDefault="00E20AB7" w:rsidP="003822C4">
            <w:pPr>
              <w:rPr>
                <w:sz w:val="20"/>
              </w:rPr>
            </w:pPr>
            <w:r w:rsidRPr="00151B72">
              <w:rPr>
                <w:sz w:val="20"/>
              </w:rPr>
              <w:t>Данный параметр не подлежит установлению</w:t>
            </w:r>
          </w:p>
        </w:tc>
        <w:tc>
          <w:tcPr>
            <w:tcW w:w="2126" w:type="dxa"/>
            <w:vAlign w:val="center"/>
          </w:tcPr>
          <w:p w:rsidR="00E20AB7" w:rsidRPr="00151B72" w:rsidRDefault="00E20AB7" w:rsidP="003822C4">
            <w:pPr>
              <w:jc w:val="center"/>
              <w:rPr>
                <w:sz w:val="20"/>
              </w:rPr>
            </w:pPr>
            <w:r w:rsidRPr="00151B72">
              <w:rPr>
                <w:sz w:val="20"/>
              </w:rPr>
              <w:t>Не подлежит установлению</w:t>
            </w:r>
          </w:p>
        </w:tc>
        <w:tc>
          <w:tcPr>
            <w:tcW w:w="2268" w:type="dxa"/>
            <w:vAlign w:val="center"/>
          </w:tcPr>
          <w:p w:rsidR="00E20AB7" w:rsidRPr="00151B72" w:rsidRDefault="00E20AB7" w:rsidP="003822C4">
            <w:pPr>
              <w:jc w:val="center"/>
              <w:rPr>
                <w:sz w:val="20"/>
              </w:rPr>
            </w:pPr>
            <w:r w:rsidRPr="00151B72">
              <w:rPr>
                <w:sz w:val="20"/>
              </w:rPr>
              <w:t>Без права возведения объектов капитального строительства</w:t>
            </w:r>
          </w:p>
          <w:p w:rsidR="00E20AB7" w:rsidRPr="00151B72" w:rsidRDefault="00E20AB7" w:rsidP="003822C4">
            <w:pPr>
              <w:rPr>
                <w:sz w:val="20"/>
              </w:rPr>
            </w:pPr>
          </w:p>
        </w:tc>
      </w:tr>
      <w:tr w:rsidR="0042041E" w:rsidRPr="00151B72" w:rsidTr="00731007">
        <w:tc>
          <w:tcPr>
            <w:tcW w:w="2552" w:type="dxa"/>
            <w:vAlign w:val="center"/>
          </w:tcPr>
          <w:p w:rsidR="0042041E" w:rsidRPr="00151B72" w:rsidRDefault="0042041E" w:rsidP="003822C4">
            <w:pPr>
              <w:pStyle w:val="ConsPlusNormal"/>
              <w:ind w:firstLine="0"/>
              <w:rPr>
                <w:rFonts w:ascii="Times New Roman" w:hAnsi="Times New Roman" w:cs="Times New Roman"/>
              </w:rPr>
            </w:pPr>
            <w:r w:rsidRPr="00151B72">
              <w:rPr>
                <w:rFonts w:ascii="Times New Roman" w:hAnsi="Times New Roman" w:cs="Times New Roman"/>
              </w:rPr>
              <w:t xml:space="preserve">Ведение огородничества </w:t>
            </w:r>
          </w:p>
        </w:tc>
        <w:tc>
          <w:tcPr>
            <w:tcW w:w="827" w:type="dxa"/>
            <w:vAlign w:val="center"/>
          </w:tcPr>
          <w:p w:rsidR="0042041E" w:rsidRPr="00151B72" w:rsidRDefault="0042041E" w:rsidP="003822C4">
            <w:pPr>
              <w:pStyle w:val="ConsPlusNormal"/>
              <w:ind w:firstLine="0"/>
              <w:jc w:val="center"/>
              <w:rPr>
                <w:rFonts w:ascii="Times New Roman" w:hAnsi="Times New Roman" w:cs="Times New Roman"/>
              </w:rPr>
            </w:pPr>
            <w:r w:rsidRPr="00151B72">
              <w:rPr>
                <w:rFonts w:ascii="Times New Roman" w:hAnsi="Times New Roman" w:cs="Times New Roman"/>
              </w:rPr>
              <w:t>13.1</w:t>
            </w:r>
          </w:p>
        </w:tc>
        <w:tc>
          <w:tcPr>
            <w:tcW w:w="1724" w:type="dxa"/>
            <w:vAlign w:val="center"/>
          </w:tcPr>
          <w:p w:rsidR="0042041E" w:rsidRPr="00151B72" w:rsidRDefault="0042041E" w:rsidP="003822C4">
            <w:pPr>
              <w:jc w:val="center"/>
              <w:rPr>
                <w:sz w:val="20"/>
              </w:rPr>
            </w:pPr>
            <w:r w:rsidRPr="00151B72">
              <w:rPr>
                <w:sz w:val="20"/>
              </w:rPr>
              <w:t>от 0,04 до 0,15</w:t>
            </w:r>
          </w:p>
        </w:tc>
        <w:tc>
          <w:tcPr>
            <w:tcW w:w="1276" w:type="dxa"/>
            <w:vAlign w:val="center"/>
          </w:tcPr>
          <w:p w:rsidR="0042041E" w:rsidRPr="00151B72" w:rsidRDefault="0042041E" w:rsidP="003822C4">
            <w:pPr>
              <w:jc w:val="center"/>
              <w:rPr>
                <w:sz w:val="20"/>
              </w:rPr>
            </w:pPr>
            <w:r w:rsidRPr="00151B72">
              <w:rPr>
                <w:sz w:val="20"/>
              </w:rPr>
              <w:t>Не подлежит установлению</w:t>
            </w:r>
          </w:p>
        </w:tc>
        <w:tc>
          <w:tcPr>
            <w:tcW w:w="4536" w:type="dxa"/>
            <w:vAlign w:val="center"/>
          </w:tcPr>
          <w:p w:rsidR="0042041E" w:rsidRPr="00151B72" w:rsidRDefault="0042041E" w:rsidP="003822C4">
            <w:pPr>
              <w:rPr>
                <w:sz w:val="20"/>
              </w:rPr>
            </w:pPr>
            <w:r w:rsidRPr="00151B72">
              <w:rPr>
                <w:sz w:val="20"/>
              </w:rPr>
              <w:t>Данный параметр не подлежит установлению</w:t>
            </w:r>
          </w:p>
        </w:tc>
        <w:tc>
          <w:tcPr>
            <w:tcW w:w="2126" w:type="dxa"/>
            <w:vAlign w:val="center"/>
          </w:tcPr>
          <w:p w:rsidR="0042041E" w:rsidRPr="00151B72" w:rsidRDefault="0042041E" w:rsidP="003822C4">
            <w:pPr>
              <w:jc w:val="center"/>
              <w:rPr>
                <w:sz w:val="20"/>
              </w:rPr>
            </w:pPr>
            <w:r w:rsidRPr="00151B72">
              <w:rPr>
                <w:sz w:val="20"/>
              </w:rPr>
              <w:t>Не подлежит установлению</w:t>
            </w:r>
          </w:p>
        </w:tc>
        <w:tc>
          <w:tcPr>
            <w:tcW w:w="2268" w:type="dxa"/>
            <w:vAlign w:val="center"/>
          </w:tcPr>
          <w:p w:rsidR="0042041E" w:rsidRPr="00151B72" w:rsidRDefault="0042041E" w:rsidP="003822C4">
            <w:pPr>
              <w:autoSpaceDE w:val="0"/>
              <w:autoSpaceDN w:val="0"/>
              <w:adjustRightInd w:val="0"/>
              <w:jc w:val="both"/>
              <w:rPr>
                <w:sz w:val="20"/>
              </w:rPr>
            </w:pPr>
            <w:r w:rsidRPr="00151B72">
              <w:rPr>
                <w:sz w:val="20"/>
              </w:rPr>
              <w:t>Без права возведения объектов капитального строительства</w:t>
            </w:r>
          </w:p>
        </w:tc>
      </w:tr>
      <w:tr w:rsidR="00731007" w:rsidRPr="00151B72" w:rsidTr="00731007">
        <w:tc>
          <w:tcPr>
            <w:tcW w:w="2552" w:type="dxa"/>
            <w:vAlign w:val="center"/>
          </w:tcPr>
          <w:p w:rsidR="00731007" w:rsidRPr="00151B72" w:rsidRDefault="00731007" w:rsidP="003822C4">
            <w:pPr>
              <w:rPr>
                <w:rStyle w:val="FontStyle22"/>
                <w:sz w:val="20"/>
                <w:szCs w:val="20"/>
              </w:rPr>
            </w:pPr>
            <w:r w:rsidRPr="00151B72">
              <w:rPr>
                <w:rStyle w:val="FontStyle22"/>
                <w:sz w:val="20"/>
                <w:szCs w:val="20"/>
              </w:rPr>
              <w:t>Коммунальное обслуживание</w:t>
            </w:r>
          </w:p>
        </w:tc>
        <w:tc>
          <w:tcPr>
            <w:tcW w:w="827" w:type="dxa"/>
            <w:vAlign w:val="center"/>
          </w:tcPr>
          <w:p w:rsidR="00731007" w:rsidRPr="00151B72" w:rsidRDefault="00731007" w:rsidP="003822C4">
            <w:pPr>
              <w:jc w:val="center"/>
              <w:rPr>
                <w:sz w:val="20"/>
              </w:rPr>
            </w:pPr>
            <w:r w:rsidRPr="00151B72">
              <w:rPr>
                <w:sz w:val="20"/>
              </w:rPr>
              <w:t>3.1</w:t>
            </w:r>
          </w:p>
        </w:tc>
        <w:tc>
          <w:tcPr>
            <w:tcW w:w="1724" w:type="dxa"/>
            <w:vAlign w:val="center"/>
          </w:tcPr>
          <w:p w:rsidR="00731007" w:rsidRPr="00151B72" w:rsidRDefault="00731007" w:rsidP="003822C4">
            <w:pPr>
              <w:jc w:val="center"/>
              <w:rPr>
                <w:sz w:val="20"/>
              </w:rPr>
            </w:pPr>
            <w:r w:rsidRPr="00151B72">
              <w:rPr>
                <w:sz w:val="20"/>
              </w:rPr>
              <w:t>от 0,001</w:t>
            </w:r>
          </w:p>
        </w:tc>
        <w:tc>
          <w:tcPr>
            <w:tcW w:w="1276" w:type="dxa"/>
            <w:vAlign w:val="center"/>
          </w:tcPr>
          <w:p w:rsidR="00731007" w:rsidRPr="00151B72" w:rsidRDefault="00731007" w:rsidP="003822C4">
            <w:pPr>
              <w:jc w:val="center"/>
              <w:rPr>
                <w:sz w:val="20"/>
              </w:rPr>
            </w:pPr>
            <w:r w:rsidRPr="00151B72">
              <w:rPr>
                <w:sz w:val="20"/>
              </w:rPr>
              <w:t>2</w:t>
            </w:r>
          </w:p>
        </w:tc>
        <w:tc>
          <w:tcPr>
            <w:tcW w:w="4536" w:type="dxa"/>
            <w:vAlign w:val="center"/>
          </w:tcPr>
          <w:p w:rsidR="00731007" w:rsidRPr="00151B72" w:rsidRDefault="00731007" w:rsidP="003822C4">
            <w:r w:rsidRPr="00151B72">
              <w:rPr>
                <w:sz w:val="20"/>
              </w:rPr>
              <w:t>Данный параметр не подлежит установлению</w:t>
            </w:r>
          </w:p>
        </w:tc>
        <w:tc>
          <w:tcPr>
            <w:tcW w:w="2126" w:type="dxa"/>
            <w:vAlign w:val="center"/>
          </w:tcPr>
          <w:p w:rsidR="00731007" w:rsidRPr="00151B72" w:rsidRDefault="00731007" w:rsidP="003822C4">
            <w:pPr>
              <w:jc w:val="center"/>
              <w:rPr>
                <w:sz w:val="20"/>
              </w:rPr>
            </w:pPr>
            <w:r w:rsidRPr="00151B72">
              <w:rPr>
                <w:sz w:val="20"/>
              </w:rPr>
              <w:t>Не подлежит установлению</w:t>
            </w:r>
          </w:p>
        </w:tc>
        <w:tc>
          <w:tcPr>
            <w:tcW w:w="2268" w:type="dxa"/>
            <w:vAlign w:val="center"/>
          </w:tcPr>
          <w:p w:rsidR="00731007" w:rsidRPr="00151B72" w:rsidRDefault="00731007" w:rsidP="003822C4">
            <w:pPr>
              <w:autoSpaceDE w:val="0"/>
              <w:autoSpaceDN w:val="0"/>
              <w:adjustRightInd w:val="0"/>
              <w:jc w:val="both"/>
              <w:rPr>
                <w:sz w:val="20"/>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tc>
      </w:tr>
      <w:tr w:rsidR="00731007" w:rsidRPr="00151B72" w:rsidTr="00731007">
        <w:tc>
          <w:tcPr>
            <w:tcW w:w="2552" w:type="dxa"/>
            <w:vAlign w:val="center"/>
          </w:tcPr>
          <w:p w:rsidR="00731007" w:rsidRPr="00151B72" w:rsidRDefault="00731007" w:rsidP="003822C4">
            <w:pPr>
              <w:rPr>
                <w:rStyle w:val="FontStyle22"/>
                <w:sz w:val="20"/>
                <w:szCs w:val="20"/>
              </w:rPr>
            </w:pPr>
            <w:r w:rsidRPr="00151B72">
              <w:rPr>
                <w:sz w:val="20"/>
              </w:rPr>
              <w:lastRenderedPageBreak/>
              <w:t xml:space="preserve">Земельные участки (территории) общего пользования </w:t>
            </w:r>
          </w:p>
        </w:tc>
        <w:tc>
          <w:tcPr>
            <w:tcW w:w="827" w:type="dxa"/>
            <w:vAlign w:val="center"/>
          </w:tcPr>
          <w:p w:rsidR="00731007" w:rsidRPr="00151B72" w:rsidRDefault="00731007" w:rsidP="003822C4">
            <w:pPr>
              <w:pStyle w:val="13"/>
              <w:widowControl w:val="0"/>
              <w:ind w:left="0" w:firstLine="0"/>
              <w:jc w:val="center"/>
              <w:rPr>
                <w:sz w:val="20"/>
                <w:szCs w:val="20"/>
              </w:rPr>
            </w:pPr>
            <w:r w:rsidRPr="00151B72">
              <w:rPr>
                <w:sz w:val="20"/>
                <w:szCs w:val="20"/>
              </w:rPr>
              <w:t>12.0</w:t>
            </w:r>
          </w:p>
        </w:tc>
        <w:tc>
          <w:tcPr>
            <w:tcW w:w="1724" w:type="dxa"/>
            <w:vAlign w:val="center"/>
          </w:tcPr>
          <w:p w:rsidR="00731007" w:rsidRPr="00151B72" w:rsidRDefault="00731007" w:rsidP="003822C4">
            <w:pPr>
              <w:jc w:val="center"/>
              <w:rPr>
                <w:sz w:val="20"/>
              </w:rPr>
            </w:pPr>
            <w:r w:rsidRPr="00151B72">
              <w:rPr>
                <w:sz w:val="20"/>
              </w:rPr>
              <w:t>Не подлежит установлению</w:t>
            </w:r>
          </w:p>
        </w:tc>
        <w:tc>
          <w:tcPr>
            <w:tcW w:w="1276" w:type="dxa"/>
            <w:vAlign w:val="center"/>
          </w:tcPr>
          <w:p w:rsidR="00731007" w:rsidRPr="00151B72" w:rsidRDefault="00731007" w:rsidP="003822C4">
            <w:pPr>
              <w:jc w:val="center"/>
              <w:rPr>
                <w:sz w:val="20"/>
              </w:rPr>
            </w:pPr>
            <w:r w:rsidRPr="00151B72">
              <w:rPr>
                <w:sz w:val="20"/>
              </w:rPr>
              <w:t>Не подлежит установлению</w:t>
            </w:r>
          </w:p>
        </w:tc>
        <w:tc>
          <w:tcPr>
            <w:tcW w:w="4536" w:type="dxa"/>
            <w:vAlign w:val="center"/>
          </w:tcPr>
          <w:p w:rsidR="00731007" w:rsidRPr="00151B72" w:rsidRDefault="00731007" w:rsidP="003822C4">
            <w:pPr>
              <w:rPr>
                <w:sz w:val="20"/>
              </w:rPr>
            </w:pPr>
            <w:r w:rsidRPr="00151B72">
              <w:rPr>
                <w:sz w:val="20"/>
              </w:rPr>
              <w:t>Данный параметр не подлежит установлению</w:t>
            </w:r>
          </w:p>
        </w:tc>
        <w:tc>
          <w:tcPr>
            <w:tcW w:w="2126" w:type="dxa"/>
            <w:vAlign w:val="center"/>
          </w:tcPr>
          <w:p w:rsidR="00731007" w:rsidRPr="00151B72" w:rsidRDefault="00731007" w:rsidP="003822C4">
            <w:pPr>
              <w:jc w:val="center"/>
              <w:rPr>
                <w:sz w:val="20"/>
              </w:rPr>
            </w:pPr>
            <w:r w:rsidRPr="00151B72">
              <w:rPr>
                <w:sz w:val="20"/>
              </w:rPr>
              <w:t>Не подлежит установлению</w:t>
            </w:r>
          </w:p>
        </w:tc>
        <w:tc>
          <w:tcPr>
            <w:tcW w:w="2268" w:type="dxa"/>
            <w:vAlign w:val="center"/>
          </w:tcPr>
          <w:p w:rsidR="00731007" w:rsidRPr="00151B72" w:rsidRDefault="00731007" w:rsidP="003822C4">
            <w:pPr>
              <w:rPr>
                <w:sz w:val="20"/>
              </w:rPr>
            </w:pPr>
            <w:r w:rsidRPr="00151B72">
              <w:rPr>
                <w:sz w:val="20"/>
              </w:rPr>
              <w:t>Земельные участки (территории) общего пользования не подлежат приватизации</w:t>
            </w:r>
          </w:p>
        </w:tc>
      </w:tr>
    </w:tbl>
    <w:p w:rsidR="001B7675" w:rsidRPr="00151B72" w:rsidRDefault="001B7675" w:rsidP="003822C4">
      <w:pPr>
        <w:rPr>
          <w:b/>
          <w:lang w:eastAsia="en-US"/>
        </w:rPr>
      </w:pPr>
      <w:r w:rsidRPr="00151B72">
        <w:rPr>
          <w:b/>
          <w:sz w:val="20"/>
          <w:lang w:eastAsia="en-US"/>
        </w:rPr>
        <w:t>2.   УСЛОВНО РАЗРЕШЁННЫЕ ВИДЫ ИСПОЛЬЗОВАНИЯ:</w:t>
      </w:r>
      <w:r w:rsidRPr="00151B72">
        <w:rPr>
          <w:b/>
          <w:lang w:eastAsia="en-US"/>
        </w:rPr>
        <w:t xml:space="preserve"> </w:t>
      </w:r>
      <w:r w:rsidRPr="00151B72">
        <w:rPr>
          <w:sz w:val="20"/>
          <w:lang w:eastAsia="en-US"/>
        </w:rPr>
        <w:t>нет.</w:t>
      </w:r>
      <w:r w:rsidRPr="00151B72">
        <w:rPr>
          <w:lang w:eastAsia="en-US"/>
        </w:rPr>
        <w:t xml:space="preserve"> </w:t>
      </w:r>
    </w:p>
    <w:p w:rsidR="001B7675" w:rsidRPr="00151B72" w:rsidRDefault="001B7675" w:rsidP="003822C4">
      <w:pPr>
        <w:rPr>
          <w:sz w:val="20"/>
          <w:lang w:eastAsia="en-US"/>
        </w:rPr>
      </w:pPr>
      <w:r w:rsidRPr="00151B72">
        <w:rPr>
          <w:b/>
          <w:sz w:val="20"/>
          <w:lang w:eastAsia="en-US"/>
        </w:rPr>
        <w:t xml:space="preserve">3.   ВСПОМОГАТЕЛЬНЫЕ ВИДЫ РАЗРЕШЁННОГО ИСПОЛЬЗОВАНИЯ: </w:t>
      </w:r>
      <w:r w:rsidRPr="00151B72">
        <w:rPr>
          <w:sz w:val="20"/>
          <w:lang w:eastAsia="en-US"/>
        </w:rPr>
        <w:t>нет</w:t>
      </w:r>
    </w:p>
    <w:p w:rsidR="00F6317C" w:rsidRPr="00151B72" w:rsidRDefault="00F6317C" w:rsidP="003822C4">
      <w:pPr>
        <w:rPr>
          <w:b/>
        </w:rPr>
      </w:pPr>
    </w:p>
    <w:p w:rsidR="00C83E88" w:rsidRPr="00151B72" w:rsidRDefault="00F6317C" w:rsidP="003822C4">
      <w:pPr>
        <w:rPr>
          <w:sz w:val="24"/>
          <w:szCs w:val="24"/>
        </w:rPr>
      </w:pPr>
      <w:r w:rsidRPr="00151B72">
        <w:rPr>
          <w:b/>
          <w:sz w:val="24"/>
          <w:szCs w:val="24"/>
        </w:rPr>
        <w:t>Зона объектов сельско</w:t>
      </w:r>
      <w:r w:rsidR="0071040C" w:rsidRPr="00151B72">
        <w:rPr>
          <w:b/>
          <w:sz w:val="24"/>
          <w:szCs w:val="24"/>
        </w:rPr>
        <w:t>хозяйственного производства (СХ2</w:t>
      </w:r>
      <w:r w:rsidRPr="00151B72">
        <w:rPr>
          <w:b/>
          <w:sz w:val="24"/>
          <w:szCs w:val="24"/>
        </w:rPr>
        <w:t>)</w:t>
      </w:r>
      <w:r w:rsidR="007E5EE3" w:rsidRPr="00151B72">
        <w:rPr>
          <w:b/>
          <w:sz w:val="24"/>
          <w:szCs w:val="24"/>
        </w:rPr>
        <w:t xml:space="preserve"> </w:t>
      </w:r>
      <w:r w:rsidR="007E5EE3" w:rsidRPr="00151B72">
        <w:rPr>
          <w:sz w:val="24"/>
          <w:szCs w:val="24"/>
        </w:rPr>
        <w:t>предназначена для размещения объектов первичной переработки сельскохозяйственной продукции, объектов для хранения и эксплуатации сельскохозяйственной техники, амбаров, силосных ям, башен, захоронения отходов сельскохозяйственного производства, объектов для содержания сельскохозяйственных животных, для ведения пчеловодства и разведения рыбы или водоплавающей птицы.</w:t>
      </w:r>
    </w:p>
    <w:p w:rsidR="00F6317C" w:rsidRPr="00151B72" w:rsidRDefault="00F6317C" w:rsidP="003822C4">
      <w:pPr>
        <w:rPr>
          <w:b/>
          <w:sz w:val="24"/>
          <w:szCs w:val="24"/>
        </w:rPr>
      </w:pPr>
    </w:p>
    <w:p w:rsidR="001B7675" w:rsidRPr="00151B72" w:rsidRDefault="001B7675" w:rsidP="003822C4">
      <w:pPr>
        <w:rPr>
          <w:b/>
          <w:sz w:val="20"/>
        </w:rPr>
      </w:pPr>
      <w:r w:rsidRPr="00151B72">
        <w:rPr>
          <w:b/>
          <w:sz w:val="20"/>
        </w:rPr>
        <w:t>1.   ОСНОВНЫЕ ВИДЫ РАЗРЕШЁННОГО ИСПОЛЬЗОВАНИЯ</w:t>
      </w:r>
    </w:p>
    <w:tbl>
      <w:tblPr>
        <w:tblStyle w:val="aff"/>
        <w:tblW w:w="0" w:type="auto"/>
        <w:tblInd w:w="-459" w:type="dxa"/>
        <w:tblLayout w:type="fixed"/>
        <w:tblLook w:val="04A0" w:firstRow="1" w:lastRow="0" w:firstColumn="1" w:lastColumn="0" w:noHBand="0" w:noVBand="1"/>
      </w:tblPr>
      <w:tblGrid>
        <w:gridCol w:w="2552"/>
        <w:gridCol w:w="827"/>
        <w:gridCol w:w="1724"/>
        <w:gridCol w:w="1276"/>
        <w:gridCol w:w="4536"/>
        <w:gridCol w:w="2126"/>
        <w:gridCol w:w="2268"/>
      </w:tblGrid>
      <w:tr w:rsidR="001B7675" w:rsidRPr="00151B72" w:rsidTr="003F2480">
        <w:tc>
          <w:tcPr>
            <w:tcW w:w="2552" w:type="dxa"/>
            <w:vMerge w:val="restart"/>
            <w:vAlign w:val="center"/>
          </w:tcPr>
          <w:p w:rsidR="001B7675" w:rsidRPr="00151B72" w:rsidRDefault="001B7675" w:rsidP="003822C4">
            <w:pPr>
              <w:jc w:val="center"/>
              <w:rPr>
                <w:sz w:val="20"/>
              </w:rPr>
            </w:pPr>
            <w:r w:rsidRPr="00151B72">
              <w:rPr>
                <w:sz w:val="20"/>
              </w:rPr>
              <w:t>Наименование вида разрешенного использования, код</w:t>
            </w:r>
          </w:p>
        </w:tc>
        <w:tc>
          <w:tcPr>
            <w:tcW w:w="827" w:type="dxa"/>
            <w:vMerge w:val="restart"/>
            <w:vAlign w:val="center"/>
          </w:tcPr>
          <w:p w:rsidR="001B7675" w:rsidRPr="00151B72" w:rsidRDefault="001B7675" w:rsidP="003822C4">
            <w:pPr>
              <w:jc w:val="center"/>
              <w:rPr>
                <w:sz w:val="20"/>
              </w:rPr>
            </w:pPr>
            <w:r w:rsidRPr="00151B72">
              <w:rPr>
                <w:sz w:val="20"/>
              </w:rPr>
              <w:t>Код</w:t>
            </w:r>
          </w:p>
        </w:tc>
        <w:tc>
          <w:tcPr>
            <w:tcW w:w="9662" w:type="dxa"/>
            <w:gridSpan w:val="4"/>
            <w:vAlign w:val="center"/>
          </w:tcPr>
          <w:p w:rsidR="001B7675" w:rsidRPr="00151B72" w:rsidRDefault="001B7675" w:rsidP="003822C4">
            <w:pPr>
              <w:jc w:val="center"/>
              <w:rPr>
                <w:sz w:val="20"/>
              </w:rPr>
            </w:pPr>
            <w:r w:rsidRPr="00151B72">
              <w:rPr>
                <w:sz w:val="20"/>
              </w:rPr>
              <w:t>Параметры разрешенного использования</w:t>
            </w:r>
          </w:p>
        </w:tc>
        <w:tc>
          <w:tcPr>
            <w:tcW w:w="2268" w:type="dxa"/>
            <w:vMerge w:val="restart"/>
            <w:vAlign w:val="center"/>
          </w:tcPr>
          <w:p w:rsidR="001B7675" w:rsidRPr="00151B72" w:rsidRDefault="001B7675" w:rsidP="003822C4">
            <w:pPr>
              <w:jc w:val="center"/>
              <w:rPr>
                <w:sz w:val="20"/>
              </w:rPr>
            </w:pPr>
            <w:r w:rsidRPr="00151B72">
              <w:rPr>
                <w:sz w:val="20"/>
              </w:rPr>
              <w:t>Ограничения использования земельных участков и объектов капитального строительства</w:t>
            </w:r>
          </w:p>
        </w:tc>
      </w:tr>
      <w:tr w:rsidR="001B7675" w:rsidRPr="00151B72" w:rsidTr="003F2480">
        <w:tc>
          <w:tcPr>
            <w:tcW w:w="2552" w:type="dxa"/>
            <w:vMerge/>
            <w:vAlign w:val="center"/>
          </w:tcPr>
          <w:p w:rsidR="001B7675" w:rsidRPr="00151B72" w:rsidRDefault="001B7675" w:rsidP="003822C4">
            <w:pPr>
              <w:jc w:val="center"/>
              <w:rPr>
                <w:sz w:val="20"/>
              </w:rPr>
            </w:pPr>
          </w:p>
        </w:tc>
        <w:tc>
          <w:tcPr>
            <w:tcW w:w="827" w:type="dxa"/>
            <w:vMerge/>
            <w:vAlign w:val="center"/>
          </w:tcPr>
          <w:p w:rsidR="001B7675" w:rsidRPr="00151B72" w:rsidRDefault="001B7675" w:rsidP="003822C4">
            <w:pPr>
              <w:jc w:val="center"/>
              <w:rPr>
                <w:sz w:val="20"/>
              </w:rPr>
            </w:pPr>
          </w:p>
        </w:tc>
        <w:tc>
          <w:tcPr>
            <w:tcW w:w="1724" w:type="dxa"/>
            <w:vAlign w:val="center"/>
          </w:tcPr>
          <w:p w:rsidR="001B7675" w:rsidRPr="00151B72" w:rsidRDefault="001B7675" w:rsidP="003822C4">
            <w:pPr>
              <w:jc w:val="center"/>
              <w:rPr>
                <w:sz w:val="20"/>
              </w:rPr>
            </w:pPr>
            <w:r w:rsidRPr="00151B72">
              <w:rPr>
                <w:sz w:val="20"/>
              </w:rPr>
              <w:t>Предельные (минимальные и (или) максимальные) размеры земельных участков, в том числе их площадь, га</w:t>
            </w:r>
          </w:p>
        </w:tc>
        <w:tc>
          <w:tcPr>
            <w:tcW w:w="1276" w:type="dxa"/>
            <w:vAlign w:val="center"/>
          </w:tcPr>
          <w:p w:rsidR="001B7675" w:rsidRPr="00151B72" w:rsidRDefault="001B7675" w:rsidP="003822C4">
            <w:pPr>
              <w:jc w:val="center"/>
              <w:rPr>
                <w:sz w:val="20"/>
              </w:rPr>
            </w:pPr>
            <w:r w:rsidRPr="00151B72">
              <w:rPr>
                <w:sz w:val="20"/>
              </w:rPr>
              <w:t>Количество этажей</w:t>
            </w:r>
          </w:p>
        </w:tc>
        <w:tc>
          <w:tcPr>
            <w:tcW w:w="4536" w:type="dxa"/>
            <w:vAlign w:val="center"/>
          </w:tcPr>
          <w:p w:rsidR="001B7675" w:rsidRPr="00151B72" w:rsidRDefault="001B7675" w:rsidP="003822C4">
            <w:pPr>
              <w:jc w:val="center"/>
              <w:rPr>
                <w:sz w:val="20"/>
              </w:rPr>
            </w:pPr>
            <w:r w:rsidRPr="00151B72">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26" w:type="dxa"/>
            <w:vAlign w:val="center"/>
          </w:tcPr>
          <w:p w:rsidR="001B7675" w:rsidRPr="00151B72" w:rsidRDefault="001B7675" w:rsidP="003822C4">
            <w:pPr>
              <w:jc w:val="center"/>
              <w:rPr>
                <w:sz w:val="20"/>
              </w:rPr>
            </w:pPr>
            <w:r w:rsidRPr="00151B72">
              <w:rPr>
                <w:sz w:val="20"/>
              </w:rPr>
              <w:t>Максимальный процент застройки в границах земельного участка</w:t>
            </w:r>
          </w:p>
        </w:tc>
        <w:tc>
          <w:tcPr>
            <w:tcW w:w="2268" w:type="dxa"/>
            <w:vMerge/>
            <w:vAlign w:val="center"/>
          </w:tcPr>
          <w:p w:rsidR="001B7675" w:rsidRPr="00151B72" w:rsidRDefault="001B7675" w:rsidP="003822C4">
            <w:pPr>
              <w:jc w:val="center"/>
              <w:rPr>
                <w:sz w:val="20"/>
              </w:rPr>
            </w:pPr>
          </w:p>
        </w:tc>
      </w:tr>
      <w:tr w:rsidR="001B7675" w:rsidRPr="00151B72" w:rsidTr="003F2480">
        <w:tc>
          <w:tcPr>
            <w:tcW w:w="2552" w:type="dxa"/>
            <w:vAlign w:val="center"/>
          </w:tcPr>
          <w:p w:rsidR="001B7675" w:rsidRPr="00151B72" w:rsidRDefault="001B7675" w:rsidP="003822C4">
            <w:pPr>
              <w:jc w:val="center"/>
              <w:rPr>
                <w:sz w:val="20"/>
              </w:rPr>
            </w:pPr>
            <w:r w:rsidRPr="00151B72">
              <w:rPr>
                <w:sz w:val="20"/>
              </w:rPr>
              <w:t>1</w:t>
            </w:r>
          </w:p>
        </w:tc>
        <w:tc>
          <w:tcPr>
            <w:tcW w:w="827" w:type="dxa"/>
            <w:vAlign w:val="center"/>
          </w:tcPr>
          <w:p w:rsidR="001B7675" w:rsidRPr="00151B72" w:rsidRDefault="001B7675" w:rsidP="003822C4">
            <w:pPr>
              <w:jc w:val="center"/>
              <w:rPr>
                <w:sz w:val="20"/>
              </w:rPr>
            </w:pPr>
            <w:r w:rsidRPr="00151B72">
              <w:rPr>
                <w:sz w:val="20"/>
              </w:rPr>
              <w:t>2</w:t>
            </w:r>
          </w:p>
        </w:tc>
        <w:tc>
          <w:tcPr>
            <w:tcW w:w="1724" w:type="dxa"/>
            <w:vAlign w:val="center"/>
          </w:tcPr>
          <w:p w:rsidR="001B7675" w:rsidRPr="00151B72" w:rsidRDefault="001B7675" w:rsidP="003822C4">
            <w:pPr>
              <w:jc w:val="center"/>
              <w:rPr>
                <w:sz w:val="20"/>
              </w:rPr>
            </w:pPr>
            <w:r w:rsidRPr="00151B72">
              <w:rPr>
                <w:sz w:val="20"/>
              </w:rPr>
              <w:t>3</w:t>
            </w:r>
          </w:p>
        </w:tc>
        <w:tc>
          <w:tcPr>
            <w:tcW w:w="1276" w:type="dxa"/>
            <w:vAlign w:val="center"/>
          </w:tcPr>
          <w:p w:rsidR="001B7675" w:rsidRPr="00151B72" w:rsidRDefault="001B7675" w:rsidP="003822C4">
            <w:pPr>
              <w:jc w:val="center"/>
              <w:rPr>
                <w:sz w:val="20"/>
              </w:rPr>
            </w:pPr>
            <w:r w:rsidRPr="00151B72">
              <w:rPr>
                <w:sz w:val="20"/>
              </w:rPr>
              <w:t>4</w:t>
            </w:r>
          </w:p>
        </w:tc>
        <w:tc>
          <w:tcPr>
            <w:tcW w:w="4536" w:type="dxa"/>
            <w:vAlign w:val="center"/>
          </w:tcPr>
          <w:p w:rsidR="001B7675" w:rsidRPr="00151B72" w:rsidRDefault="001B7675" w:rsidP="003822C4">
            <w:pPr>
              <w:jc w:val="center"/>
              <w:rPr>
                <w:sz w:val="20"/>
              </w:rPr>
            </w:pPr>
            <w:r w:rsidRPr="00151B72">
              <w:rPr>
                <w:sz w:val="20"/>
              </w:rPr>
              <w:t>5</w:t>
            </w:r>
          </w:p>
        </w:tc>
        <w:tc>
          <w:tcPr>
            <w:tcW w:w="2126" w:type="dxa"/>
            <w:vAlign w:val="center"/>
          </w:tcPr>
          <w:p w:rsidR="001B7675" w:rsidRPr="00151B72" w:rsidRDefault="001B7675" w:rsidP="003822C4">
            <w:pPr>
              <w:jc w:val="center"/>
              <w:rPr>
                <w:sz w:val="20"/>
              </w:rPr>
            </w:pPr>
            <w:r w:rsidRPr="00151B72">
              <w:rPr>
                <w:sz w:val="20"/>
              </w:rPr>
              <w:t>6</w:t>
            </w:r>
          </w:p>
        </w:tc>
        <w:tc>
          <w:tcPr>
            <w:tcW w:w="2268" w:type="dxa"/>
            <w:vAlign w:val="center"/>
          </w:tcPr>
          <w:p w:rsidR="001B7675" w:rsidRPr="00151B72" w:rsidRDefault="001B7675" w:rsidP="003822C4">
            <w:pPr>
              <w:jc w:val="center"/>
              <w:rPr>
                <w:sz w:val="20"/>
              </w:rPr>
            </w:pPr>
            <w:r w:rsidRPr="00151B72">
              <w:rPr>
                <w:sz w:val="20"/>
              </w:rPr>
              <w:t>7</w:t>
            </w:r>
          </w:p>
        </w:tc>
      </w:tr>
      <w:tr w:rsidR="004F6F02" w:rsidRPr="00151B72" w:rsidTr="003F2480">
        <w:tc>
          <w:tcPr>
            <w:tcW w:w="2552" w:type="dxa"/>
            <w:vAlign w:val="center"/>
          </w:tcPr>
          <w:p w:rsidR="004F6F02" w:rsidRPr="00151B72" w:rsidRDefault="004F6F02" w:rsidP="003822C4">
            <w:pPr>
              <w:rPr>
                <w:sz w:val="20"/>
              </w:rPr>
            </w:pPr>
            <w:r w:rsidRPr="00151B72">
              <w:rPr>
                <w:sz w:val="20"/>
              </w:rPr>
              <w:t>Животноводство</w:t>
            </w:r>
          </w:p>
        </w:tc>
        <w:tc>
          <w:tcPr>
            <w:tcW w:w="827" w:type="dxa"/>
            <w:vAlign w:val="center"/>
          </w:tcPr>
          <w:p w:rsidR="004F6F02" w:rsidRPr="00151B72" w:rsidRDefault="004F6F02" w:rsidP="003822C4">
            <w:pPr>
              <w:jc w:val="center"/>
              <w:rPr>
                <w:sz w:val="20"/>
              </w:rPr>
            </w:pPr>
            <w:r w:rsidRPr="00151B72">
              <w:rPr>
                <w:sz w:val="20"/>
              </w:rPr>
              <w:t>1.7</w:t>
            </w:r>
          </w:p>
        </w:tc>
        <w:tc>
          <w:tcPr>
            <w:tcW w:w="1724" w:type="dxa"/>
            <w:vAlign w:val="center"/>
          </w:tcPr>
          <w:p w:rsidR="004F6F02" w:rsidRPr="00151B72" w:rsidRDefault="004F6F02" w:rsidP="003822C4">
            <w:pPr>
              <w:jc w:val="center"/>
              <w:rPr>
                <w:sz w:val="20"/>
              </w:rPr>
            </w:pPr>
            <w:r w:rsidRPr="00151B72">
              <w:rPr>
                <w:sz w:val="20"/>
              </w:rPr>
              <w:t>от 0,02</w:t>
            </w:r>
          </w:p>
        </w:tc>
        <w:tc>
          <w:tcPr>
            <w:tcW w:w="1276" w:type="dxa"/>
            <w:vAlign w:val="center"/>
          </w:tcPr>
          <w:p w:rsidR="004F6F02" w:rsidRPr="00151B72" w:rsidRDefault="004F6F02" w:rsidP="003822C4">
            <w:pPr>
              <w:jc w:val="center"/>
              <w:rPr>
                <w:sz w:val="20"/>
              </w:rPr>
            </w:pPr>
            <w:r w:rsidRPr="00151B72">
              <w:rPr>
                <w:sz w:val="20"/>
              </w:rPr>
              <w:t>Высота – до 10 м</w:t>
            </w:r>
          </w:p>
        </w:tc>
        <w:tc>
          <w:tcPr>
            <w:tcW w:w="4536" w:type="dxa"/>
            <w:vAlign w:val="center"/>
          </w:tcPr>
          <w:p w:rsidR="004F6F02" w:rsidRPr="00151B72" w:rsidRDefault="004F6F02" w:rsidP="003822C4">
            <w:pPr>
              <w:tabs>
                <w:tab w:val="left" w:pos="1440"/>
              </w:tabs>
              <w:jc w:val="center"/>
              <w:rPr>
                <w:sz w:val="20"/>
              </w:rPr>
            </w:pPr>
            <w:r w:rsidRPr="00151B72">
              <w:rPr>
                <w:sz w:val="20"/>
              </w:rPr>
              <w:t>3</w:t>
            </w:r>
          </w:p>
        </w:tc>
        <w:tc>
          <w:tcPr>
            <w:tcW w:w="2126" w:type="dxa"/>
            <w:vAlign w:val="center"/>
          </w:tcPr>
          <w:p w:rsidR="004F6F02" w:rsidRPr="00151B72" w:rsidRDefault="004F6F02" w:rsidP="003822C4">
            <w:pPr>
              <w:jc w:val="center"/>
              <w:rPr>
                <w:sz w:val="20"/>
              </w:rPr>
            </w:pPr>
            <w:r w:rsidRPr="00151B72">
              <w:rPr>
                <w:sz w:val="20"/>
              </w:rPr>
              <w:t>65</w:t>
            </w:r>
          </w:p>
        </w:tc>
        <w:tc>
          <w:tcPr>
            <w:tcW w:w="2268" w:type="dxa"/>
            <w:vAlign w:val="center"/>
          </w:tcPr>
          <w:p w:rsidR="004F6F02" w:rsidRPr="00151B72" w:rsidRDefault="004F6F02" w:rsidP="003822C4">
            <w:pPr>
              <w:jc w:val="center"/>
              <w:rPr>
                <w:sz w:val="20"/>
              </w:rPr>
            </w:pPr>
            <w:r w:rsidRPr="00151B72">
              <w:rPr>
                <w:sz w:val="20"/>
              </w:rPr>
              <w:t xml:space="preserve">Уст. треб. в главе 9 ст. </w:t>
            </w:r>
            <w:proofErr w:type="gramStart"/>
            <w:r w:rsidRPr="00151B72">
              <w:rPr>
                <w:sz w:val="20"/>
              </w:rPr>
              <w:t>31  Правил</w:t>
            </w:r>
            <w:proofErr w:type="gramEnd"/>
            <w:r w:rsidRPr="00151B72">
              <w:rPr>
                <w:sz w:val="20"/>
              </w:rPr>
              <w:t xml:space="preserve"> </w:t>
            </w:r>
          </w:p>
        </w:tc>
      </w:tr>
      <w:tr w:rsidR="004F6F02" w:rsidRPr="00151B72" w:rsidTr="004F6F02">
        <w:tc>
          <w:tcPr>
            <w:tcW w:w="2552" w:type="dxa"/>
            <w:vAlign w:val="center"/>
          </w:tcPr>
          <w:p w:rsidR="004F6F02" w:rsidRPr="00151B72" w:rsidRDefault="004F6F02" w:rsidP="003822C4">
            <w:pPr>
              <w:jc w:val="center"/>
              <w:rPr>
                <w:sz w:val="20"/>
              </w:rPr>
            </w:pPr>
            <w:r w:rsidRPr="00151B72">
              <w:rPr>
                <w:sz w:val="20"/>
              </w:rPr>
              <w:t>1</w:t>
            </w:r>
          </w:p>
        </w:tc>
        <w:tc>
          <w:tcPr>
            <w:tcW w:w="827" w:type="dxa"/>
            <w:vAlign w:val="center"/>
          </w:tcPr>
          <w:p w:rsidR="004F6F02" w:rsidRPr="00151B72" w:rsidRDefault="004F6F02" w:rsidP="003822C4">
            <w:pPr>
              <w:jc w:val="center"/>
              <w:rPr>
                <w:sz w:val="20"/>
              </w:rPr>
            </w:pPr>
            <w:r w:rsidRPr="00151B72">
              <w:rPr>
                <w:sz w:val="20"/>
              </w:rPr>
              <w:t>2</w:t>
            </w:r>
          </w:p>
        </w:tc>
        <w:tc>
          <w:tcPr>
            <w:tcW w:w="1724" w:type="dxa"/>
            <w:vAlign w:val="center"/>
          </w:tcPr>
          <w:p w:rsidR="004F6F02" w:rsidRPr="00151B72" w:rsidRDefault="004F6F02" w:rsidP="003822C4">
            <w:pPr>
              <w:jc w:val="center"/>
              <w:rPr>
                <w:sz w:val="20"/>
              </w:rPr>
            </w:pPr>
            <w:r w:rsidRPr="00151B72">
              <w:rPr>
                <w:sz w:val="20"/>
              </w:rPr>
              <w:t>3</w:t>
            </w:r>
          </w:p>
        </w:tc>
        <w:tc>
          <w:tcPr>
            <w:tcW w:w="1276" w:type="dxa"/>
            <w:vAlign w:val="center"/>
          </w:tcPr>
          <w:p w:rsidR="004F6F02" w:rsidRPr="00151B72" w:rsidRDefault="004F6F02" w:rsidP="003822C4">
            <w:pPr>
              <w:jc w:val="center"/>
              <w:rPr>
                <w:sz w:val="20"/>
              </w:rPr>
            </w:pPr>
            <w:r w:rsidRPr="00151B72">
              <w:rPr>
                <w:sz w:val="20"/>
              </w:rPr>
              <w:t>4</w:t>
            </w:r>
          </w:p>
        </w:tc>
        <w:tc>
          <w:tcPr>
            <w:tcW w:w="4536" w:type="dxa"/>
            <w:vAlign w:val="center"/>
          </w:tcPr>
          <w:p w:rsidR="004F6F02" w:rsidRPr="00151B72" w:rsidRDefault="004F6F02" w:rsidP="003822C4">
            <w:pPr>
              <w:jc w:val="center"/>
              <w:rPr>
                <w:sz w:val="20"/>
              </w:rPr>
            </w:pPr>
            <w:r w:rsidRPr="00151B72">
              <w:rPr>
                <w:sz w:val="20"/>
              </w:rPr>
              <w:t>5</w:t>
            </w:r>
          </w:p>
        </w:tc>
        <w:tc>
          <w:tcPr>
            <w:tcW w:w="2126" w:type="dxa"/>
            <w:vAlign w:val="center"/>
          </w:tcPr>
          <w:p w:rsidR="004F6F02" w:rsidRPr="00151B72" w:rsidRDefault="004F6F02" w:rsidP="003822C4">
            <w:pPr>
              <w:jc w:val="center"/>
              <w:rPr>
                <w:sz w:val="20"/>
              </w:rPr>
            </w:pPr>
            <w:r w:rsidRPr="00151B72">
              <w:rPr>
                <w:sz w:val="20"/>
              </w:rPr>
              <w:t>6</w:t>
            </w:r>
          </w:p>
        </w:tc>
        <w:tc>
          <w:tcPr>
            <w:tcW w:w="2268" w:type="dxa"/>
            <w:vAlign w:val="center"/>
          </w:tcPr>
          <w:p w:rsidR="004F6F02" w:rsidRPr="00151B72" w:rsidRDefault="004F6F02" w:rsidP="003822C4">
            <w:pPr>
              <w:jc w:val="center"/>
              <w:rPr>
                <w:sz w:val="20"/>
              </w:rPr>
            </w:pPr>
            <w:r w:rsidRPr="00151B72">
              <w:rPr>
                <w:sz w:val="20"/>
              </w:rPr>
              <w:t>7</w:t>
            </w:r>
          </w:p>
        </w:tc>
      </w:tr>
      <w:tr w:rsidR="004F6F02" w:rsidRPr="00151B72" w:rsidTr="00A823AD">
        <w:tc>
          <w:tcPr>
            <w:tcW w:w="2552" w:type="dxa"/>
            <w:vAlign w:val="center"/>
          </w:tcPr>
          <w:p w:rsidR="004F6F02" w:rsidRPr="00151B72" w:rsidRDefault="004F6F02" w:rsidP="003822C4">
            <w:pPr>
              <w:rPr>
                <w:sz w:val="20"/>
              </w:rPr>
            </w:pPr>
            <w:r w:rsidRPr="00151B72">
              <w:rPr>
                <w:sz w:val="20"/>
              </w:rPr>
              <w:t>Скотоводство</w:t>
            </w:r>
          </w:p>
        </w:tc>
        <w:tc>
          <w:tcPr>
            <w:tcW w:w="827" w:type="dxa"/>
            <w:vAlign w:val="center"/>
          </w:tcPr>
          <w:p w:rsidR="004F6F02" w:rsidRPr="00151B72" w:rsidRDefault="004F6F02" w:rsidP="003822C4">
            <w:pPr>
              <w:jc w:val="center"/>
              <w:rPr>
                <w:sz w:val="20"/>
              </w:rPr>
            </w:pPr>
            <w:r w:rsidRPr="00151B72">
              <w:rPr>
                <w:sz w:val="20"/>
              </w:rPr>
              <w:t>1.8</w:t>
            </w:r>
          </w:p>
        </w:tc>
        <w:tc>
          <w:tcPr>
            <w:tcW w:w="1724" w:type="dxa"/>
            <w:vAlign w:val="center"/>
          </w:tcPr>
          <w:p w:rsidR="004F6F02" w:rsidRPr="00151B72" w:rsidRDefault="004F6F02" w:rsidP="003822C4">
            <w:pPr>
              <w:jc w:val="center"/>
              <w:rPr>
                <w:sz w:val="20"/>
              </w:rPr>
            </w:pPr>
            <w:r w:rsidRPr="00151B72">
              <w:rPr>
                <w:sz w:val="20"/>
              </w:rPr>
              <w:t>от 0,04</w:t>
            </w:r>
          </w:p>
        </w:tc>
        <w:tc>
          <w:tcPr>
            <w:tcW w:w="1276" w:type="dxa"/>
            <w:vAlign w:val="center"/>
          </w:tcPr>
          <w:p w:rsidR="004F6F02" w:rsidRPr="00151B72" w:rsidRDefault="004F6F02" w:rsidP="003822C4">
            <w:pPr>
              <w:jc w:val="center"/>
              <w:rPr>
                <w:sz w:val="20"/>
              </w:rPr>
            </w:pPr>
            <w:r w:rsidRPr="00151B72">
              <w:rPr>
                <w:sz w:val="20"/>
              </w:rPr>
              <w:t>Высота – до 10 м</w:t>
            </w:r>
          </w:p>
        </w:tc>
        <w:tc>
          <w:tcPr>
            <w:tcW w:w="4536" w:type="dxa"/>
            <w:vAlign w:val="center"/>
          </w:tcPr>
          <w:p w:rsidR="004F6F02" w:rsidRPr="00151B72" w:rsidRDefault="004F6F02" w:rsidP="003822C4">
            <w:pPr>
              <w:tabs>
                <w:tab w:val="left" w:pos="1440"/>
              </w:tabs>
              <w:jc w:val="center"/>
              <w:rPr>
                <w:sz w:val="20"/>
              </w:rPr>
            </w:pPr>
            <w:r w:rsidRPr="00151B72">
              <w:rPr>
                <w:sz w:val="20"/>
              </w:rPr>
              <w:t>3</w:t>
            </w:r>
          </w:p>
        </w:tc>
        <w:tc>
          <w:tcPr>
            <w:tcW w:w="2126" w:type="dxa"/>
            <w:vAlign w:val="center"/>
          </w:tcPr>
          <w:p w:rsidR="004F6F02" w:rsidRPr="00151B72" w:rsidRDefault="004F6F02" w:rsidP="003822C4">
            <w:pPr>
              <w:jc w:val="center"/>
              <w:rPr>
                <w:sz w:val="20"/>
              </w:rPr>
            </w:pPr>
            <w:r w:rsidRPr="00151B72">
              <w:rPr>
                <w:sz w:val="20"/>
              </w:rPr>
              <w:t>65</w:t>
            </w:r>
          </w:p>
        </w:tc>
        <w:tc>
          <w:tcPr>
            <w:tcW w:w="2268" w:type="dxa"/>
            <w:vMerge w:val="restart"/>
            <w:vAlign w:val="center"/>
          </w:tcPr>
          <w:p w:rsidR="004F6F02" w:rsidRPr="00151B72" w:rsidRDefault="004F6F02" w:rsidP="003822C4">
            <w:pPr>
              <w:jc w:val="center"/>
              <w:rPr>
                <w:sz w:val="20"/>
              </w:rPr>
            </w:pPr>
          </w:p>
          <w:p w:rsidR="004F6F02" w:rsidRPr="00151B72" w:rsidRDefault="004F6F02" w:rsidP="003822C4">
            <w:pPr>
              <w:jc w:val="center"/>
              <w:rPr>
                <w:sz w:val="20"/>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tc>
      </w:tr>
      <w:tr w:rsidR="004F6F02" w:rsidRPr="00151B72" w:rsidTr="00A823AD">
        <w:tc>
          <w:tcPr>
            <w:tcW w:w="2552" w:type="dxa"/>
            <w:vAlign w:val="center"/>
          </w:tcPr>
          <w:p w:rsidR="004F6F02" w:rsidRPr="00151B72" w:rsidRDefault="004F6F02" w:rsidP="003822C4">
            <w:pPr>
              <w:rPr>
                <w:sz w:val="20"/>
              </w:rPr>
            </w:pPr>
            <w:r w:rsidRPr="00151B72">
              <w:rPr>
                <w:sz w:val="20"/>
              </w:rPr>
              <w:t>Птицеводство</w:t>
            </w:r>
          </w:p>
        </w:tc>
        <w:tc>
          <w:tcPr>
            <w:tcW w:w="827" w:type="dxa"/>
            <w:vAlign w:val="center"/>
          </w:tcPr>
          <w:p w:rsidR="004F6F02" w:rsidRPr="00151B72" w:rsidRDefault="004F6F02" w:rsidP="003822C4">
            <w:pPr>
              <w:jc w:val="center"/>
              <w:rPr>
                <w:sz w:val="20"/>
              </w:rPr>
            </w:pPr>
            <w:r w:rsidRPr="00151B72">
              <w:rPr>
                <w:sz w:val="20"/>
              </w:rPr>
              <w:t>1.10</w:t>
            </w:r>
          </w:p>
        </w:tc>
        <w:tc>
          <w:tcPr>
            <w:tcW w:w="1724" w:type="dxa"/>
            <w:vAlign w:val="center"/>
          </w:tcPr>
          <w:p w:rsidR="004F6F02" w:rsidRPr="00151B72" w:rsidRDefault="004F6F02" w:rsidP="003822C4">
            <w:pPr>
              <w:jc w:val="center"/>
              <w:rPr>
                <w:sz w:val="20"/>
              </w:rPr>
            </w:pPr>
            <w:r w:rsidRPr="00151B72">
              <w:rPr>
                <w:sz w:val="20"/>
              </w:rPr>
              <w:t>от 0,04</w:t>
            </w:r>
          </w:p>
        </w:tc>
        <w:tc>
          <w:tcPr>
            <w:tcW w:w="1276" w:type="dxa"/>
            <w:vAlign w:val="center"/>
          </w:tcPr>
          <w:p w:rsidR="004F6F02" w:rsidRPr="00151B72" w:rsidRDefault="004F6F02" w:rsidP="003822C4">
            <w:pPr>
              <w:jc w:val="center"/>
              <w:rPr>
                <w:sz w:val="20"/>
              </w:rPr>
            </w:pPr>
            <w:r w:rsidRPr="00151B72">
              <w:rPr>
                <w:sz w:val="20"/>
              </w:rPr>
              <w:t>Высота – до 10 м</w:t>
            </w:r>
          </w:p>
        </w:tc>
        <w:tc>
          <w:tcPr>
            <w:tcW w:w="4536" w:type="dxa"/>
            <w:vAlign w:val="center"/>
          </w:tcPr>
          <w:p w:rsidR="004F6F02" w:rsidRPr="00151B72" w:rsidRDefault="004F6F02" w:rsidP="003822C4">
            <w:pPr>
              <w:tabs>
                <w:tab w:val="left" w:pos="1440"/>
              </w:tabs>
              <w:jc w:val="center"/>
              <w:rPr>
                <w:sz w:val="20"/>
              </w:rPr>
            </w:pPr>
            <w:r w:rsidRPr="00151B72">
              <w:rPr>
                <w:sz w:val="20"/>
              </w:rPr>
              <w:t>3</w:t>
            </w:r>
          </w:p>
        </w:tc>
        <w:tc>
          <w:tcPr>
            <w:tcW w:w="2126" w:type="dxa"/>
            <w:vAlign w:val="center"/>
          </w:tcPr>
          <w:p w:rsidR="004F6F02" w:rsidRPr="00151B72" w:rsidRDefault="004F6F02" w:rsidP="003822C4">
            <w:pPr>
              <w:jc w:val="center"/>
              <w:rPr>
                <w:sz w:val="20"/>
              </w:rPr>
            </w:pPr>
            <w:r w:rsidRPr="00151B72">
              <w:rPr>
                <w:sz w:val="20"/>
              </w:rPr>
              <w:t>65</w:t>
            </w:r>
          </w:p>
        </w:tc>
        <w:tc>
          <w:tcPr>
            <w:tcW w:w="2268" w:type="dxa"/>
            <w:vMerge/>
            <w:vAlign w:val="center"/>
          </w:tcPr>
          <w:p w:rsidR="004F6F02" w:rsidRPr="00151B72" w:rsidRDefault="004F6F02" w:rsidP="003822C4">
            <w:pPr>
              <w:jc w:val="center"/>
              <w:rPr>
                <w:sz w:val="20"/>
              </w:rPr>
            </w:pPr>
          </w:p>
        </w:tc>
      </w:tr>
      <w:tr w:rsidR="004F6F02" w:rsidRPr="00151B72" w:rsidTr="00A823AD">
        <w:tc>
          <w:tcPr>
            <w:tcW w:w="2552" w:type="dxa"/>
            <w:vAlign w:val="center"/>
          </w:tcPr>
          <w:p w:rsidR="004F6F02" w:rsidRPr="00151B72" w:rsidRDefault="004F6F02" w:rsidP="003822C4">
            <w:pPr>
              <w:rPr>
                <w:sz w:val="20"/>
              </w:rPr>
            </w:pPr>
            <w:r w:rsidRPr="00151B72">
              <w:rPr>
                <w:sz w:val="20"/>
              </w:rPr>
              <w:t>Свиноводство</w:t>
            </w:r>
          </w:p>
        </w:tc>
        <w:tc>
          <w:tcPr>
            <w:tcW w:w="827" w:type="dxa"/>
            <w:vAlign w:val="center"/>
          </w:tcPr>
          <w:p w:rsidR="004F6F02" w:rsidRPr="00151B72" w:rsidRDefault="004F6F02" w:rsidP="003822C4">
            <w:pPr>
              <w:jc w:val="center"/>
              <w:rPr>
                <w:sz w:val="20"/>
              </w:rPr>
            </w:pPr>
            <w:r w:rsidRPr="00151B72">
              <w:rPr>
                <w:sz w:val="20"/>
              </w:rPr>
              <w:t>1.11</w:t>
            </w:r>
          </w:p>
        </w:tc>
        <w:tc>
          <w:tcPr>
            <w:tcW w:w="1724" w:type="dxa"/>
            <w:vAlign w:val="center"/>
          </w:tcPr>
          <w:p w:rsidR="004F6F02" w:rsidRPr="00151B72" w:rsidRDefault="004F6F02" w:rsidP="003822C4">
            <w:pPr>
              <w:jc w:val="center"/>
              <w:rPr>
                <w:sz w:val="20"/>
              </w:rPr>
            </w:pPr>
            <w:r w:rsidRPr="00151B72">
              <w:rPr>
                <w:sz w:val="20"/>
              </w:rPr>
              <w:t>от 0,04</w:t>
            </w:r>
          </w:p>
        </w:tc>
        <w:tc>
          <w:tcPr>
            <w:tcW w:w="1276" w:type="dxa"/>
            <w:vAlign w:val="center"/>
          </w:tcPr>
          <w:p w:rsidR="004F6F02" w:rsidRPr="00151B72" w:rsidRDefault="004F6F02" w:rsidP="003822C4">
            <w:pPr>
              <w:jc w:val="center"/>
              <w:rPr>
                <w:sz w:val="20"/>
              </w:rPr>
            </w:pPr>
            <w:r w:rsidRPr="00151B72">
              <w:rPr>
                <w:sz w:val="20"/>
              </w:rPr>
              <w:t>Высота – до 10 м</w:t>
            </w:r>
          </w:p>
        </w:tc>
        <w:tc>
          <w:tcPr>
            <w:tcW w:w="4536" w:type="dxa"/>
            <w:vAlign w:val="center"/>
          </w:tcPr>
          <w:p w:rsidR="004F6F02" w:rsidRPr="00151B72" w:rsidRDefault="004F6F02" w:rsidP="003822C4">
            <w:pPr>
              <w:tabs>
                <w:tab w:val="left" w:pos="1440"/>
              </w:tabs>
              <w:jc w:val="center"/>
              <w:rPr>
                <w:sz w:val="20"/>
              </w:rPr>
            </w:pPr>
            <w:r w:rsidRPr="00151B72">
              <w:rPr>
                <w:sz w:val="20"/>
              </w:rPr>
              <w:t>3</w:t>
            </w:r>
          </w:p>
        </w:tc>
        <w:tc>
          <w:tcPr>
            <w:tcW w:w="2126" w:type="dxa"/>
            <w:vAlign w:val="center"/>
          </w:tcPr>
          <w:p w:rsidR="004F6F02" w:rsidRPr="00151B72" w:rsidRDefault="004F6F02" w:rsidP="003822C4">
            <w:pPr>
              <w:jc w:val="center"/>
              <w:rPr>
                <w:sz w:val="20"/>
              </w:rPr>
            </w:pPr>
            <w:r w:rsidRPr="00151B72">
              <w:rPr>
                <w:sz w:val="20"/>
              </w:rPr>
              <w:t>65</w:t>
            </w:r>
          </w:p>
        </w:tc>
        <w:tc>
          <w:tcPr>
            <w:tcW w:w="2268" w:type="dxa"/>
            <w:vMerge/>
            <w:vAlign w:val="center"/>
          </w:tcPr>
          <w:p w:rsidR="004F6F02" w:rsidRPr="00151B72" w:rsidRDefault="004F6F02" w:rsidP="003822C4">
            <w:pPr>
              <w:jc w:val="center"/>
              <w:rPr>
                <w:sz w:val="20"/>
              </w:rPr>
            </w:pPr>
          </w:p>
        </w:tc>
      </w:tr>
      <w:tr w:rsidR="004F6F02" w:rsidRPr="00151B72" w:rsidTr="00A823AD">
        <w:tc>
          <w:tcPr>
            <w:tcW w:w="2552" w:type="dxa"/>
            <w:vAlign w:val="center"/>
          </w:tcPr>
          <w:p w:rsidR="004F6F02" w:rsidRPr="00151B72" w:rsidRDefault="004F6F02" w:rsidP="003822C4">
            <w:pPr>
              <w:rPr>
                <w:sz w:val="20"/>
              </w:rPr>
            </w:pPr>
            <w:r w:rsidRPr="00151B72">
              <w:rPr>
                <w:sz w:val="20"/>
              </w:rPr>
              <w:t>Пчеловодство</w:t>
            </w:r>
          </w:p>
        </w:tc>
        <w:tc>
          <w:tcPr>
            <w:tcW w:w="827" w:type="dxa"/>
            <w:vAlign w:val="center"/>
          </w:tcPr>
          <w:p w:rsidR="004F6F02" w:rsidRPr="00151B72" w:rsidRDefault="004F6F02" w:rsidP="003822C4">
            <w:pPr>
              <w:jc w:val="center"/>
              <w:rPr>
                <w:sz w:val="20"/>
              </w:rPr>
            </w:pPr>
            <w:r w:rsidRPr="00151B72">
              <w:rPr>
                <w:sz w:val="20"/>
              </w:rPr>
              <w:t>1.12</w:t>
            </w:r>
          </w:p>
        </w:tc>
        <w:tc>
          <w:tcPr>
            <w:tcW w:w="1724" w:type="dxa"/>
            <w:vAlign w:val="center"/>
          </w:tcPr>
          <w:p w:rsidR="004F6F02" w:rsidRPr="00151B72" w:rsidRDefault="004F6F02" w:rsidP="003822C4">
            <w:pPr>
              <w:jc w:val="center"/>
              <w:rPr>
                <w:sz w:val="20"/>
              </w:rPr>
            </w:pPr>
            <w:r w:rsidRPr="00151B72">
              <w:rPr>
                <w:sz w:val="20"/>
              </w:rPr>
              <w:t>от 0,04</w:t>
            </w:r>
          </w:p>
        </w:tc>
        <w:tc>
          <w:tcPr>
            <w:tcW w:w="1276" w:type="dxa"/>
            <w:vAlign w:val="center"/>
          </w:tcPr>
          <w:p w:rsidR="004F6F02" w:rsidRPr="00151B72" w:rsidRDefault="004F6F02" w:rsidP="003822C4">
            <w:pPr>
              <w:jc w:val="center"/>
              <w:rPr>
                <w:sz w:val="20"/>
              </w:rPr>
            </w:pPr>
            <w:r w:rsidRPr="00151B72">
              <w:rPr>
                <w:sz w:val="20"/>
              </w:rPr>
              <w:t>Высота – до 10 м</w:t>
            </w:r>
          </w:p>
        </w:tc>
        <w:tc>
          <w:tcPr>
            <w:tcW w:w="4536" w:type="dxa"/>
            <w:vAlign w:val="center"/>
          </w:tcPr>
          <w:p w:rsidR="004F6F02" w:rsidRPr="00151B72" w:rsidRDefault="004F6F02" w:rsidP="003822C4">
            <w:pPr>
              <w:tabs>
                <w:tab w:val="left" w:pos="1440"/>
              </w:tabs>
              <w:jc w:val="center"/>
              <w:rPr>
                <w:sz w:val="20"/>
              </w:rPr>
            </w:pPr>
            <w:r w:rsidRPr="00151B72">
              <w:rPr>
                <w:sz w:val="20"/>
              </w:rPr>
              <w:t>3</w:t>
            </w:r>
          </w:p>
        </w:tc>
        <w:tc>
          <w:tcPr>
            <w:tcW w:w="2126" w:type="dxa"/>
            <w:vAlign w:val="center"/>
          </w:tcPr>
          <w:p w:rsidR="004F6F02" w:rsidRPr="00151B72" w:rsidRDefault="004F6F02" w:rsidP="003822C4">
            <w:pPr>
              <w:jc w:val="center"/>
              <w:rPr>
                <w:sz w:val="20"/>
              </w:rPr>
            </w:pPr>
            <w:r w:rsidRPr="00151B72">
              <w:rPr>
                <w:sz w:val="20"/>
              </w:rPr>
              <w:t>65</w:t>
            </w:r>
          </w:p>
        </w:tc>
        <w:tc>
          <w:tcPr>
            <w:tcW w:w="2268" w:type="dxa"/>
            <w:vMerge/>
            <w:vAlign w:val="center"/>
          </w:tcPr>
          <w:p w:rsidR="004F6F02" w:rsidRPr="00151B72" w:rsidRDefault="004F6F02" w:rsidP="003822C4">
            <w:pPr>
              <w:jc w:val="center"/>
              <w:rPr>
                <w:sz w:val="20"/>
              </w:rPr>
            </w:pPr>
          </w:p>
        </w:tc>
      </w:tr>
      <w:tr w:rsidR="004F6F02" w:rsidRPr="00151B72" w:rsidTr="00A823AD">
        <w:tc>
          <w:tcPr>
            <w:tcW w:w="2552" w:type="dxa"/>
            <w:vAlign w:val="center"/>
          </w:tcPr>
          <w:p w:rsidR="004F6F02" w:rsidRPr="00151B72" w:rsidRDefault="004F6F02" w:rsidP="003822C4">
            <w:pPr>
              <w:rPr>
                <w:sz w:val="20"/>
              </w:rPr>
            </w:pPr>
            <w:r w:rsidRPr="00151B72">
              <w:rPr>
                <w:sz w:val="20"/>
              </w:rPr>
              <w:t>Рыбоводство</w:t>
            </w:r>
          </w:p>
        </w:tc>
        <w:tc>
          <w:tcPr>
            <w:tcW w:w="827" w:type="dxa"/>
            <w:vAlign w:val="center"/>
          </w:tcPr>
          <w:p w:rsidR="004F6F02" w:rsidRPr="00151B72" w:rsidRDefault="004F6F02" w:rsidP="003822C4">
            <w:pPr>
              <w:jc w:val="center"/>
              <w:rPr>
                <w:sz w:val="20"/>
              </w:rPr>
            </w:pPr>
            <w:r w:rsidRPr="00151B72">
              <w:rPr>
                <w:sz w:val="20"/>
              </w:rPr>
              <w:t>1.13</w:t>
            </w:r>
          </w:p>
        </w:tc>
        <w:tc>
          <w:tcPr>
            <w:tcW w:w="1724" w:type="dxa"/>
            <w:vAlign w:val="center"/>
          </w:tcPr>
          <w:p w:rsidR="004F6F02" w:rsidRPr="00151B72" w:rsidRDefault="004F6F02" w:rsidP="003822C4">
            <w:pPr>
              <w:jc w:val="center"/>
              <w:rPr>
                <w:sz w:val="20"/>
              </w:rPr>
            </w:pPr>
            <w:r w:rsidRPr="00151B72">
              <w:rPr>
                <w:sz w:val="20"/>
              </w:rPr>
              <w:t>от 0,04</w:t>
            </w:r>
          </w:p>
        </w:tc>
        <w:tc>
          <w:tcPr>
            <w:tcW w:w="1276" w:type="dxa"/>
            <w:vAlign w:val="center"/>
          </w:tcPr>
          <w:p w:rsidR="004F6F02" w:rsidRPr="00151B72" w:rsidRDefault="004F6F02" w:rsidP="003822C4">
            <w:pPr>
              <w:jc w:val="center"/>
              <w:rPr>
                <w:sz w:val="20"/>
              </w:rPr>
            </w:pPr>
            <w:r w:rsidRPr="00151B72">
              <w:rPr>
                <w:sz w:val="20"/>
              </w:rPr>
              <w:t>Высота – до 10 м</w:t>
            </w:r>
          </w:p>
        </w:tc>
        <w:tc>
          <w:tcPr>
            <w:tcW w:w="4536" w:type="dxa"/>
            <w:vAlign w:val="center"/>
          </w:tcPr>
          <w:p w:rsidR="004F6F02" w:rsidRPr="00151B72" w:rsidRDefault="004F6F02" w:rsidP="003822C4">
            <w:pPr>
              <w:tabs>
                <w:tab w:val="left" w:pos="1440"/>
              </w:tabs>
              <w:jc w:val="center"/>
              <w:rPr>
                <w:sz w:val="20"/>
              </w:rPr>
            </w:pPr>
            <w:r w:rsidRPr="00151B72">
              <w:rPr>
                <w:sz w:val="20"/>
              </w:rPr>
              <w:t>3</w:t>
            </w:r>
          </w:p>
        </w:tc>
        <w:tc>
          <w:tcPr>
            <w:tcW w:w="2126" w:type="dxa"/>
            <w:vAlign w:val="center"/>
          </w:tcPr>
          <w:p w:rsidR="004F6F02" w:rsidRPr="00151B72" w:rsidRDefault="004F6F02" w:rsidP="003822C4">
            <w:pPr>
              <w:jc w:val="center"/>
              <w:rPr>
                <w:sz w:val="20"/>
              </w:rPr>
            </w:pPr>
            <w:r w:rsidRPr="00151B72">
              <w:rPr>
                <w:sz w:val="20"/>
              </w:rPr>
              <w:t>65</w:t>
            </w:r>
          </w:p>
        </w:tc>
        <w:tc>
          <w:tcPr>
            <w:tcW w:w="2268" w:type="dxa"/>
            <w:vMerge/>
            <w:vAlign w:val="center"/>
          </w:tcPr>
          <w:p w:rsidR="004F6F02" w:rsidRPr="00151B72" w:rsidRDefault="004F6F02" w:rsidP="003822C4">
            <w:pPr>
              <w:jc w:val="center"/>
              <w:rPr>
                <w:sz w:val="20"/>
              </w:rPr>
            </w:pPr>
          </w:p>
        </w:tc>
      </w:tr>
      <w:tr w:rsidR="004F6F02" w:rsidRPr="00151B72" w:rsidTr="00A823AD">
        <w:tc>
          <w:tcPr>
            <w:tcW w:w="2552" w:type="dxa"/>
            <w:vAlign w:val="center"/>
          </w:tcPr>
          <w:p w:rsidR="004F6F02" w:rsidRPr="00151B72" w:rsidRDefault="004F6F02" w:rsidP="003822C4">
            <w:pPr>
              <w:rPr>
                <w:sz w:val="20"/>
              </w:rPr>
            </w:pPr>
            <w:r w:rsidRPr="00151B72">
              <w:rPr>
                <w:sz w:val="20"/>
              </w:rPr>
              <w:t xml:space="preserve">Научное обеспечение </w:t>
            </w:r>
            <w:r w:rsidRPr="00151B72">
              <w:rPr>
                <w:sz w:val="20"/>
              </w:rPr>
              <w:lastRenderedPageBreak/>
              <w:t>сельского хозяйства</w:t>
            </w:r>
          </w:p>
        </w:tc>
        <w:tc>
          <w:tcPr>
            <w:tcW w:w="827" w:type="dxa"/>
            <w:vAlign w:val="center"/>
          </w:tcPr>
          <w:p w:rsidR="004F6F02" w:rsidRPr="00151B72" w:rsidRDefault="004F6F02" w:rsidP="003822C4">
            <w:pPr>
              <w:jc w:val="center"/>
              <w:rPr>
                <w:sz w:val="20"/>
              </w:rPr>
            </w:pPr>
            <w:r w:rsidRPr="00151B72">
              <w:rPr>
                <w:sz w:val="20"/>
              </w:rPr>
              <w:lastRenderedPageBreak/>
              <w:t>1.14</w:t>
            </w:r>
          </w:p>
        </w:tc>
        <w:tc>
          <w:tcPr>
            <w:tcW w:w="1724" w:type="dxa"/>
            <w:vAlign w:val="center"/>
          </w:tcPr>
          <w:p w:rsidR="004F6F02" w:rsidRPr="00151B72" w:rsidRDefault="004F6F02" w:rsidP="003822C4">
            <w:pPr>
              <w:jc w:val="center"/>
              <w:rPr>
                <w:sz w:val="20"/>
              </w:rPr>
            </w:pPr>
            <w:r w:rsidRPr="00151B72">
              <w:rPr>
                <w:sz w:val="20"/>
              </w:rPr>
              <w:t>от 0,04</w:t>
            </w:r>
          </w:p>
        </w:tc>
        <w:tc>
          <w:tcPr>
            <w:tcW w:w="1276" w:type="dxa"/>
            <w:vAlign w:val="center"/>
          </w:tcPr>
          <w:p w:rsidR="004F6F02" w:rsidRPr="00151B72" w:rsidRDefault="004F6F02" w:rsidP="003822C4">
            <w:pPr>
              <w:jc w:val="center"/>
              <w:rPr>
                <w:sz w:val="20"/>
              </w:rPr>
            </w:pPr>
            <w:r w:rsidRPr="00151B72">
              <w:rPr>
                <w:sz w:val="20"/>
              </w:rPr>
              <w:t xml:space="preserve">Высота – до </w:t>
            </w:r>
            <w:r w:rsidRPr="00151B72">
              <w:rPr>
                <w:sz w:val="20"/>
              </w:rPr>
              <w:lastRenderedPageBreak/>
              <w:t>10 м</w:t>
            </w:r>
          </w:p>
        </w:tc>
        <w:tc>
          <w:tcPr>
            <w:tcW w:w="4536" w:type="dxa"/>
            <w:vAlign w:val="center"/>
          </w:tcPr>
          <w:p w:rsidR="004F6F02" w:rsidRPr="00151B72" w:rsidRDefault="004F6F02" w:rsidP="003822C4">
            <w:pPr>
              <w:tabs>
                <w:tab w:val="left" w:pos="1440"/>
              </w:tabs>
              <w:jc w:val="center"/>
              <w:rPr>
                <w:sz w:val="20"/>
              </w:rPr>
            </w:pPr>
            <w:r w:rsidRPr="00151B72">
              <w:rPr>
                <w:sz w:val="20"/>
              </w:rPr>
              <w:lastRenderedPageBreak/>
              <w:t>3</w:t>
            </w:r>
          </w:p>
        </w:tc>
        <w:tc>
          <w:tcPr>
            <w:tcW w:w="2126" w:type="dxa"/>
            <w:vAlign w:val="center"/>
          </w:tcPr>
          <w:p w:rsidR="004F6F02" w:rsidRPr="00151B72" w:rsidRDefault="004F6F02" w:rsidP="003822C4">
            <w:pPr>
              <w:jc w:val="center"/>
              <w:rPr>
                <w:sz w:val="20"/>
              </w:rPr>
            </w:pPr>
            <w:r w:rsidRPr="00151B72">
              <w:rPr>
                <w:sz w:val="20"/>
              </w:rPr>
              <w:t>65</w:t>
            </w:r>
          </w:p>
        </w:tc>
        <w:tc>
          <w:tcPr>
            <w:tcW w:w="2268" w:type="dxa"/>
            <w:vMerge/>
            <w:vAlign w:val="center"/>
          </w:tcPr>
          <w:p w:rsidR="004F6F02" w:rsidRPr="00151B72" w:rsidRDefault="004F6F02" w:rsidP="003822C4">
            <w:pPr>
              <w:jc w:val="center"/>
              <w:rPr>
                <w:sz w:val="20"/>
              </w:rPr>
            </w:pPr>
          </w:p>
        </w:tc>
      </w:tr>
      <w:tr w:rsidR="004F6F02" w:rsidRPr="00151B72" w:rsidTr="00A823AD">
        <w:tc>
          <w:tcPr>
            <w:tcW w:w="2552" w:type="dxa"/>
            <w:vAlign w:val="center"/>
          </w:tcPr>
          <w:p w:rsidR="004F6F02" w:rsidRPr="00151B72" w:rsidRDefault="004F6F02" w:rsidP="003822C4">
            <w:pPr>
              <w:rPr>
                <w:sz w:val="20"/>
              </w:rPr>
            </w:pPr>
            <w:r w:rsidRPr="00151B72">
              <w:rPr>
                <w:sz w:val="20"/>
              </w:rPr>
              <w:lastRenderedPageBreak/>
              <w:t>Хранение и переработка сельскохозяйственной продукции</w:t>
            </w:r>
          </w:p>
        </w:tc>
        <w:tc>
          <w:tcPr>
            <w:tcW w:w="827" w:type="dxa"/>
            <w:vAlign w:val="center"/>
          </w:tcPr>
          <w:p w:rsidR="004F6F02" w:rsidRPr="00151B72" w:rsidRDefault="004F6F02" w:rsidP="003822C4">
            <w:pPr>
              <w:jc w:val="center"/>
              <w:rPr>
                <w:sz w:val="20"/>
              </w:rPr>
            </w:pPr>
          </w:p>
          <w:p w:rsidR="004F6F02" w:rsidRPr="00151B72" w:rsidRDefault="004F6F02" w:rsidP="003822C4">
            <w:pPr>
              <w:jc w:val="center"/>
              <w:rPr>
                <w:sz w:val="20"/>
              </w:rPr>
            </w:pPr>
            <w:r w:rsidRPr="00151B72">
              <w:rPr>
                <w:sz w:val="20"/>
              </w:rPr>
              <w:t>1.15</w:t>
            </w:r>
          </w:p>
          <w:p w:rsidR="004F6F02" w:rsidRPr="00151B72" w:rsidRDefault="004F6F02" w:rsidP="003822C4">
            <w:pPr>
              <w:jc w:val="center"/>
              <w:rPr>
                <w:sz w:val="20"/>
              </w:rPr>
            </w:pPr>
          </w:p>
        </w:tc>
        <w:tc>
          <w:tcPr>
            <w:tcW w:w="1724" w:type="dxa"/>
            <w:vAlign w:val="center"/>
          </w:tcPr>
          <w:p w:rsidR="004F6F02" w:rsidRPr="00151B72" w:rsidRDefault="004F6F02" w:rsidP="003822C4">
            <w:pPr>
              <w:jc w:val="center"/>
              <w:rPr>
                <w:sz w:val="20"/>
              </w:rPr>
            </w:pPr>
            <w:r w:rsidRPr="00151B72">
              <w:rPr>
                <w:sz w:val="20"/>
              </w:rPr>
              <w:t>от 0,04</w:t>
            </w:r>
          </w:p>
        </w:tc>
        <w:tc>
          <w:tcPr>
            <w:tcW w:w="1276" w:type="dxa"/>
            <w:vAlign w:val="center"/>
          </w:tcPr>
          <w:p w:rsidR="004F6F02" w:rsidRPr="00151B72" w:rsidRDefault="004F6F02" w:rsidP="003822C4">
            <w:pPr>
              <w:jc w:val="center"/>
              <w:rPr>
                <w:sz w:val="20"/>
              </w:rPr>
            </w:pPr>
            <w:r w:rsidRPr="00151B72">
              <w:rPr>
                <w:sz w:val="20"/>
              </w:rPr>
              <w:t>Высота – до 10 м</w:t>
            </w:r>
          </w:p>
        </w:tc>
        <w:tc>
          <w:tcPr>
            <w:tcW w:w="4536" w:type="dxa"/>
            <w:vAlign w:val="center"/>
          </w:tcPr>
          <w:p w:rsidR="004F6F02" w:rsidRPr="00151B72" w:rsidRDefault="004F6F02" w:rsidP="003822C4">
            <w:pPr>
              <w:tabs>
                <w:tab w:val="left" w:pos="1440"/>
              </w:tabs>
              <w:jc w:val="center"/>
              <w:rPr>
                <w:sz w:val="20"/>
              </w:rPr>
            </w:pPr>
            <w:r w:rsidRPr="00151B72">
              <w:rPr>
                <w:sz w:val="20"/>
              </w:rPr>
              <w:t>3</w:t>
            </w:r>
          </w:p>
        </w:tc>
        <w:tc>
          <w:tcPr>
            <w:tcW w:w="2126" w:type="dxa"/>
            <w:vAlign w:val="center"/>
          </w:tcPr>
          <w:p w:rsidR="004F6F02" w:rsidRPr="00151B72" w:rsidRDefault="004F6F02" w:rsidP="003822C4">
            <w:pPr>
              <w:jc w:val="center"/>
              <w:rPr>
                <w:sz w:val="20"/>
              </w:rPr>
            </w:pPr>
            <w:r w:rsidRPr="00151B72">
              <w:rPr>
                <w:sz w:val="20"/>
              </w:rPr>
              <w:t>65</w:t>
            </w:r>
          </w:p>
        </w:tc>
        <w:tc>
          <w:tcPr>
            <w:tcW w:w="2268" w:type="dxa"/>
            <w:vMerge/>
            <w:vAlign w:val="center"/>
          </w:tcPr>
          <w:p w:rsidR="004F6F02" w:rsidRPr="00151B72" w:rsidRDefault="004F6F02" w:rsidP="003822C4">
            <w:pPr>
              <w:jc w:val="center"/>
              <w:rPr>
                <w:sz w:val="20"/>
              </w:rPr>
            </w:pPr>
          </w:p>
        </w:tc>
      </w:tr>
      <w:tr w:rsidR="001837EC" w:rsidRPr="00151B72" w:rsidTr="00A823AD">
        <w:tc>
          <w:tcPr>
            <w:tcW w:w="2552" w:type="dxa"/>
            <w:vAlign w:val="center"/>
          </w:tcPr>
          <w:p w:rsidR="001837EC" w:rsidRPr="00151B72" w:rsidRDefault="001837EC" w:rsidP="003822C4">
            <w:pPr>
              <w:rPr>
                <w:sz w:val="20"/>
              </w:rPr>
            </w:pPr>
            <w:r w:rsidRPr="00151B72">
              <w:rPr>
                <w:sz w:val="20"/>
              </w:rPr>
              <w:t>Ведение личного подсобного хозяйства на полевых участках</w:t>
            </w:r>
          </w:p>
        </w:tc>
        <w:tc>
          <w:tcPr>
            <w:tcW w:w="827" w:type="dxa"/>
            <w:vAlign w:val="center"/>
          </w:tcPr>
          <w:p w:rsidR="001837EC" w:rsidRPr="00151B72" w:rsidRDefault="001837EC" w:rsidP="003822C4">
            <w:pPr>
              <w:jc w:val="center"/>
              <w:rPr>
                <w:sz w:val="20"/>
              </w:rPr>
            </w:pPr>
            <w:r w:rsidRPr="00151B72">
              <w:rPr>
                <w:sz w:val="20"/>
              </w:rPr>
              <w:t>1.16</w:t>
            </w:r>
          </w:p>
        </w:tc>
        <w:tc>
          <w:tcPr>
            <w:tcW w:w="1724" w:type="dxa"/>
            <w:vAlign w:val="center"/>
          </w:tcPr>
          <w:p w:rsidR="001837EC" w:rsidRPr="00151B72" w:rsidRDefault="001837EC" w:rsidP="003822C4">
            <w:pPr>
              <w:jc w:val="center"/>
              <w:rPr>
                <w:sz w:val="20"/>
              </w:rPr>
            </w:pPr>
            <w:r w:rsidRPr="00151B72">
              <w:rPr>
                <w:sz w:val="20"/>
              </w:rPr>
              <w:t>от 0,04 до 2,5</w:t>
            </w:r>
          </w:p>
        </w:tc>
        <w:tc>
          <w:tcPr>
            <w:tcW w:w="1276" w:type="dxa"/>
            <w:vAlign w:val="center"/>
          </w:tcPr>
          <w:p w:rsidR="001837EC" w:rsidRPr="00151B72" w:rsidRDefault="001837EC" w:rsidP="003822C4">
            <w:pPr>
              <w:jc w:val="center"/>
              <w:rPr>
                <w:sz w:val="20"/>
              </w:rPr>
            </w:pPr>
            <w:r w:rsidRPr="00151B72">
              <w:rPr>
                <w:sz w:val="20"/>
              </w:rPr>
              <w:t>Не подлежит установлению</w:t>
            </w:r>
          </w:p>
        </w:tc>
        <w:tc>
          <w:tcPr>
            <w:tcW w:w="4536" w:type="dxa"/>
            <w:vAlign w:val="center"/>
          </w:tcPr>
          <w:p w:rsidR="001837EC" w:rsidRPr="00151B72" w:rsidRDefault="001837EC" w:rsidP="003822C4">
            <w:pPr>
              <w:rPr>
                <w:sz w:val="20"/>
              </w:rPr>
            </w:pPr>
            <w:r w:rsidRPr="00151B72">
              <w:rPr>
                <w:sz w:val="20"/>
              </w:rPr>
              <w:t>Данный параметр не подлежит установлению</w:t>
            </w:r>
          </w:p>
        </w:tc>
        <w:tc>
          <w:tcPr>
            <w:tcW w:w="2126" w:type="dxa"/>
            <w:vAlign w:val="center"/>
          </w:tcPr>
          <w:p w:rsidR="001837EC" w:rsidRPr="00151B72" w:rsidRDefault="001837EC" w:rsidP="003822C4">
            <w:pPr>
              <w:jc w:val="center"/>
              <w:rPr>
                <w:sz w:val="20"/>
              </w:rPr>
            </w:pPr>
            <w:r w:rsidRPr="00151B72">
              <w:rPr>
                <w:sz w:val="20"/>
              </w:rPr>
              <w:t>Не подлежит установлению</w:t>
            </w:r>
          </w:p>
        </w:tc>
        <w:tc>
          <w:tcPr>
            <w:tcW w:w="2268" w:type="dxa"/>
            <w:vAlign w:val="center"/>
          </w:tcPr>
          <w:p w:rsidR="001837EC" w:rsidRPr="00151B72" w:rsidRDefault="001837EC" w:rsidP="003822C4">
            <w:pPr>
              <w:jc w:val="center"/>
              <w:rPr>
                <w:sz w:val="20"/>
              </w:rPr>
            </w:pPr>
            <w:r w:rsidRPr="00151B72">
              <w:rPr>
                <w:sz w:val="20"/>
              </w:rPr>
              <w:t>Без права возведения объектов капитального строительства</w:t>
            </w:r>
          </w:p>
          <w:p w:rsidR="001837EC" w:rsidRPr="00151B72" w:rsidRDefault="001837EC" w:rsidP="003822C4">
            <w:pPr>
              <w:rPr>
                <w:sz w:val="20"/>
              </w:rPr>
            </w:pPr>
          </w:p>
        </w:tc>
      </w:tr>
      <w:tr w:rsidR="00857D50" w:rsidRPr="00151B72" w:rsidTr="00A823AD">
        <w:tc>
          <w:tcPr>
            <w:tcW w:w="2552" w:type="dxa"/>
            <w:vAlign w:val="center"/>
          </w:tcPr>
          <w:p w:rsidR="00857D50" w:rsidRPr="00151B72" w:rsidRDefault="00857D50" w:rsidP="003822C4">
            <w:pPr>
              <w:rPr>
                <w:sz w:val="20"/>
              </w:rPr>
            </w:pPr>
            <w:r w:rsidRPr="00151B72">
              <w:rPr>
                <w:sz w:val="20"/>
              </w:rPr>
              <w:t>Питомники</w:t>
            </w:r>
          </w:p>
        </w:tc>
        <w:tc>
          <w:tcPr>
            <w:tcW w:w="827" w:type="dxa"/>
            <w:vAlign w:val="center"/>
          </w:tcPr>
          <w:p w:rsidR="00857D50" w:rsidRPr="00151B72" w:rsidRDefault="00857D50" w:rsidP="003822C4">
            <w:pPr>
              <w:jc w:val="center"/>
              <w:rPr>
                <w:sz w:val="20"/>
              </w:rPr>
            </w:pPr>
            <w:r w:rsidRPr="00151B72">
              <w:rPr>
                <w:sz w:val="20"/>
              </w:rPr>
              <w:t>1.17</w:t>
            </w:r>
          </w:p>
        </w:tc>
        <w:tc>
          <w:tcPr>
            <w:tcW w:w="1724" w:type="dxa"/>
            <w:vAlign w:val="center"/>
          </w:tcPr>
          <w:p w:rsidR="00857D50" w:rsidRPr="00151B72" w:rsidRDefault="00857D50" w:rsidP="003822C4">
            <w:pPr>
              <w:jc w:val="center"/>
              <w:rPr>
                <w:sz w:val="20"/>
              </w:rPr>
            </w:pPr>
            <w:r w:rsidRPr="00151B72">
              <w:rPr>
                <w:sz w:val="20"/>
              </w:rPr>
              <w:t>от 0,04</w:t>
            </w:r>
          </w:p>
        </w:tc>
        <w:tc>
          <w:tcPr>
            <w:tcW w:w="1276" w:type="dxa"/>
            <w:vAlign w:val="center"/>
          </w:tcPr>
          <w:p w:rsidR="00857D50" w:rsidRPr="00151B72" w:rsidRDefault="00857D50" w:rsidP="003822C4">
            <w:pPr>
              <w:jc w:val="center"/>
              <w:rPr>
                <w:sz w:val="20"/>
              </w:rPr>
            </w:pPr>
            <w:r w:rsidRPr="00151B72">
              <w:rPr>
                <w:sz w:val="20"/>
              </w:rPr>
              <w:t>Высота – до 10 м</w:t>
            </w:r>
          </w:p>
        </w:tc>
        <w:tc>
          <w:tcPr>
            <w:tcW w:w="4536" w:type="dxa"/>
            <w:vAlign w:val="center"/>
          </w:tcPr>
          <w:p w:rsidR="00857D50" w:rsidRPr="00151B72" w:rsidRDefault="00857D50" w:rsidP="003822C4">
            <w:pPr>
              <w:tabs>
                <w:tab w:val="left" w:pos="1440"/>
              </w:tabs>
              <w:jc w:val="center"/>
              <w:rPr>
                <w:sz w:val="20"/>
              </w:rPr>
            </w:pPr>
            <w:r w:rsidRPr="00151B72">
              <w:rPr>
                <w:sz w:val="20"/>
              </w:rPr>
              <w:t>3</w:t>
            </w:r>
          </w:p>
        </w:tc>
        <w:tc>
          <w:tcPr>
            <w:tcW w:w="2126" w:type="dxa"/>
            <w:vAlign w:val="center"/>
          </w:tcPr>
          <w:p w:rsidR="00857D50" w:rsidRPr="00151B72" w:rsidRDefault="00857D50" w:rsidP="003822C4">
            <w:pPr>
              <w:jc w:val="center"/>
              <w:rPr>
                <w:sz w:val="20"/>
              </w:rPr>
            </w:pPr>
            <w:r w:rsidRPr="00151B72">
              <w:rPr>
                <w:sz w:val="20"/>
              </w:rPr>
              <w:t>65</w:t>
            </w:r>
          </w:p>
        </w:tc>
        <w:tc>
          <w:tcPr>
            <w:tcW w:w="2268" w:type="dxa"/>
            <w:vMerge w:val="restart"/>
            <w:vAlign w:val="center"/>
          </w:tcPr>
          <w:p w:rsidR="00857D50" w:rsidRPr="00151B72" w:rsidRDefault="00857D50" w:rsidP="003822C4">
            <w:pPr>
              <w:jc w:val="center"/>
              <w:rPr>
                <w:sz w:val="20"/>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tc>
      </w:tr>
      <w:tr w:rsidR="00857D50" w:rsidRPr="00151B72" w:rsidTr="00A823AD">
        <w:tc>
          <w:tcPr>
            <w:tcW w:w="2552" w:type="dxa"/>
            <w:vAlign w:val="center"/>
          </w:tcPr>
          <w:p w:rsidR="00857D50" w:rsidRPr="00151B72" w:rsidRDefault="00857D50" w:rsidP="003822C4">
            <w:pPr>
              <w:rPr>
                <w:sz w:val="20"/>
              </w:rPr>
            </w:pPr>
            <w:r w:rsidRPr="00151B72">
              <w:rPr>
                <w:sz w:val="20"/>
              </w:rPr>
              <w:t>Обеспечение сельскохозяйственного производства</w:t>
            </w:r>
          </w:p>
        </w:tc>
        <w:tc>
          <w:tcPr>
            <w:tcW w:w="827" w:type="dxa"/>
            <w:vAlign w:val="center"/>
          </w:tcPr>
          <w:p w:rsidR="00857D50" w:rsidRPr="00151B72" w:rsidRDefault="00857D50" w:rsidP="003822C4">
            <w:pPr>
              <w:jc w:val="center"/>
              <w:rPr>
                <w:sz w:val="20"/>
              </w:rPr>
            </w:pPr>
            <w:r w:rsidRPr="00151B72">
              <w:rPr>
                <w:sz w:val="20"/>
              </w:rPr>
              <w:t>1.18</w:t>
            </w:r>
          </w:p>
        </w:tc>
        <w:tc>
          <w:tcPr>
            <w:tcW w:w="1724" w:type="dxa"/>
            <w:vAlign w:val="center"/>
          </w:tcPr>
          <w:p w:rsidR="00857D50" w:rsidRPr="00151B72" w:rsidRDefault="00857D50" w:rsidP="003822C4">
            <w:pPr>
              <w:jc w:val="center"/>
              <w:rPr>
                <w:sz w:val="20"/>
              </w:rPr>
            </w:pPr>
            <w:r w:rsidRPr="00151B72">
              <w:rPr>
                <w:sz w:val="20"/>
              </w:rPr>
              <w:t>от 0,04</w:t>
            </w:r>
          </w:p>
        </w:tc>
        <w:tc>
          <w:tcPr>
            <w:tcW w:w="1276" w:type="dxa"/>
            <w:vAlign w:val="center"/>
          </w:tcPr>
          <w:p w:rsidR="00857D50" w:rsidRPr="00151B72" w:rsidRDefault="00857D50" w:rsidP="003822C4">
            <w:pPr>
              <w:jc w:val="center"/>
              <w:rPr>
                <w:sz w:val="20"/>
              </w:rPr>
            </w:pPr>
            <w:r w:rsidRPr="00151B72">
              <w:rPr>
                <w:sz w:val="20"/>
              </w:rPr>
              <w:t>Высота – до 10 м</w:t>
            </w:r>
          </w:p>
        </w:tc>
        <w:tc>
          <w:tcPr>
            <w:tcW w:w="4536" w:type="dxa"/>
            <w:vAlign w:val="center"/>
          </w:tcPr>
          <w:p w:rsidR="00857D50" w:rsidRPr="00151B72" w:rsidRDefault="00857D50" w:rsidP="003822C4">
            <w:pPr>
              <w:tabs>
                <w:tab w:val="left" w:pos="1440"/>
              </w:tabs>
              <w:jc w:val="center"/>
              <w:rPr>
                <w:sz w:val="20"/>
              </w:rPr>
            </w:pPr>
            <w:r w:rsidRPr="00151B72">
              <w:rPr>
                <w:sz w:val="20"/>
              </w:rPr>
              <w:t>3</w:t>
            </w:r>
          </w:p>
        </w:tc>
        <w:tc>
          <w:tcPr>
            <w:tcW w:w="2126" w:type="dxa"/>
            <w:vAlign w:val="center"/>
          </w:tcPr>
          <w:p w:rsidR="00857D50" w:rsidRPr="00151B72" w:rsidRDefault="00857D50" w:rsidP="003822C4">
            <w:pPr>
              <w:jc w:val="center"/>
              <w:rPr>
                <w:sz w:val="20"/>
              </w:rPr>
            </w:pPr>
            <w:r w:rsidRPr="00151B72">
              <w:rPr>
                <w:sz w:val="20"/>
              </w:rPr>
              <w:t>65</w:t>
            </w:r>
          </w:p>
        </w:tc>
        <w:tc>
          <w:tcPr>
            <w:tcW w:w="2268" w:type="dxa"/>
            <w:vMerge/>
            <w:vAlign w:val="center"/>
          </w:tcPr>
          <w:p w:rsidR="00857D50" w:rsidRPr="00151B72" w:rsidRDefault="00857D50" w:rsidP="003822C4">
            <w:pPr>
              <w:jc w:val="center"/>
              <w:rPr>
                <w:sz w:val="20"/>
              </w:rPr>
            </w:pPr>
          </w:p>
        </w:tc>
      </w:tr>
      <w:tr w:rsidR="00857D50" w:rsidRPr="00151B72" w:rsidTr="00A823AD">
        <w:tc>
          <w:tcPr>
            <w:tcW w:w="2552" w:type="dxa"/>
            <w:vAlign w:val="center"/>
          </w:tcPr>
          <w:p w:rsidR="00857D50" w:rsidRPr="00151B72" w:rsidRDefault="00857D50" w:rsidP="003822C4">
            <w:pPr>
              <w:rPr>
                <w:rStyle w:val="FontStyle22"/>
                <w:sz w:val="20"/>
                <w:szCs w:val="20"/>
              </w:rPr>
            </w:pPr>
            <w:r w:rsidRPr="00151B72">
              <w:rPr>
                <w:rStyle w:val="FontStyle22"/>
                <w:sz w:val="20"/>
                <w:szCs w:val="20"/>
              </w:rPr>
              <w:t>Коммунальное обслуживание</w:t>
            </w:r>
          </w:p>
        </w:tc>
        <w:tc>
          <w:tcPr>
            <w:tcW w:w="827" w:type="dxa"/>
            <w:vAlign w:val="center"/>
          </w:tcPr>
          <w:p w:rsidR="00857D50" w:rsidRPr="00151B72" w:rsidRDefault="00857D50" w:rsidP="003822C4">
            <w:pPr>
              <w:jc w:val="center"/>
              <w:rPr>
                <w:sz w:val="20"/>
              </w:rPr>
            </w:pPr>
            <w:r w:rsidRPr="00151B72">
              <w:rPr>
                <w:sz w:val="20"/>
              </w:rPr>
              <w:t>3.1</w:t>
            </w:r>
          </w:p>
        </w:tc>
        <w:tc>
          <w:tcPr>
            <w:tcW w:w="1724" w:type="dxa"/>
            <w:vAlign w:val="center"/>
          </w:tcPr>
          <w:p w:rsidR="00857D50" w:rsidRPr="00151B72" w:rsidRDefault="00857D50" w:rsidP="003822C4">
            <w:pPr>
              <w:jc w:val="center"/>
              <w:rPr>
                <w:sz w:val="20"/>
              </w:rPr>
            </w:pPr>
            <w:r w:rsidRPr="00151B72">
              <w:rPr>
                <w:sz w:val="20"/>
              </w:rPr>
              <w:t>от 0,001</w:t>
            </w:r>
          </w:p>
        </w:tc>
        <w:tc>
          <w:tcPr>
            <w:tcW w:w="1276" w:type="dxa"/>
            <w:vAlign w:val="center"/>
          </w:tcPr>
          <w:p w:rsidR="00857D50" w:rsidRPr="00151B72" w:rsidRDefault="00857D50" w:rsidP="003822C4">
            <w:pPr>
              <w:jc w:val="center"/>
              <w:rPr>
                <w:sz w:val="20"/>
              </w:rPr>
            </w:pPr>
            <w:r w:rsidRPr="00151B72">
              <w:rPr>
                <w:sz w:val="20"/>
              </w:rPr>
              <w:t>2</w:t>
            </w:r>
          </w:p>
        </w:tc>
        <w:tc>
          <w:tcPr>
            <w:tcW w:w="4536" w:type="dxa"/>
            <w:vAlign w:val="center"/>
          </w:tcPr>
          <w:p w:rsidR="00857D50" w:rsidRPr="00151B72" w:rsidRDefault="00857D50" w:rsidP="003822C4">
            <w:r w:rsidRPr="00151B72">
              <w:rPr>
                <w:sz w:val="20"/>
              </w:rPr>
              <w:t>Данный параметр не подлежит установлению</w:t>
            </w:r>
          </w:p>
        </w:tc>
        <w:tc>
          <w:tcPr>
            <w:tcW w:w="2126" w:type="dxa"/>
            <w:vAlign w:val="center"/>
          </w:tcPr>
          <w:p w:rsidR="00857D50" w:rsidRPr="00151B72" w:rsidRDefault="00857D50" w:rsidP="003822C4">
            <w:pPr>
              <w:jc w:val="center"/>
              <w:rPr>
                <w:sz w:val="20"/>
              </w:rPr>
            </w:pPr>
            <w:r w:rsidRPr="00151B72">
              <w:rPr>
                <w:sz w:val="20"/>
              </w:rPr>
              <w:t>Не подлежит установлению</w:t>
            </w:r>
          </w:p>
        </w:tc>
        <w:tc>
          <w:tcPr>
            <w:tcW w:w="2268" w:type="dxa"/>
            <w:vMerge/>
            <w:vAlign w:val="center"/>
          </w:tcPr>
          <w:p w:rsidR="00857D50" w:rsidRPr="00151B72" w:rsidRDefault="00857D50" w:rsidP="003822C4">
            <w:pPr>
              <w:jc w:val="center"/>
              <w:rPr>
                <w:sz w:val="20"/>
              </w:rPr>
            </w:pPr>
          </w:p>
        </w:tc>
      </w:tr>
      <w:tr w:rsidR="00857D50" w:rsidRPr="00151B72" w:rsidTr="00A823AD">
        <w:tc>
          <w:tcPr>
            <w:tcW w:w="2552" w:type="dxa"/>
            <w:vAlign w:val="center"/>
          </w:tcPr>
          <w:p w:rsidR="00857D50" w:rsidRPr="00151B72" w:rsidRDefault="00857D50" w:rsidP="003822C4">
            <w:pPr>
              <w:pStyle w:val="ConsPlusNormal"/>
              <w:ind w:firstLine="0"/>
              <w:rPr>
                <w:rFonts w:ascii="Times New Roman" w:hAnsi="Times New Roman" w:cs="Times New Roman"/>
              </w:rPr>
            </w:pPr>
            <w:r w:rsidRPr="00151B72">
              <w:rPr>
                <w:rFonts w:ascii="Times New Roman" w:hAnsi="Times New Roman" w:cs="Times New Roman"/>
              </w:rPr>
              <w:t>Энергетика</w:t>
            </w:r>
          </w:p>
        </w:tc>
        <w:tc>
          <w:tcPr>
            <w:tcW w:w="827" w:type="dxa"/>
            <w:vAlign w:val="center"/>
          </w:tcPr>
          <w:p w:rsidR="00857D50" w:rsidRPr="00151B72" w:rsidRDefault="00857D50" w:rsidP="003822C4">
            <w:pPr>
              <w:pStyle w:val="ConsPlusNormal"/>
              <w:ind w:firstLine="31"/>
              <w:jc w:val="center"/>
              <w:rPr>
                <w:rFonts w:ascii="Times New Roman" w:hAnsi="Times New Roman" w:cs="Times New Roman"/>
              </w:rPr>
            </w:pPr>
            <w:r w:rsidRPr="00151B72">
              <w:rPr>
                <w:rFonts w:ascii="Times New Roman" w:hAnsi="Times New Roman" w:cs="Times New Roman"/>
              </w:rPr>
              <w:t>6.7</w:t>
            </w:r>
          </w:p>
        </w:tc>
        <w:tc>
          <w:tcPr>
            <w:tcW w:w="1724" w:type="dxa"/>
            <w:vAlign w:val="center"/>
          </w:tcPr>
          <w:p w:rsidR="00857D50" w:rsidRPr="00151B72" w:rsidRDefault="00857D50" w:rsidP="003822C4">
            <w:pPr>
              <w:jc w:val="center"/>
              <w:rPr>
                <w:sz w:val="20"/>
              </w:rPr>
            </w:pPr>
            <w:r w:rsidRPr="00151B72">
              <w:rPr>
                <w:sz w:val="20"/>
              </w:rPr>
              <w:t>от 0,005</w:t>
            </w:r>
          </w:p>
        </w:tc>
        <w:tc>
          <w:tcPr>
            <w:tcW w:w="1276" w:type="dxa"/>
            <w:vAlign w:val="center"/>
          </w:tcPr>
          <w:p w:rsidR="00857D50" w:rsidRPr="00151B72" w:rsidRDefault="00857D50" w:rsidP="003822C4">
            <w:pPr>
              <w:jc w:val="center"/>
              <w:rPr>
                <w:sz w:val="20"/>
              </w:rPr>
            </w:pPr>
            <w:r w:rsidRPr="00151B72">
              <w:rPr>
                <w:sz w:val="20"/>
              </w:rPr>
              <w:t>2</w:t>
            </w:r>
          </w:p>
        </w:tc>
        <w:tc>
          <w:tcPr>
            <w:tcW w:w="4536" w:type="dxa"/>
            <w:vAlign w:val="center"/>
          </w:tcPr>
          <w:p w:rsidR="00857D50" w:rsidRPr="00151B72" w:rsidRDefault="00857D50" w:rsidP="003822C4">
            <w:r w:rsidRPr="00151B72">
              <w:rPr>
                <w:sz w:val="20"/>
              </w:rPr>
              <w:t>Данный параметр не подлежит установлению</w:t>
            </w:r>
          </w:p>
        </w:tc>
        <w:tc>
          <w:tcPr>
            <w:tcW w:w="2126" w:type="dxa"/>
            <w:vAlign w:val="center"/>
          </w:tcPr>
          <w:p w:rsidR="00857D50" w:rsidRPr="00151B72" w:rsidRDefault="00857D50" w:rsidP="003822C4">
            <w:pPr>
              <w:jc w:val="center"/>
              <w:rPr>
                <w:sz w:val="20"/>
              </w:rPr>
            </w:pPr>
            <w:r w:rsidRPr="00151B72">
              <w:rPr>
                <w:sz w:val="20"/>
              </w:rPr>
              <w:t>Не подлежит установлению</w:t>
            </w:r>
          </w:p>
        </w:tc>
        <w:tc>
          <w:tcPr>
            <w:tcW w:w="2268" w:type="dxa"/>
            <w:vMerge/>
            <w:vAlign w:val="center"/>
          </w:tcPr>
          <w:p w:rsidR="00857D50" w:rsidRPr="00151B72" w:rsidRDefault="00857D50" w:rsidP="003822C4">
            <w:pPr>
              <w:jc w:val="center"/>
              <w:rPr>
                <w:sz w:val="20"/>
              </w:rPr>
            </w:pPr>
          </w:p>
        </w:tc>
      </w:tr>
      <w:tr w:rsidR="00857D50" w:rsidRPr="00151B72" w:rsidTr="00A823AD">
        <w:tc>
          <w:tcPr>
            <w:tcW w:w="2552" w:type="dxa"/>
            <w:vAlign w:val="center"/>
          </w:tcPr>
          <w:p w:rsidR="00857D50" w:rsidRPr="00151B72" w:rsidRDefault="00857D50" w:rsidP="003822C4">
            <w:pPr>
              <w:rPr>
                <w:rStyle w:val="FontStyle22"/>
                <w:sz w:val="20"/>
                <w:szCs w:val="20"/>
              </w:rPr>
            </w:pPr>
            <w:r w:rsidRPr="00151B72">
              <w:rPr>
                <w:sz w:val="20"/>
              </w:rPr>
              <w:t xml:space="preserve">Земельные участки (территории) общего пользования </w:t>
            </w:r>
          </w:p>
        </w:tc>
        <w:tc>
          <w:tcPr>
            <w:tcW w:w="827" w:type="dxa"/>
            <w:vAlign w:val="center"/>
          </w:tcPr>
          <w:p w:rsidR="00857D50" w:rsidRPr="00151B72" w:rsidRDefault="00857D50" w:rsidP="003822C4">
            <w:pPr>
              <w:pStyle w:val="13"/>
              <w:widowControl w:val="0"/>
              <w:ind w:left="0" w:firstLine="0"/>
              <w:jc w:val="center"/>
              <w:rPr>
                <w:sz w:val="20"/>
                <w:szCs w:val="20"/>
              </w:rPr>
            </w:pPr>
            <w:r w:rsidRPr="00151B72">
              <w:rPr>
                <w:sz w:val="20"/>
                <w:szCs w:val="20"/>
              </w:rPr>
              <w:t>12.0</w:t>
            </w:r>
          </w:p>
        </w:tc>
        <w:tc>
          <w:tcPr>
            <w:tcW w:w="1724" w:type="dxa"/>
            <w:vAlign w:val="center"/>
          </w:tcPr>
          <w:p w:rsidR="00857D50" w:rsidRPr="00151B72" w:rsidRDefault="00857D50" w:rsidP="003822C4">
            <w:pPr>
              <w:jc w:val="center"/>
              <w:rPr>
                <w:sz w:val="20"/>
              </w:rPr>
            </w:pPr>
            <w:r w:rsidRPr="00151B72">
              <w:rPr>
                <w:sz w:val="20"/>
              </w:rPr>
              <w:t>Не подлежит установлению</w:t>
            </w:r>
          </w:p>
        </w:tc>
        <w:tc>
          <w:tcPr>
            <w:tcW w:w="1276" w:type="dxa"/>
            <w:vAlign w:val="center"/>
          </w:tcPr>
          <w:p w:rsidR="00857D50" w:rsidRPr="00151B72" w:rsidRDefault="00857D50" w:rsidP="003822C4">
            <w:pPr>
              <w:jc w:val="center"/>
              <w:rPr>
                <w:sz w:val="20"/>
              </w:rPr>
            </w:pPr>
            <w:r w:rsidRPr="00151B72">
              <w:rPr>
                <w:sz w:val="20"/>
              </w:rPr>
              <w:t>Не подлежит установлению</w:t>
            </w:r>
          </w:p>
        </w:tc>
        <w:tc>
          <w:tcPr>
            <w:tcW w:w="4536" w:type="dxa"/>
            <w:vAlign w:val="center"/>
          </w:tcPr>
          <w:p w:rsidR="00857D50" w:rsidRPr="00151B72" w:rsidRDefault="00857D50" w:rsidP="003822C4">
            <w:pPr>
              <w:rPr>
                <w:sz w:val="20"/>
              </w:rPr>
            </w:pPr>
            <w:r w:rsidRPr="00151B72">
              <w:rPr>
                <w:sz w:val="20"/>
              </w:rPr>
              <w:t>Данный параметр не подлежит установлению</w:t>
            </w:r>
          </w:p>
        </w:tc>
        <w:tc>
          <w:tcPr>
            <w:tcW w:w="2126" w:type="dxa"/>
            <w:vAlign w:val="center"/>
          </w:tcPr>
          <w:p w:rsidR="00857D50" w:rsidRPr="00151B72" w:rsidRDefault="00857D50" w:rsidP="003822C4">
            <w:pPr>
              <w:jc w:val="center"/>
              <w:rPr>
                <w:sz w:val="20"/>
              </w:rPr>
            </w:pPr>
            <w:r w:rsidRPr="00151B72">
              <w:rPr>
                <w:sz w:val="20"/>
              </w:rPr>
              <w:t>Не подлежит установлению</w:t>
            </w:r>
          </w:p>
        </w:tc>
        <w:tc>
          <w:tcPr>
            <w:tcW w:w="2268" w:type="dxa"/>
            <w:vAlign w:val="center"/>
          </w:tcPr>
          <w:p w:rsidR="00857D50" w:rsidRPr="00151B72" w:rsidRDefault="00857D50" w:rsidP="003822C4">
            <w:pPr>
              <w:rPr>
                <w:sz w:val="20"/>
              </w:rPr>
            </w:pPr>
            <w:r w:rsidRPr="00151B72">
              <w:rPr>
                <w:sz w:val="20"/>
              </w:rPr>
              <w:t>Земельные участки (территории) общего пользования не подлежат приватизации</w:t>
            </w:r>
          </w:p>
        </w:tc>
      </w:tr>
    </w:tbl>
    <w:p w:rsidR="00250797" w:rsidRPr="00151B72" w:rsidRDefault="00250797" w:rsidP="003822C4">
      <w:pPr>
        <w:rPr>
          <w:b/>
          <w:lang w:eastAsia="en-US"/>
        </w:rPr>
      </w:pPr>
      <w:r w:rsidRPr="00151B72">
        <w:rPr>
          <w:b/>
          <w:sz w:val="20"/>
          <w:lang w:eastAsia="en-US"/>
        </w:rPr>
        <w:t xml:space="preserve">2.   УСЛОВНО РАЗРЕШЁННЫЕ ВИДЫ ИСПОЛЬЗОВАНИЯ: </w:t>
      </w:r>
      <w:r w:rsidRPr="00151B72">
        <w:rPr>
          <w:sz w:val="20"/>
          <w:lang w:eastAsia="en-US"/>
        </w:rPr>
        <w:t>нет</w:t>
      </w:r>
      <w:r w:rsidRPr="00151B72">
        <w:rPr>
          <w:lang w:eastAsia="en-US"/>
        </w:rPr>
        <w:t xml:space="preserve">. </w:t>
      </w:r>
    </w:p>
    <w:p w:rsidR="00250797" w:rsidRDefault="00250797" w:rsidP="003822C4">
      <w:pPr>
        <w:rPr>
          <w:sz w:val="20"/>
          <w:lang w:eastAsia="en-US"/>
        </w:rPr>
      </w:pPr>
      <w:r w:rsidRPr="00151B72">
        <w:rPr>
          <w:b/>
          <w:sz w:val="20"/>
          <w:lang w:eastAsia="en-US"/>
        </w:rPr>
        <w:t xml:space="preserve">3.   ВСПОМОГАТЕЛЬНЫЕ ВИДЫ РАЗРЕШЁННОГО ИСПОЛЬЗОВАНИЯ: </w:t>
      </w:r>
      <w:r w:rsidRPr="00151B72">
        <w:rPr>
          <w:sz w:val="20"/>
          <w:lang w:eastAsia="en-US"/>
        </w:rPr>
        <w:t>нет</w:t>
      </w:r>
    </w:p>
    <w:p w:rsidR="000E4722" w:rsidRPr="00151B72" w:rsidRDefault="000E4722" w:rsidP="003822C4">
      <w:pPr>
        <w:rPr>
          <w:sz w:val="20"/>
          <w:lang w:eastAsia="en-US"/>
        </w:rPr>
      </w:pPr>
    </w:p>
    <w:p w:rsidR="00FC22CB" w:rsidRPr="00151B72" w:rsidRDefault="00FC22CB" w:rsidP="003822C4">
      <w:pPr>
        <w:jc w:val="both"/>
        <w:rPr>
          <w:sz w:val="20"/>
        </w:rPr>
      </w:pPr>
      <w:r w:rsidRPr="00151B72">
        <w:rPr>
          <w:b/>
          <w:sz w:val="20"/>
        </w:rPr>
        <w:t>Примечание:</w:t>
      </w:r>
      <w:r w:rsidRPr="00151B72">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сельскохозяйственного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F6317C" w:rsidRPr="00151B72" w:rsidRDefault="00F6317C" w:rsidP="003822C4">
      <w:pPr>
        <w:rPr>
          <w:b/>
          <w:sz w:val="24"/>
          <w:szCs w:val="24"/>
        </w:rPr>
      </w:pPr>
    </w:p>
    <w:p w:rsidR="00F6317C" w:rsidRPr="00151B72" w:rsidRDefault="00F6317C" w:rsidP="003822C4">
      <w:pPr>
        <w:rPr>
          <w:b/>
          <w:sz w:val="24"/>
          <w:szCs w:val="24"/>
        </w:rPr>
      </w:pPr>
    </w:p>
    <w:p w:rsidR="00C045EE" w:rsidRPr="00151B72" w:rsidRDefault="00C045EE" w:rsidP="003822C4">
      <w:pPr>
        <w:pStyle w:val="3"/>
        <w:tabs>
          <w:tab w:val="left" w:pos="2410"/>
        </w:tabs>
        <w:spacing w:beforeLines="240" w:before="576" w:afterLines="240" w:after="576" w:line="240" w:lineRule="auto"/>
        <w:ind w:firstLine="1134"/>
        <w:rPr>
          <w:color w:val="auto"/>
        </w:rPr>
      </w:pPr>
      <w:bookmarkStart w:id="50" w:name="_Toc73696698"/>
    </w:p>
    <w:p w:rsidR="00C045EE" w:rsidRPr="00151B72" w:rsidRDefault="00C045EE" w:rsidP="003822C4">
      <w:pPr>
        <w:pStyle w:val="3"/>
        <w:tabs>
          <w:tab w:val="left" w:pos="2410"/>
        </w:tabs>
        <w:spacing w:beforeLines="240" w:before="576" w:afterLines="240" w:after="576" w:line="240" w:lineRule="auto"/>
        <w:ind w:firstLine="1134"/>
        <w:rPr>
          <w:color w:val="auto"/>
        </w:rPr>
      </w:pPr>
    </w:p>
    <w:p w:rsidR="00C045EE" w:rsidRPr="00151B72" w:rsidRDefault="00A25350" w:rsidP="003822C4">
      <w:pPr>
        <w:pStyle w:val="3"/>
        <w:tabs>
          <w:tab w:val="left" w:pos="2410"/>
        </w:tabs>
        <w:spacing w:beforeLines="240" w:before="576" w:afterLines="240" w:after="576" w:line="240" w:lineRule="auto"/>
        <w:ind w:firstLine="1134"/>
        <w:rPr>
          <w:color w:val="auto"/>
        </w:rPr>
      </w:pPr>
      <w:r w:rsidRPr="00151B72">
        <w:rPr>
          <w:color w:val="auto"/>
        </w:rPr>
        <w:lastRenderedPageBreak/>
        <w:t>Статья 2</w:t>
      </w:r>
      <w:r w:rsidR="00C045EE" w:rsidRPr="00151B72">
        <w:rPr>
          <w:color w:val="auto"/>
        </w:rPr>
        <w:t>7</w:t>
      </w:r>
      <w:r w:rsidRPr="00151B72">
        <w:rPr>
          <w:color w:val="auto"/>
        </w:rPr>
        <w:tab/>
        <w:t>Зон</w:t>
      </w:r>
      <w:r w:rsidR="003658FF" w:rsidRPr="00151B72">
        <w:rPr>
          <w:color w:val="auto"/>
        </w:rPr>
        <w:t>ы</w:t>
      </w:r>
      <w:r w:rsidRPr="00151B72">
        <w:rPr>
          <w:color w:val="auto"/>
        </w:rPr>
        <w:t xml:space="preserve"> </w:t>
      </w:r>
      <w:bookmarkEnd w:id="50"/>
      <w:r w:rsidR="00C045EE" w:rsidRPr="00151B72">
        <w:rPr>
          <w:color w:val="auto"/>
        </w:rPr>
        <w:t>рекреационного назначения</w:t>
      </w:r>
    </w:p>
    <w:p w:rsidR="003658FF" w:rsidRPr="00151B72" w:rsidRDefault="003658FF" w:rsidP="003822C4">
      <w:pPr>
        <w:pStyle w:val="aff2"/>
        <w:widowControl/>
        <w:tabs>
          <w:tab w:val="left" w:pos="284"/>
        </w:tabs>
        <w:autoSpaceDE/>
        <w:autoSpaceDN/>
        <w:adjustRightInd/>
        <w:spacing w:after="0" w:line="240" w:lineRule="auto"/>
        <w:ind w:left="0"/>
        <w:jc w:val="both"/>
        <w:rPr>
          <w:rFonts w:ascii="Times New Roman" w:eastAsia="Times New Roman" w:hAnsi="Times New Roman"/>
          <w:sz w:val="24"/>
          <w:szCs w:val="24"/>
          <w:lang w:eastAsia="ru-RU"/>
        </w:rPr>
      </w:pPr>
      <w:r w:rsidRPr="00151B72">
        <w:rPr>
          <w:rFonts w:ascii="Times New Roman" w:eastAsia="Times New Roman" w:hAnsi="Times New Roman"/>
          <w:b/>
          <w:sz w:val="24"/>
          <w:szCs w:val="24"/>
          <w:lang w:eastAsia="ru-RU"/>
        </w:rPr>
        <w:t>Зона рекреации</w:t>
      </w:r>
      <w:r w:rsidR="00616182" w:rsidRPr="00151B72">
        <w:rPr>
          <w:rFonts w:ascii="Times New Roman" w:eastAsia="Times New Roman" w:hAnsi="Times New Roman"/>
          <w:b/>
          <w:sz w:val="24"/>
          <w:szCs w:val="24"/>
          <w:lang w:eastAsia="ru-RU"/>
        </w:rPr>
        <w:t xml:space="preserve"> </w:t>
      </w:r>
      <w:r w:rsidR="00C045EE" w:rsidRPr="00151B72">
        <w:rPr>
          <w:rFonts w:ascii="Times New Roman" w:eastAsia="Times New Roman" w:hAnsi="Times New Roman"/>
          <w:b/>
          <w:sz w:val="24"/>
          <w:szCs w:val="24"/>
          <w:lang w:eastAsia="ru-RU"/>
        </w:rPr>
        <w:t>(Р</w:t>
      </w:r>
      <w:r w:rsidR="00616182" w:rsidRPr="00151B72">
        <w:rPr>
          <w:rFonts w:ascii="Times New Roman" w:eastAsia="Times New Roman" w:hAnsi="Times New Roman"/>
          <w:b/>
          <w:sz w:val="24"/>
          <w:szCs w:val="24"/>
          <w:lang w:eastAsia="ru-RU"/>
        </w:rPr>
        <w:t xml:space="preserve">) - </w:t>
      </w:r>
      <w:r w:rsidRPr="00151B72">
        <w:rPr>
          <w:rFonts w:ascii="Times New Roman" w:eastAsia="Times New Roman" w:hAnsi="Times New Roman"/>
          <w:b/>
          <w:sz w:val="24"/>
          <w:szCs w:val="24"/>
          <w:lang w:eastAsia="ru-RU"/>
        </w:rPr>
        <w:t xml:space="preserve"> </w:t>
      </w:r>
      <w:r w:rsidR="00C045EE" w:rsidRPr="00151B72">
        <w:rPr>
          <w:rFonts w:ascii="Times New Roman" w:eastAsia="Times New Roman" w:hAnsi="Times New Roman"/>
          <w:sz w:val="24"/>
          <w:szCs w:val="24"/>
          <w:lang w:eastAsia="ru-RU"/>
        </w:rPr>
        <w:t xml:space="preserve">предназначена для </w:t>
      </w:r>
      <w:r w:rsidRPr="00151B72">
        <w:rPr>
          <w:rFonts w:ascii="Times New Roman" w:eastAsia="Times New Roman" w:hAnsi="Times New Roman"/>
          <w:sz w:val="24"/>
          <w:szCs w:val="24"/>
          <w:lang w:eastAsia="ru-RU"/>
        </w:rPr>
        <w:t>отдыха, туризма, занятий физической культурой и спортом</w:t>
      </w:r>
      <w:r w:rsidR="00616182" w:rsidRPr="00151B72">
        <w:rPr>
          <w:rFonts w:ascii="Times New Roman" w:eastAsia="Times New Roman" w:hAnsi="Times New Roman"/>
          <w:sz w:val="24"/>
          <w:szCs w:val="24"/>
          <w:lang w:eastAsia="ru-RU"/>
        </w:rPr>
        <w:t>.</w:t>
      </w:r>
      <w:r w:rsidRPr="00151B72">
        <w:rPr>
          <w:rFonts w:ascii="Times New Roman" w:eastAsia="Times New Roman" w:hAnsi="Times New Roman"/>
          <w:sz w:val="24"/>
          <w:szCs w:val="24"/>
          <w:lang w:eastAsia="ru-RU"/>
        </w:rPr>
        <w:t xml:space="preserve"> </w:t>
      </w:r>
    </w:p>
    <w:p w:rsidR="00616182" w:rsidRPr="00151B72" w:rsidRDefault="00616182" w:rsidP="003822C4">
      <w:pPr>
        <w:rPr>
          <w:b/>
          <w:sz w:val="20"/>
        </w:rPr>
      </w:pPr>
    </w:p>
    <w:p w:rsidR="00A823AD" w:rsidRPr="00151B72" w:rsidRDefault="00A823AD" w:rsidP="003822C4">
      <w:pPr>
        <w:rPr>
          <w:b/>
          <w:sz w:val="20"/>
        </w:rPr>
      </w:pPr>
      <w:r w:rsidRPr="00151B72">
        <w:rPr>
          <w:b/>
          <w:sz w:val="20"/>
        </w:rPr>
        <w:t>1.   ОСНОВНЫЕ ВИДЫ РАЗРЕШЁННОГО ИСПОЛЬЗОВАНИЯ</w:t>
      </w:r>
    </w:p>
    <w:p w:rsidR="00616182" w:rsidRPr="00151B72" w:rsidRDefault="00616182" w:rsidP="003822C4">
      <w:pPr>
        <w:rPr>
          <w:b/>
          <w:sz w:val="20"/>
        </w:rPr>
      </w:pPr>
    </w:p>
    <w:tbl>
      <w:tblPr>
        <w:tblStyle w:val="aff"/>
        <w:tblW w:w="0" w:type="auto"/>
        <w:tblInd w:w="-459" w:type="dxa"/>
        <w:tblLayout w:type="fixed"/>
        <w:tblLook w:val="04A0" w:firstRow="1" w:lastRow="0" w:firstColumn="1" w:lastColumn="0" w:noHBand="0" w:noVBand="1"/>
      </w:tblPr>
      <w:tblGrid>
        <w:gridCol w:w="2552"/>
        <w:gridCol w:w="827"/>
        <w:gridCol w:w="1724"/>
        <w:gridCol w:w="1276"/>
        <w:gridCol w:w="4536"/>
        <w:gridCol w:w="2126"/>
        <w:gridCol w:w="2268"/>
      </w:tblGrid>
      <w:tr w:rsidR="00616182" w:rsidRPr="00151B72" w:rsidTr="003F2480">
        <w:tc>
          <w:tcPr>
            <w:tcW w:w="2552" w:type="dxa"/>
            <w:vMerge w:val="restart"/>
            <w:vAlign w:val="center"/>
          </w:tcPr>
          <w:p w:rsidR="00616182" w:rsidRPr="00151B72" w:rsidRDefault="00616182" w:rsidP="003822C4">
            <w:pPr>
              <w:jc w:val="center"/>
              <w:rPr>
                <w:sz w:val="20"/>
              </w:rPr>
            </w:pPr>
            <w:r w:rsidRPr="00151B72">
              <w:rPr>
                <w:sz w:val="20"/>
              </w:rPr>
              <w:t>Наименование вида разрешенного использования, код</w:t>
            </w:r>
          </w:p>
        </w:tc>
        <w:tc>
          <w:tcPr>
            <w:tcW w:w="827" w:type="dxa"/>
            <w:vMerge w:val="restart"/>
            <w:vAlign w:val="center"/>
          </w:tcPr>
          <w:p w:rsidR="00616182" w:rsidRPr="00151B72" w:rsidRDefault="00616182" w:rsidP="003822C4">
            <w:pPr>
              <w:jc w:val="center"/>
              <w:rPr>
                <w:sz w:val="20"/>
              </w:rPr>
            </w:pPr>
            <w:r w:rsidRPr="00151B72">
              <w:rPr>
                <w:sz w:val="20"/>
              </w:rPr>
              <w:t>Код</w:t>
            </w:r>
          </w:p>
        </w:tc>
        <w:tc>
          <w:tcPr>
            <w:tcW w:w="9662" w:type="dxa"/>
            <w:gridSpan w:val="4"/>
            <w:vAlign w:val="center"/>
          </w:tcPr>
          <w:p w:rsidR="00616182" w:rsidRPr="00151B72" w:rsidRDefault="00616182" w:rsidP="003822C4">
            <w:pPr>
              <w:jc w:val="center"/>
              <w:rPr>
                <w:sz w:val="20"/>
              </w:rPr>
            </w:pPr>
            <w:r w:rsidRPr="00151B72">
              <w:rPr>
                <w:sz w:val="20"/>
              </w:rPr>
              <w:t>Параметры разрешенного использования</w:t>
            </w:r>
          </w:p>
        </w:tc>
        <w:tc>
          <w:tcPr>
            <w:tcW w:w="2268" w:type="dxa"/>
            <w:vMerge w:val="restart"/>
            <w:vAlign w:val="center"/>
          </w:tcPr>
          <w:p w:rsidR="00616182" w:rsidRPr="00151B72" w:rsidRDefault="00616182" w:rsidP="003822C4">
            <w:pPr>
              <w:jc w:val="center"/>
              <w:rPr>
                <w:sz w:val="20"/>
              </w:rPr>
            </w:pPr>
            <w:r w:rsidRPr="00151B72">
              <w:rPr>
                <w:sz w:val="20"/>
              </w:rPr>
              <w:t>Ограничения использования земельных участков и объектов капитального строительства</w:t>
            </w:r>
          </w:p>
        </w:tc>
      </w:tr>
      <w:tr w:rsidR="00616182" w:rsidRPr="00151B72" w:rsidTr="003F2480">
        <w:tc>
          <w:tcPr>
            <w:tcW w:w="2552" w:type="dxa"/>
            <w:vMerge/>
            <w:vAlign w:val="center"/>
          </w:tcPr>
          <w:p w:rsidR="00616182" w:rsidRPr="00151B72" w:rsidRDefault="00616182" w:rsidP="003822C4">
            <w:pPr>
              <w:jc w:val="center"/>
              <w:rPr>
                <w:sz w:val="20"/>
              </w:rPr>
            </w:pPr>
          </w:p>
        </w:tc>
        <w:tc>
          <w:tcPr>
            <w:tcW w:w="827" w:type="dxa"/>
            <w:vMerge/>
            <w:vAlign w:val="center"/>
          </w:tcPr>
          <w:p w:rsidR="00616182" w:rsidRPr="00151B72" w:rsidRDefault="00616182" w:rsidP="003822C4">
            <w:pPr>
              <w:jc w:val="center"/>
              <w:rPr>
                <w:sz w:val="20"/>
              </w:rPr>
            </w:pPr>
          </w:p>
        </w:tc>
        <w:tc>
          <w:tcPr>
            <w:tcW w:w="1724" w:type="dxa"/>
            <w:vAlign w:val="center"/>
          </w:tcPr>
          <w:p w:rsidR="00616182" w:rsidRPr="00151B72" w:rsidRDefault="00616182" w:rsidP="003822C4">
            <w:pPr>
              <w:jc w:val="center"/>
              <w:rPr>
                <w:sz w:val="20"/>
              </w:rPr>
            </w:pPr>
            <w:r w:rsidRPr="00151B72">
              <w:rPr>
                <w:sz w:val="20"/>
              </w:rPr>
              <w:t>Предельные (минимальные и (или) максимальные) размеры земельных участков, в том числе их площадь, га</w:t>
            </w:r>
          </w:p>
        </w:tc>
        <w:tc>
          <w:tcPr>
            <w:tcW w:w="1276" w:type="dxa"/>
            <w:vAlign w:val="center"/>
          </w:tcPr>
          <w:p w:rsidR="00616182" w:rsidRPr="00151B72" w:rsidRDefault="00616182" w:rsidP="003822C4">
            <w:pPr>
              <w:jc w:val="center"/>
              <w:rPr>
                <w:sz w:val="20"/>
              </w:rPr>
            </w:pPr>
            <w:r w:rsidRPr="00151B72">
              <w:rPr>
                <w:sz w:val="20"/>
              </w:rPr>
              <w:t>Количество этажей</w:t>
            </w:r>
          </w:p>
        </w:tc>
        <w:tc>
          <w:tcPr>
            <w:tcW w:w="4536" w:type="dxa"/>
            <w:vAlign w:val="center"/>
          </w:tcPr>
          <w:p w:rsidR="00616182" w:rsidRPr="00151B72" w:rsidRDefault="00616182" w:rsidP="003822C4">
            <w:pPr>
              <w:jc w:val="center"/>
              <w:rPr>
                <w:sz w:val="20"/>
              </w:rPr>
            </w:pPr>
            <w:r w:rsidRPr="00151B72">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26" w:type="dxa"/>
            <w:vAlign w:val="center"/>
          </w:tcPr>
          <w:p w:rsidR="00616182" w:rsidRPr="00151B72" w:rsidRDefault="00616182" w:rsidP="003822C4">
            <w:pPr>
              <w:jc w:val="center"/>
              <w:rPr>
                <w:sz w:val="20"/>
              </w:rPr>
            </w:pPr>
            <w:r w:rsidRPr="00151B72">
              <w:rPr>
                <w:sz w:val="20"/>
              </w:rPr>
              <w:t>Максимальный процент застройки в границах земельного участка</w:t>
            </w:r>
          </w:p>
        </w:tc>
        <w:tc>
          <w:tcPr>
            <w:tcW w:w="2268" w:type="dxa"/>
            <w:vMerge/>
            <w:vAlign w:val="center"/>
          </w:tcPr>
          <w:p w:rsidR="00616182" w:rsidRPr="00151B72" w:rsidRDefault="00616182" w:rsidP="003822C4">
            <w:pPr>
              <w:jc w:val="center"/>
              <w:rPr>
                <w:sz w:val="20"/>
              </w:rPr>
            </w:pPr>
          </w:p>
        </w:tc>
      </w:tr>
      <w:tr w:rsidR="00616182" w:rsidRPr="00151B72" w:rsidTr="003F2480">
        <w:tc>
          <w:tcPr>
            <w:tcW w:w="2552" w:type="dxa"/>
            <w:vAlign w:val="center"/>
          </w:tcPr>
          <w:p w:rsidR="00616182" w:rsidRPr="00151B72" w:rsidRDefault="00616182" w:rsidP="003822C4">
            <w:pPr>
              <w:jc w:val="center"/>
              <w:rPr>
                <w:sz w:val="20"/>
              </w:rPr>
            </w:pPr>
            <w:r w:rsidRPr="00151B72">
              <w:rPr>
                <w:sz w:val="20"/>
              </w:rPr>
              <w:t>1</w:t>
            </w:r>
          </w:p>
        </w:tc>
        <w:tc>
          <w:tcPr>
            <w:tcW w:w="827" w:type="dxa"/>
            <w:vAlign w:val="center"/>
          </w:tcPr>
          <w:p w:rsidR="00616182" w:rsidRPr="00151B72" w:rsidRDefault="00616182" w:rsidP="003822C4">
            <w:pPr>
              <w:jc w:val="center"/>
              <w:rPr>
                <w:sz w:val="20"/>
              </w:rPr>
            </w:pPr>
            <w:r w:rsidRPr="00151B72">
              <w:rPr>
                <w:sz w:val="20"/>
              </w:rPr>
              <w:t>2</w:t>
            </w:r>
          </w:p>
        </w:tc>
        <w:tc>
          <w:tcPr>
            <w:tcW w:w="1724" w:type="dxa"/>
            <w:vAlign w:val="center"/>
          </w:tcPr>
          <w:p w:rsidR="00616182" w:rsidRPr="00151B72" w:rsidRDefault="00616182" w:rsidP="003822C4">
            <w:pPr>
              <w:jc w:val="center"/>
              <w:rPr>
                <w:sz w:val="20"/>
              </w:rPr>
            </w:pPr>
            <w:r w:rsidRPr="00151B72">
              <w:rPr>
                <w:sz w:val="20"/>
              </w:rPr>
              <w:t>3</w:t>
            </w:r>
          </w:p>
        </w:tc>
        <w:tc>
          <w:tcPr>
            <w:tcW w:w="1276" w:type="dxa"/>
            <w:vAlign w:val="center"/>
          </w:tcPr>
          <w:p w:rsidR="00616182" w:rsidRPr="00151B72" w:rsidRDefault="00616182" w:rsidP="003822C4">
            <w:pPr>
              <w:jc w:val="center"/>
              <w:rPr>
                <w:sz w:val="20"/>
              </w:rPr>
            </w:pPr>
            <w:r w:rsidRPr="00151B72">
              <w:rPr>
                <w:sz w:val="20"/>
              </w:rPr>
              <w:t>4</w:t>
            </w:r>
          </w:p>
        </w:tc>
        <w:tc>
          <w:tcPr>
            <w:tcW w:w="4536" w:type="dxa"/>
            <w:vAlign w:val="center"/>
          </w:tcPr>
          <w:p w:rsidR="00616182" w:rsidRPr="00151B72" w:rsidRDefault="00616182" w:rsidP="003822C4">
            <w:pPr>
              <w:jc w:val="center"/>
              <w:rPr>
                <w:sz w:val="20"/>
              </w:rPr>
            </w:pPr>
            <w:r w:rsidRPr="00151B72">
              <w:rPr>
                <w:sz w:val="20"/>
              </w:rPr>
              <w:t>5</w:t>
            </w:r>
          </w:p>
        </w:tc>
        <w:tc>
          <w:tcPr>
            <w:tcW w:w="2126" w:type="dxa"/>
            <w:vAlign w:val="center"/>
          </w:tcPr>
          <w:p w:rsidR="00616182" w:rsidRPr="00151B72" w:rsidRDefault="00616182" w:rsidP="003822C4">
            <w:pPr>
              <w:jc w:val="center"/>
              <w:rPr>
                <w:sz w:val="20"/>
              </w:rPr>
            </w:pPr>
            <w:r w:rsidRPr="00151B72">
              <w:rPr>
                <w:sz w:val="20"/>
              </w:rPr>
              <w:t>6</w:t>
            </w:r>
          </w:p>
        </w:tc>
        <w:tc>
          <w:tcPr>
            <w:tcW w:w="2268" w:type="dxa"/>
            <w:vAlign w:val="center"/>
          </w:tcPr>
          <w:p w:rsidR="00616182" w:rsidRPr="00151B72" w:rsidRDefault="00616182" w:rsidP="003822C4">
            <w:pPr>
              <w:jc w:val="center"/>
              <w:rPr>
                <w:sz w:val="20"/>
              </w:rPr>
            </w:pPr>
            <w:r w:rsidRPr="00151B72">
              <w:rPr>
                <w:sz w:val="20"/>
              </w:rPr>
              <w:t>7</w:t>
            </w:r>
          </w:p>
        </w:tc>
      </w:tr>
      <w:tr w:rsidR="00B726A9" w:rsidRPr="00151B72" w:rsidTr="003F2480">
        <w:tc>
          <w:tcPr>
            <w:tcW w:w="2552" w:type="dxa"/>
            <w:vAlign w:val="center"/>
          </w:tcPr>
          <w:p w:rsidR="00B726A9" w:rsidRPr="00151B72" w:rsidRDefault="00B726A9" w:rsidP="003822C4">
            <w:pPr>
              <w:rPr>
                <w:sz w:val="20"/>
              </w:rPr>
            </w:pPr>
            <w:r w:rsidRPr="00151B72">
              <w:rPr>
                <w:sz w:val="20"/>
              </w:rPr>
              <w:t>Отдых (рекреация)</w:t>
            </w:r>
          </w:p>
        </w:tc>
        <w:tc>
          <w:tcPr>
            <w:tcW w:w="827" w:type="dxa"/>
            <w:vAlign w:val="center"/>
          </w:tcPr>
          <w:p w:rsidR="00B726A9" w:rsidRPr="00151B72" w:rsidRDefault="00B726A9" w:rsidP="003822C4">
            <w:pPr>
              <w:jc w:val="center"/>
              <w:rPr>
                <w:sz w:val="20"/>
              </w:rPr>
            </w:pPr>
            <w:r w:rsidRPr="00151B72">
              <w:rPr>
                <w:sz w:val="20"/>
              </w:rPr>
              <w:t>5.0</w:t>
            </w:r>
          </w:p>
        </w:tc>
        <w:tc>
          <w:tcPr>
            <w:tcW w:w="1724" w:type="dxa"/>
            <w:vAlign w:val="center"/>
          </w:tcPr>
          <w:p w:rsidR="00B726A9" w:rsidRPr="00151B72" w:rsidRDefault="00B726A9" w:rsidP="003822C4">
            <w:pPr>
              <w:jc w:val="center"/>
              <w:rPr>
                <w:sz w:val="20"/>
              </w:rPr>
            </w:pPr>
            <w:r w:rsidRPr="00151B72">
              <w:rPr>
                <w:sz w:val="20"/>
              </w:rPr>
              <w:t xml:space="preserve">от 0,03 </w:t>
            </w:r>
          </w:p>
        </w:tc>
        <w:tc>
          <w:tcPr>
            <w:tcW w:w="1276" w:type="dxa"/>
            <w:vAlign w:val="center"/>
          </w:tcPr>
          <w:p w:rsidR="00B726A9" w:rsidRPr="00151B72" w:rsidRDefault="00B726A9" w:rsidP="003822C4">
            <w:pPr>
              <w:jc w:val="center"/>
              <w:rPr>
                <w:sz w:val="20"/>
              </w:rPr>
            </w:pPr>
            <w:r w:rsidRPr="00151B72">
              <w:rPr>
                <w:sz w:val="20"/>
              </w:rPr>
              <w:t>3</w:t>
            </w:r>
          </w:p>
        </w:tc>
        <w:tc>
          <w:tcPr>
            <w:tcW w:w="4536" w:type="dxa"/>
            <w:vAlign w:val="center"/>
          </w:tcPr>
          <w:p w:rsidR="00B726A9" w:rsidRPr="00151B72" w:rsidRDefault="00B726A9" w:rsidP="003822C4">
            <w:pPr>
              <w:keepNext/>
              <w:widowControl w:val="0"/>
              <w:rPr>
                <w:sz w:val="20"/>
              </w:rPr>
            </w:pPr>
            <w:r w:rsidRPr="00151B72">
              <w:rPr>
                <w:sz w:val="20"/>
              </w:rPr>
              <w:t>Минимальный отступ от красной линии -5 м.</w:t>
            </w:r>
          </w:p>
          <w:p w:rsidR="00B726A9" w:rsidRPr="00151B72" w:rsidRDefault="00B726A9"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B726A9" w:rsidRPr="00151B72" w:rsidRDefault="00B726A9" w:rsidP="003822C4">
            <w:pPr>
              <w:jc w:val="center"/>
              <w:rPr>
                <w:sz w:val="20"/>
              </w:rPr>
            </w:pPr>
            <w:r w:rsidRPr="00151B72">
              <w:rPr>
                <w:sz w:val="20"/>
              </w:rPr>
              <w:t>50</w:t>
            </w:r>
          </w:p>
        </w:tc>
        <w:tc>
          <w:tcPr>
            <w:tcW w:w="2268" w:type="dxa"/>
            <w:vMerge w:val="restart"/>
            <w:vAlign w:val="center"/>
          </w:tcPr>
          <w:p w:rsidR="00B726A9" w:rsidRPr="00151B72" w:rsidRDefault="00B726A9" w:rsidP="003822C4">
            <w:pPr>
              <w:jc w:val="center"/>
              <w:rPr>
                <w:sz w:val="20"/>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tc>
      </w:tr>
      <w:tr w:rsidR="00B726A9" w:rsidRPr="00151B72" w:rsidTr="003F2480">
        <w:tc>
          <w:tcPr>
            <w:tcW w:w="2552" w:type="dxa"/>
            <w:vAlign w:val="center"/>
          </w:tcPr>
          <w:p w:rsidR="00B726A9" w:rsidRPr="00151B72" w:rsidRDefault="00B726A9" w:rsidP="003822C4">
            <w:pPr>
              <w:rPr>
                <w:sz w:val="20"/>
              </w:rPr>
            </w:pPr>
            <w:r w:rsidRPr="00151B72">
              <w:rPr>
                <w:sz w:val="20"/>
              </w:rPr>
              <w:t>Спорт</w:t>
            </w:r>
          </w:p>
        </w:tc>
        <w:tc>
          <w:tcPr>
            <w:tcW w:w="827" w:type="dxa"/>
            <w:vAlign w:val="center"/>
          </w:tcPr>
          <w:p w:rsidR="00B726A9" w:rsidRPr="00151B72" w:rsidRDefault="00B726A9" w:rsidP="003822C4">
            <w:pPr>
              <w:jc w:val="center"/>
              <w:rPr>
                <w:sz w:val="20"/>
              </w:rPr>
            </w:pPr>
            <w:r w:rsidRPr="00151B72">
              <w:rPr>
                <w:sz w:val="20"/>
              </w:rPr>
              <w:t>5.1</w:t>
            </w:r>
          </w:p>
        </w:tc>
        <w:tc>
          <w:tcPr>
            <w:tcW w:w="1724" w:type="dxa"/>
            <w:vAlign w:val="center"/>
          </w:tcPr>
          <w:p w:rsidR="00B726A9" w:rsidRPr="00151B72" w:rsidRDefault="00B726A9" w:rsidP="003822C4">
            <w:pPr>
              <w:jc w:val="center"/>
              <w:rPr>
                <w:sz w:val="20"/>
              </w:rPr>
            </w:pPr>
            <w:r w:rsidRPr="00151B72">
              <w:rPr>
                <w:sz w:val="20"/>
              </w:rPr>
              <w:t xml:space="preserve">от 0,05 </w:t>
            </w:r>
          </w:p>
        </w:tc>
        <w:tc>
          <w:tcPr>
            <w:tcW w:w="1276" w:type="dxa"/>
            <w:vAlign w:val="center"/>
          </w:tcPr>
          <w:p w:rsidR="00B726A9" w:rsidRPr="00151B72" w:rsidRDefault="00B726A9" w:rsidP="003822C4">
            <w:pPr>
              <w:jc w:val="center"/>
              <w:rPr>
                <w:sz w:val="20"/>
              </w:rPr>
            </w:pPr>
            <w:r w:rsidRPr="00151B72">
              <w:rPr>
                <w:sz w:val="20"/>
              </w:rPr>
              <w:t>3</w:t>
            </w:r>
          </w:p>
        </w:tc>
        <w:tc>
          <w:tcPr>
            <w:tcW w:w="4536" w:type="dxa"/>
            <w:vAlign w:val="center"/>
          </w:tcPr>
          <w:p w:rsidR="00B726A9" w:rsidRPr="00151B72" w:rsidRDefault="00B726A9" w:rsidP="003822C4">
            <w:pPr>
              <w:keepNext/>
              <w:widowControl w:val="0"/>
              <w:rPr>
                <w:sz w:val="20"/>
              </w:rPr>
            </w:pPr>
            <w:r w:rsidRPr="00151B72">
              <w:rPr>
                <w:sz w:val="20"/>
              </w:rPr>
              <w:t>Минимальный отступ от красной линии -5 м.</w:t>
            </w:r>
          </w:p>
          <w:p w:rsidR="00B726A9" w:rsidRPr="00151B72" w:rsidRDefault="00B726A9"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B726A9" w:rsidRPr="00151B72" w:rsidRDefault="00B726A9" w:rsidP="003822C4">
            <w:pPr>
              <w:jc w:val="center"/>
              <w:rPr>
                <w:sz w:val="20"/>
              </w:rPr>
            </w:pPr>
            <w:r w:rsidRPr="00151B72">
              <w:rPr>
                <w:sz w:val="20"/>
              </w:rPr>
              <w:t>50</w:t>
            </w:r>
          </w:p>
        </w:tc>
        <w:tc>
          <w:tcPr>
            <w:tcW w:w="2268" w:type="dxa"/>
            <w:vMerge/>
            <w:vAlign w:val="center"/>
          </w:tcPr>
          <w:p w:rsidR="00B726A9" w:rsidRPr="00151B72" w:rsidRDefault="00B726A9" w:rsidP="003822C4">
            <w:pPr>
              <w:jc w:val="center"/>
              <w:rPr>
                <w:sz w:val="20"/>
              </w:rPr>
            </w:pPr>
          </w:p>
        </w:tc>
      </w:tr>
      <w:tr w:rsidR="00B726A9" w:rsidRPr="00151B72" w:rsidTr="003F2480">
        <w:tc>
          <w:tcPr>
            <w:tcW w:w="2552" w:type="dxa"/>
            <w:vAlign w:val="center"/>
          </w:tcPr>
          <w:p w:rsidR="00B726A9" w:rsidRPr="00151B72" w:rsidRDefault="00B726A9" w:rsidP="003822C4">
            <w:pPr>
              <w:rPr>
                <w:rStyle w:val="FontStyle22"/>
                <w:sz w:val="20"/>
                <w:szCs w:val="20"/>
              </w:rPr>
            </w:pPr>
            <w:r w:rsidRPr="00151B72">
              <w:rPr>
                <w:rStyle w:val="FontStyle22"/>
                <w:sz w:val="20"/>
                <w:szCs w:val="20"/>
              </w:rPr>
              <w:t>Площадки для занятий спортом</w:t>
            </w:r>
          </w:p>
        </w:tc>
        <w:tc>
          <w:tcPr>
            <w:tcW w:w="827" w:type="dxa"/>
            <w:vAlign w:val="center"/>
          </w:tcPr>
          <w:p w:rsidR="00B726A9" w:rsidRPr="00151B72" w:rsidRDefault="00B726A9" w:rsidP="003822C4">
            <w:pPr>
              <w:jc w:val="center"/>
              <w:rPr>
                <w:sz w:val="20"/>
              </w:rPr>
            </w:pPr>
            <w:r w:rsidRPr="00151B72">
              <w:rPr>
                <w:sz w:val="20"/>
              </w:rPr>
              <w:t>5.1.3</w:t>
            </w:r>
          </w:p>
        </w:tc>
        <w:tc>
          <w:tcPr>
            <w:tcW w:w="1724" w:type="dxa"/>
            <w:vAlign w:val="center"/>
          </w:tcPr>
          <w:p w:rsidR="00B726A9" w:rsidRPr="00151B72" w:rsidRDefault="00B726A9" w:rsidP="003822C4">
            <w:pPr>
              <w:jc w:val="center"/>
              <w:rPr>
                <w:sz w:val="20"/>
              </w:rPr>
            </w:pPr>
            <w:r w:rsidRPr="00151B72">
              <w:rPr>
                <w:sz w:val="20"/>
              </w:rPr>
              <w:t>от 0,02 до 0,5</w:t>
            </w:r>
          </w:p>
        </w:tc>
        <w:tc>
          <w:tcPr>
            <w:tcW w:w="1276" w:type="dxa"/>
            <w:vAlign w:val="center"/>
          </w:tcPr>
          <w:p w:rsidR="00B726A9" w:rsidRPr="00151B72" w:rsidRDefault="00B726A9" w:rsidP="003822C4">
            <w:pPr>
              <w:jc w:val="center"/>
              <w:rPr>
                <w:sz w:val="20"/>
              </w:rPr>
            </w:pPr>
            <w:r w:rsidRPr="00151B72">
              <w:rPr>
                <w:sz w:val="20"/>
              </w:rPr>
              <w:t>Не подлежит установлению</w:t>
            </w:r>
          </w:p>
        </w:tc>
        <w:tc>
          <w:tcPr>
            <w:tcW w:w="4536" w:type="dxa"/>
            <w:vAlign w:val="center"/>
          </w:tcPr>
          <w:p w:rsidR="00B726A9" w:rsidRPr="00151B72" w:rsidRDefault="00B726A9" w:rsidP="003822C4">
            <w:pPr>
              <w:rPr>
                <w:sz w:val="20"/>
              </w:rPr>
            </w:pPr>
            <w:r w:rsidRPr="00151B72">
              <w:rPr>
                <w:sz w:val="20"/>
              </w:rPr>
              <w:t>Данный параметр не подлежит установлению</w:t>
            </w:r>
          </w:p>
        </w:tc>
        <w:tc>
          <w:tcPr>
            <w:tcW w:w="2126" w:type="dxa"/>
            <w:vAlign w:val="center"/>
          </w:tcPr>
          <w:p w:rsidR="00B726A9" w:rsidRPr="00151B72" w:rsidRDefault="00B726A9" w:rsidP="003822C4">
            <w:pPr>
              <w:jc w:val="center"/>
              <w:rPr>
                <w:sz w:val="20"/>
              </w:rPr>
            </w:pPr>
            <w:r w:rsidRPr="00151B72">
              <w:rPr>
                <w:sz w:val="20"/>
              </w:rPr>
              <w:t>Не подлежит установлению</w:t>
            </w:r>
          </w:p>
        </w:tc>
        <w:tc>
          <w:tcPr>
            <w:tcW w:w="2268" w:type="dxa"/>
            <w:vAlign w:val="center"/>
          </w:tcPr>
          <w:p w:rsidR="00B726A9" w:rsidRPr="00151B72" w:rsidRDefault="00B726A9" w:rsidP="003822C4">
            <w:pPr>
              <w:rPr>
                <w:sz w:val="20"/>
              </w:rPr>
            </w:pPr>
            <w:r w:rsidRPr="00151B72">
              <w:rPr>
                <w:sz w:val="20"/>
              </w:rPr>
              <w:t>Без права возведения объектов капитального строительства</w:t>
            </w:r>
          </w:p>
        </w:tc>
      </w:tr>
      <w:tr w:rsidR="00A823AD" w:rsidRPr="00151B72" w:rsidTr="003F2480">
        <w:tc>
          <w:tcPr>
            <w:tcW w:w="2552" w:type="dxa"/>
            <w:vAlign w:val="center"/>
          </w:tcPr>
          <w:p w:rsidR="00A823AD" w:rsidRPr="00151B72" w:rsidRDefault="00A823AD" w:rsidP="003822C4">
            <w:pPr>
              <w:autoSpaceDN w:val="0"/>
              <w:adjustRightInd w:val="0"/>
              <w:rPr>
                <w:sz w:val="20"/>
              </w:rPr>
            </w:pPr>
            <w:r w:rsidRPr="00151B72">
              <w:rPr>
                <w:sz w:val="20"/>
              </w:rPr>
              <w:t>Историко-культурная деятельность</w:t>
            </w:r>
          </w:p>
        </w:tc>
        <w:tc>
          <w:tcPr>
            <w:tcW w:w="827" w:type="dxa"/>
            <w:vAlign w:val="center"/>
          </w:tcPr>
          <w:p w:rsidR="00A823AD" w:rsidRPr="00151B72" w:rsidRDefault="00A823AD" w:rsidP="003822C4">
            <w:pPr>
              <w:autoSpaceDN w:val="0"/>
              <w:adjustRightInd w:val="0"/>
              <w:jc w:val="center"/>
              <w:rPr>
                <w:sz w:val="20"/>
              </w:rPr>
            </w:pPr>
            <w:r w:rsidRPr="00151B72">
              <w:rPr>
                <w:sz w:val="20"/>
              </w:rPr>
              <w:t>9.3</w:t>
            </w:r>
          </w:p>
        </w:tc>
        <w:tc>
          <w:tcPr>
            <w:tcW w:w="1724" w:type="dxa"/>
            <w:vAlign w:val="center"/>
          </w:tcPr>
          <w:p w:rsidR="00A823AD" w:rsidRPr="00151B72" w:rsidRDefault="00A823AD" w:rsidP="003822C4">
            <w:pPr>
              <w:jc w:val="center"/>
              <w:rPr>
                <w:sz w:val="20"/>
              </w:rPr>
            </w:pPr>
            <w:r w:rsidRPr="00151B72">
              <w:rPr>
                <w:sz w:val="20"/>
              </w:rPr>
              <w:t>Не подлежит установлению</w:t>
            </w:r>
          </w:p>
        </w:tc>
        <w:tc>
          <w:tcPr>
            <w:tcW w:w="1276" w:type="dxa"/>
            <w:vAlign w:val="center"/>
          </w:tcPr>
          <w:p w:rsidR="00A823AD" w:rsidRPr="00151B72" w:rsidRDefault="00A823AD" w:rsidP="003822C4">
            <w:pPr>
              <w:jc w:val="center"/>
              <w:rPr>
                <w:sz w:val="20"/>
              </w:rPr>
            </w:pPr>
            <w:r w:rsidRPr="00151B72">
              <w:rPr>
                <w:sz w:val="20"/>
              </w:rPr>
              <w:t>Не подлежит установлению</w:t>
            </w:r>
          </w:p>
        </w:tc>
        <w:tc>
          <w:tcPr>
            <w:tcW w:w="4536" w:type="dxa"/>
            <w:vAlign w:val="center"/>
          </w:tcPr>
          <w:p w:rsidR="00A823AD" w:rsidRPr="00151B72" w:rsidRDefault="00A823AD" w:rsidP="003822C4">
            <w:pPr>
              <w:rPr>
                <w:sz w:val="20"/>
              </w:rPr>
            </w:pPr>
            <w:r w:rsidRPr="00151B72">
              <w:rPr>
                <w:sz w:val="20"/>
              </w:rPr>
              <w:t>Данный параметр не подлежит установлению</w:t>
            </w:r>
          </w:p>
        </w:tc>
        <w:tc>
          <w:tcPr>
            <w:tcW w:w="2126" w:type="dxa"/>
            <w:vAlign w:val="center"/>
          </w:tcPr>
          <w:p w:rsidR="00A823AD" w:rsidRPr="00151B72" w:rsidRDefault="00A823AD" w:rsidP="003822C4">
            <w:pPr>
              <w:jc w:val="center"/>
              <w:rPr>
                <w:sz w:val="20"/>
              </w:rPr>
            </w:pPr>
            <w:r w:rsidRPr="00151B72">
              <w:rPr>
                <w:sz w:val="20"/>
              </w:rPr>
              <w:t>Не подлежит установлению</w:t>
            </w:r>
          </w:p>
        </w:tc>
        <w:tc>
          <w:tcPr>
            <w:tcW w:w="2268" w:type="dxa"/>
            <w:vMerge w:val="restart"/>
            <w:vAlign w:val="center"/>
          </w:tcPr>
          <w:p w:rsidR="00A823AD" w:rsidRPr="00151B72" w:rsidRDefault="00A823AD" w:rsidP="003822C4">
            <w:pPr>
              <w:rPr>
                <w:sz w:val="20"/>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tc>
      </w:tr>
      <w:tr w:rsidR="00A823AD" w:rsidRPr="00151B72" w:rsidTr="003F2480">
        <w:tc>
          <w:tcPr>
            <w:tcW w:w="2552" w:type="dxa"/>
            <w:vAlign w:val="center"/>
          </w:tcPr>
          <w:p w:rsidR="00A823AD" w:rsidRPr="00151B72" w:rsidRDefault="00A823AD" w:rsidP="003822C4">
            <w:pPr>
              <w:rPr>
                <w:rStyle w:val="FontStyle22"/>
                <w:sz w:val="20"/>
                <w:szCs w:val="20"/>
              </w:rPr>
            </w:pPr>
            <w:r w:rsidRPr="00151B72">
              <w:rPr>
                <w:rStyle w:val="FontStyle22"/>
                <w:sz w:val="20"/>
                <w:szCs w:val="20"/>
              </w:rPr>
              <w:t>Коммунальное обслуживание</w:t>
            </w:r>
          </w:p>
        </w:tc>
        <w:tc>
          <w:tcPr>
            <w:tcW w:w="827" w:type="dxa"/>
            <w:vAlign w:val="center"/>
          </w:tcPr>
          <w:p w:rsidR="00A823AD" w:rsidRPr="00151B72" w:rsidRDefault="00A823AD" w:rsidP="003822C4">
            <w:pPr>
              <w:jc w:val="center"/>
              <w:rPr>
                <w:sz w:val="20"/>
              </w:rPr>
            </w:pPr>
            <w:r w:rsidRPr="00151B72">
              <w:rPr>
                <w:sz w:val="20"/>
              </w:rPr>
              <w:t>3.1</w:t>
            </w:r>
          </w:p>
        </w:tc>
        <w:tc>
          <w:tcPr>
            <w:tcW w:w="1724" w:type="dxa"/>
            <w:vAlign w:val="center"/>
          </w:tcPr>
          <w:p w:rsidR="00A823AD" w:rsidRPr="00151B72" w:rsidRDefault="00A823AD" w:rsidP="003822C4">
            <w:pPr>
              <w:jc w:val="center"/>
              <w:rPr>
                <w:sz w:val="20"/>
              </w:rPr>
            </w:pPr>
            <w:r w:rsidRPr="00151B72">
              <w:rPr>
                <w:sz w:val="20"/>
              </w:rPr>
              <w:t>от 0,001</w:t>
            </w:r>
          </w:p>
        </w:tc>
        <w:tc>
          <w:tcPr>
            <w:tcW w:w="1276" w:type="dxa"/>
            <w:vAlign w:val="center"/>
          </w:tcPr>
          <w:p w:rsidR="00A823AD" w:rsidRPr="00151B72" w:rsidRDefault="00A823AD" w:rsidP="003822C4">
            <w:pPr>
              <w:jc w:val="center"/>
              <w:rPr>
                <w:sz w:val="20"/>
              </w:rPr>
            </w:pPr>
            <w:r w:rsidRPr="00151B72">
              <w:rPr>
                <w:sz w:val="20"/>
              </w:rPr>
              <w:t>2</w:t>
            </w:r>
          </w:p>
        </w:tc>
        <w:tc>
          <w:tcPr>
            <w:tcW w:w="4536" w:type="dxa"/>
            <w:vAlign w:val="center"/>
          </w:tcPr>
          <w:p w:rsidR="00A823AD" w:rsidRPr="00151B72" w:rsidRDefault="00A823AD" w:rsidP="003822C4">
            <w:r w:rsidRPr="00151B72">
              <w:rPr>
                <w:sz w:val="20"/>
              </w:rPr>
              <w:t>Данный параметр не подлежит установлению</w:t>
            </w:r>
          </w:p>
        </w:tc>
        <w:tc>
          <w:tcPr>
            <w:tcW w:w="2126" w:type="dxa"/>
            <w:vAlign w:val="center"/>
          </w:tcPr>
          <w:p w:rsidR="00A823AD" w:rsidRPr="00151B72" w:rsidRDefault="00A823AD" w:rsidP="003822C4">
            <w:pPr>
              <w:jc w:val="center"/>
              <w:rPr>
                <w:sz w:val="20"/>
              </w:rPr>
            </w:pPr>
            <w:r w:rsidRPr="00151B72">
              <w:rPr>
                <w:sz w:val="20"/>
              </w:rPr>
              <w:t>Не подлежит установлению</w:t>
            </w:r>
          </w:p>
        </w:tc>
        <w:tc>
          <w:tcPr>
            <w:tcW w:w="2268" w:type="dxa"/>
            <w:vMerge/>
            <w:vAlign w:val="center"/>
          </w:tcPr>
          <w:p w:rsidR="00A823AD" w:rsidRPr="00151B72" w:rsidRDefault="00A823AD" w:rsidP="003822C4">
            <w:pPr>
              <w:rPr>
                <w:sz w:val="20"/>
              </w:rPr>
            </w:pPr>
          </w:p>
        </w:tc>
      </w:tr>
      <w:tr w:rsidR="00A823AD" w:rsidRPr="00151B72" w:rsidTr="003F2480">
        <w:tc>
          <w:tcPr>
            <w:tcW w:w="2552" w:type="dxa"/>
            <w:vAlign w:val="center"/>
          </w:tcPr>
          <w:p w:rsidR="00A823AD" w:rsidRPr="00151B72" w:rsidRDefault="00A823AD" w:rsidP="003822C4">
            <w:pPr>
              <w:rPr>
                <w:rStyle w:val="FontStyle22"/>
                <w:sz w:val="20"/>
                <w:szCs w:val="20"/>
              </w:rPr>
            </w:pPr>
            <w:r w:rsidRPr="00151B72">
              <w:rPr>
                <w:sz w:val="20"/>
              </w:rPr>
              <w:t xml:space="preserve">Земельные участки (территории) общего пользования </w:t>
            </w:r>
          </w:p>
        </w:tc>
        <w:tc>
          <w:tcPr>
            <w:tcW w:w="827" w:type="dxa"/>
            <w:vAlign w:val="center"/>
          </w:tcPr>
          <w:p w:rsidR="00A823AD" w:rsidRPr="00151B72" w:rsidRDefault="00A823AD" w:rsidP="003822C4">
            <w:pPr>
              <w:pStyle w:val="13"/>
              <w:widowControl w:val="0"/>
              <w:ind w:left="0" w:firstLine="0"/>
              <w:jc w:val="center"/>
              <w:rPr>
                <w:sz w:val="20"/>
                <w:szCs w:val="20"/>
              </w:rPr>
            </w:pPr>
            <w:r w:rsidRPr="00151B72">
              <w:rPr>
                <w:sz w:val="20"/>
                <w:szCs w:val="20"/>
              </w:rPr>
              <w:t>12.0</w:t>
            </w:r>
          </w:p>
        </w:tc>
        <w:tc>
          <w:tcPr>
            <w:tcW w:w="1724" w:type="dxa"/>
            <w:vAlign w:val="center"/>
          </w:tcPr>
          <w:p w:rsidR="00A823AD" w:rsidRPr="00151B72" w:rsidRDefault="00A823AD" w:rsidP="003822C4">
            <w:pPr>
              <w:jc w:val="center"/>
              <w:rPr>
                <w:sz w:val="20"/>
              </w:rPr>
            </w:pPr>
            <w:r w:rsidRPr="00151B72">
              <w:rPr>
                <w:sz w:val="20"/>
              </w:rPr>
              <w:t>Не подлежит установлению</w:t>
            </w:r>
          </w:p>
        </w:tc>
        <w:tc>
          <w:tcPr>
            <w:tcW w:w="1276" w:type="dxa"/>
            <w:vAlign w:val="center"/>
          </w:tcPr>
          <w:p w:rsidR="00A823AD" w:rsidRPr="00151B72" w:rsidRDefault="00A823AD" w:rsidP="003822C4">
            <w:pPr>
              <w:jc w:val="center"/>
              <w:rPr>
                <w:sz w:val="20"/>
              </w:rPr>
            </w:pPr>
            <w:r w:rsidRPr="00151B72">
              <w:rPr>
                <w:sz w:val="20"/>
              </w:rPr>
              <w:t>Не подлежит установлению</w:t>
            </w:r>
          </w:p>
        </w:tc>
        <w:tc>
          <w:tcPr>
            <w:tcW w:w="4536" w:type="dxa"/>
            <w:vAlign w:val="center"/>
          </w:tcPr>
          <w:p w:rsidR="00A823AD" w:rsidRPr="00151B72" w:rsidRDefault="00A823AD" w:rsidP="003822C4">
            <w:pPr>
              <w:rPr>
                <w:sz w:val="20"/>
              </w:rPr>
            </w:pPr>
            <w:r w:rsidRPr="00151B72">
              <w:rPr>
                <w:sz w:val="20"/>
              </w:rPr>
              <w:t>Данный параметр не подлежит установлению</w:t>
            </w:r>
          </w:p>
        </w:tc>
        <w:tc>
          <w:tcPr>
            <w:tcW w:w="2126" w:type="dxa"/>
            <w:vAlign w:val="center"/>
          </w:tcPr>
          <w:p w:rsidR="00A823AD" w:rsidRPr="00151B72" w:rsidRDefault="00A823AD" w:rsidP="003822C4">
            <w:pPr>
              <w:jc w:val="center"/>
              <w:rPr>
                <w:sz w:val="20"/>
              </w:rPr>
            </w:pPr>
            <w:r w:rsidRPr="00151B72">
              <w:rPr>
                <w:sz w:val="20"/>
              </w:rPr>
              <w:t>Не подлежит установлению</w:t>
            </w:r>
          </w:p>
        </w:tc>
        <w:tc>
          <w:tcPr>
            <w:tcW w:w="2268" w:type="dxa"/>
            <w:vAlign w:val="center"/>
          </w:tcPr>
          <w:p w:rsidR="00A823AD" w:rsidRPr="00151B72" w:rsidRDefault="00A823AD" w:rsidP="003822C4">
            <w:pPr>
              <w:rPr>
                <w:sz w:val="20"/>
              </w:rPr>
            </w:pPr>
            <w:r w:rsidRPr="00151B72">
              <w:rPr>
                <w:sz w:val="20"/>
              </w:rPr>
              <w:t>Земельные участки (территории) общего пользования не подлежат приватизации</w:t>
            </w:r>
          </w:p>
        </w:tc>
      </w:tr>
    </w:tbl>
    <w:p w:rsidR="006F010F" w:rsidRPr="00151B72" w:rsidRDefault="006F010F" w:rsidP="003822C4">
      <w:pPr>
        <w:rPr>
          <w:b/>
          <w:sz w:val="20"/>
          <w:lang w:eastAsia="en-US"/>
        </w:rPr>
      </w:pPr>
    </w:p>
    <w:p w:rsidR="00856651" w:rsidRPr="00151B72" w:rsidRDefault="00856651" w:rsidP="003822C4">
      <w:pPr>
        <w:rPr>
          <w:b/>
          <w:sz w:val="20"/>
          <w:lang w:eastAsia="en-US"/>
        </w:rPr>
      </w:pPr>
    </w:p>
    <w:p w:rsidR="00856651" w:rsidRPr="00151B72" w:rsidRDefault="00856651" w:rsidP="003822C4">
      <w:pPr>
        <w:rPr>
          <w:b/>
          <w:sz w:val="20"/>
          <w:lang w:eastAsia="en-US"/>
        </w:rPr>
      </w:pPr>
    </w:p>
    <w:p w:rsidR="00A823AD" w:rsidRPr="00151B72" w:rsidRDefault="00A823AD" w:rsidP="003822C4">
      <w:pPr>
        <w:rPr>
          <w:b/>
          <w:lang w:eastAsia="en-US"/>
        </w:rPr>
      </w:pPr>
      <w:r w:rsidRPr="00151B72">
        <w:rPr>
          <w:b/>
          <w:sz w:val="20"/>
          <w:lang w:eastAsia="en-US"/>
        </w:rPr>
        <w:t>2.   УСЛОВНО РАЗРЕШЁННЫЕ ВИДЫ ИСПОЛЬЗОВАНИЯ:</w:t>
      </w:r>
      <w:r w:rsidRPr="00151B72">
        <w:rPr>
          <w:b/>
          <w:lang w:eastAsia="en-US"/>
        </w:rPr>
        <w:t xml:space="preserve"> </w:t>
      </w:r>
    </w:p>
    <w:tbl>
      <w:tblPr>
        <w:tblStyle w:val="aff"/>
        <w:tblW w:w="0" w:type="auto"/>
        <w:tblInd w:w="-459" w:type="dxa"/>
        <w:tblLayout w:type="fixed"/>
        <w:tblLook w:val="04A0" w:firstRow="1" w:lastRow="0" w:firstColumn="1" w:lastColumn="0" w:noHBand="0" w:noVBand="1"/>
      </w:tblPr>
      <w:tblGrid>
        <w:gridCol w:w="2552"/>
        <w:gridCol w:w="827"/>
        <w:gridCol w:w="1724"/>
        <w:gridCol w:w="1276"/>
        <w:gridCol w:w="4536"/>
        <w:gridCol w:w="2126"/>
        <w:gridCol w:w="2268"/>
      </w:tblGrid>
      <w:tr w:rsidR="000C0A4D" w:rsidRPr="00151B72" w:rsidTr="003F2480">
        <w:tc>
          <w:tcPr>
            <w:tcW w:w="2552" w:type="dxa"/>
            <w:vMerge w:val="restart"/>
            <w:vAlign w:val="center"/>
          </w:tcPr>
          <w:p w:rsidR="000C0A4D" w:rsidRPr="00151B72" w:rsidRDefault="000C0A4D" w:rsidP="003822C4">
            <w:pPr>
              <w:jc w:val="center"/>
              <w:rPr>
                <w:sz w:val="20"/>
              </w:rPr>
            </w:pPr>
            <w:r w:rsidRPr="00151B72">
              <w:rPr>
                <w:sz w:val="20"/>
              </w:rPr>
              <w:t>Наименование вида разрешенного использования, код</w:t>
            </w:r>
          </w:p>
        </w:tc>
        <w:tc>
          <w:tcPr>
            <w:tcW w:w="827" w:type="dxa"/>
            <w:vMerge w:val="restart"/>
            <w:vAlign w:val="center"/>
          </w:tcPr>
          <w:p w:rsidR="000C0A4D" w:rsidRPr="00151B72" w:rsidRDefault="000C0A4D" w:rsidP="003822C4">
            <w:pPr>
              <w:jc w:val="center"/>
              <w:rPr>
                <w:sz w:val="20"/>
              </w:rPr>
            </w:pPr>
            <w:r w:rsidRPr="00151B72">
              <w:rPr>
                <w:sz w:val="20"/>
              </w:rPr>
              <w:t>Код</w:t>
            </w:r>
          </w:p>
        </w:tc>
        <w:tc>
          <w:tcPr>
            <w:tcW w:w="9662" w:type="dxa"/>
            <w:gridSpan w:val="4"/>
            <w:vAlign w:val="center"/>
          </w:tcPr>
          <w:p w:rsidR="000C0A4D" w:rsidRPr="00151B72" w:rsidRDefault="000C0A4D" w:rsidP="003822C4">
            <w:pPr>
              <w:jc w:val="center"/>
              <w:rPr>
                <w:sz w:val="20"/>
              </w:rPr>
            </w:pPr>
            <w:r w:rsidRPr="00151B72">
              <w:rPr>
                <w:sz w:val="20"/>
              </w:rPr>
              <w:t>Параметры разрешенного использования</w:t>
            </w:r>
          </w:p>
        </w:tc>
        <w:tc>
          <w:tcPr>
            <w:tcW w:w="2268" w:type="dxa"/>
            <w:vMerge w:val="restart"/>
            <w:vAlign w:val="center"/>
          </w:tcPr>
          <w:p w:rsidR="000C0A4D" w:rsidRPr="00151B72" w:rsidRDefault="000C0A4D" w:rsidP="003822C4">
            <w:pPr>
              <w:jc w:val="center"/>
              <w:rPr>
                <w:sz w:val="20"/>
              </w:rPr>
            </w:pPr>
            <w:r w:rsidRPr="00151B72">
              <w:rPr>
                <w:sz w:val="20"/>
              </w:rPr>
              <w:t>Ограничения использования земельных участков и объектов капитального строительства</w:t>
            </w:r>
          </w:p>
        </w:tc>
      </w:tr>
      <w:tr w:rsidR="000C0A4D" w:rsidRPr="00151B72" w:rsidTr="003F2480">
        <w:tc>
          <w:tcPr>
            <w:tcW w:w="2552" w:type="dxa"/>
            <w:vMerge/>
            <w:vAlign w:val="center"/>
          </w:tcPr>
          <w:p w:rsidR="000C0A4D" w:rsidRPr="00151B72" w:rsidRDefault="000C0A4D" w:rsidP="003822C4">
            <w:pPr>
              <w:jc w:val="center"/>
              <w:rPr>
                <w:sz w:val="20"/>
              </w:rPr>
            </w:pPr>
          </w:p>
        </w:tc>
        <w:tc>
          <w:tcPr>
            <w:tcW w:w="827" w:type="dxa"/>
            <w:vMerge/>
            <w:vAlign w:val="center"/>
          </w:tcPr>
          <w:p w:rsidR="000C0A4D" w:rsidRPr="00151B72" w:rsidRDefault="000C0A4D" w:rsidP="003822C4">
            <w:pPr>
              <w:jc w:val="center"/>
              <w:rPr>
                <w:sz w:val="20"/>
              </w:rPr>
            </w:pPr>
          </w:p>
        </w:tc>
        <w:tc>
          <w:tcPr>
            <w:tcW w:w="1724" w:type="dxa"/>
            <w:vAlign w:val="center"/>
          </w:tcPr>
          <w:p w:rsidR="000C0A4D" w:rsidRPr="00151B72" w:rsidRDefault="000C0A4D" w:rsidP="003822C4">
            <w:pPr>
              <w:jc w:val="center"/>
              <w:rPr>
                <w:sz w:val="20"/>
              </w:rPr>
            </w:pPr>
            <w:r w:rsidRPr="00151B72">
              <w:rPr>
                <w:sz w:val="20"/>
              </w:rPr>
              <w:t>Предельные (минимальные и (или) максимальные) размеры земельных участков, в том числе их площадь, га</w:t>
            </w:r>
          </w:p>
        </w:tc>
        <w:tc>
          <w:tcPr>
            <w:tcW w:w="1276" w:type="dxa"/>
            <w:vAlign w:val="center"/>
          </w:tcPr>
          <w:p w:rsidR="000C0A4D" w:rsidRPr="00151B72" w:rsidRDefault="000C0A4D" w:rsidP="003822C4">
            <w:pPr>
              <w:jc w:val="center"/>
              <w:rPr>
                <w:sz w:val="20"/>
              </w:rPr>
            </w:pPr>
            <w:r w:rsidRPr="00151B72">
              <w:rPr>
                <w:sz w:val="20"/>
              </w:rPr>
              <w:t>Количество этажей</w:t>
            </w:r>
          </w:p>
        </w:tc>
        <w:tc>
          <w:tcPr>
            <w:tcW w:w="4536" w:type="dxa"/>
            <w:vAlign w:val="center"/>
          </w:tcPr>
          <w:p w:rsidR="000C0A4D" w:rsidRPr="00151B72" w:rsidRDefault="000C0A4D" w:rsidP="003822C4">
            <w:pPr>
              <w:jc w:val="center"/>
              <w:rPr>
                <w:sz w:val="20"/>
              </w:rPr>
            </w:pPr>
            <w:r w:rsidRPr="00151B72">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26" w:type="dxa"/>
            <w:vAlign w:val="center"/>
          </w:tcPr>
          <w:p w:rsidR="000C0A4D" w:rsidRPr="00151B72" w:rsidRDefault="000C0A4D" w:rsidP="003822C4">
            <w:pPr>
              <w:jc w:val="center"/>
              <w:rPr>
                <w:sz w:val="20"/>
              </w:rPr>
            </w:pPr>
            <w:r w:rsidRPr="00151B72">
              <w:rPr>
                <w:sz w:val="20"/>
              </w:rPr>
              <w:t>Максимальный процент застройки в границах земельного участка</w:t>
            </w:r>
          </w:p>
        </w:tc>
        <w:tc>
          <w:tcPr>
            <w:tcW w:w="2268" w:type="dxa"/>
            <w:vMerge/>
            <w:vAlign w:val="center"/>
          </w:tcPr>
          <w:p w:rsidR="000C0A4D" w:rsidRPr="00151B72" w:rsidRDefault="000C0A4D" w:rsidP="003822C4">
            <w:pPr>
              <w:jc w:val="center"/>
              <w:rPr>
                <w:sz w:val="20"/>
              </w:rPr>
            </w:pPr>
          </w:p>
        </w:tc>
      </w:tr>
      <w:tr w:rsidR="000C0A4D" w:rsidRPr="00151B72" w:rsidTr="003F2480">
        <w:tc>
          <w:tcPr>
            <w:tcW w:w="2552" w:type="dxa"/>
            <w:vAlign w:val="center"/>
          </w:tcPr>
          <w:p w:rsidR="000C0A4D" w:rsidRPr="00151B72" w:rsidRDefault="000C0A4D" w:rsidP="003822C4">
            <w:pPr>
              <w:jc w:val="center"/>
              <w:rPr>
                <w:sz w:val="20"/>
              </w:rPr>
            </w:pPr>
            <w:r w:rsidRPr="00151B72">
              <w:rPr>
                <w:sz w:val="20"/>
              </w:rPr>
              <w:t>1</w:t>
            </w:r>
          </w:p>
        </w:tc>
        <w:tc>
          <w:tcPr>
            <w:tcW w:w="827" w:type="dxa"/>
            <w:vAlign w:val="center"/>
          </w:tcPr>
          <w:p w:rsidR="000C0A4D" w:rsidRPr="00151B72" w:rsidRDefault="000C0A4D" w:rsidP="003822C4">
            <w:pPr>
              <w:jc w:val="center"/>
              <w:rPr>
                <w:sz w:val="20"/>
              </w:rPr>
            </w:pPr>
            <w:r w:rsidRPr="00151B72">
              <w:rPr>
                <w:sz w:val="20"/>
              </w:rPr>
              <w:t>2</w:t>
            </w:r>
          </w:p>
        </w:tc>
        <w:tc>
          <w:tcPr>
            <w:tcW w:w="1724" w:type="dxa"/>
            <w:vAlign w:val="center"/>
          </w:tcPr>
          <w:p w:rsidR="000C0A4D" w:rsidRPr="00151B72" w:rsidRDefault="000C0A4D" w:rsidP="003822C4">
            <w:pPr>
              <w:jc w:val="center"/>
              <w:rPr>
                <w:sz w:val="20"/>
              </w:rPr>
            </w:pPr>
            <w:r w:rsidRPr="00151B72">
              <w:rPr>
                <w:sz w:val="20"/>
              </w:rPr>
              <w:t>3</w:t>
            </w:r>
          </w:p>
        </w:tc>
        <w:tc>
          <w:tcPr>
            <w:tcW w:w="1276" w:type="dxa"/>
            <w:vAlign w:val="center"/>
          </w:tcPr>
          <w:p w:rsidR="000C0A4D" w:rsidRPr="00151B72" w:rsidRDefault="000C0A4D" w:rsidP="003822C4">
            <w:pPr>
              <w:jc w:val="center"/>
              <w:rPr>
                <w:sz w:val="20"/>
              </w:rPr>
            </w:pPr>
            <w:r w:rsidRPr="00151B72">
              <w:rPr>
                <w:sz w:val="20"/>
              </w:rPr>
              <w:t>4</w:t>
            </w:r>
          </w:p>
        </w:tc>
        <w:tc>
          <w:tcPr>
            <w:tcW w:w="4536" w:type="dxa"/>
            <w:vAlign w:val="center"/>
          </w:tcPr>
          <w:p w:rsidR="000C0A4D" w:rsidRPr="00151B72" w:rsidRDefault="000C0A4D" w:rsidP="003822C4">
            <w:pPr>
              <w:jc w:val="center"/>
              <w:rPr>
                <w:sz w:val="20"/>
              </w:rPr>
            </w:pPr>
            <w:r w:rsidRPr="00151B72">
              <w:rPr>
                <w:sz w:val="20"/>
              </w:rPr>
              <w:t>5</w:t>
            </w:r>
          </w:p>
        </w:tc>
        <w:tc>
          <w:tcPr>
            <w:tcW w:w="2126" w:type="dxa"/>
            <w:vAlign w:val="center"/>
          </w:tcPr>
          <w:p w:rsidR="000C0A4D" w:rsidRPr="00151B72" w:rsidRDefault="000C0A4D" w:rsidP="003822C4">
            <w:pPr>
              <w:jc w:val="center"/>
              <w:rPr>
                <w:sz w:val="20"/>
              </w:rPr>
            </w:pPr>
            <w:r w:rsidRPr="00151B72">
              <w:rPr>
                <w:sz w:val="20"/>
              </w:rPr>
              <w:t>6</w:t>
            </w:r>
          </w:p>
        </w:tc>
        <w:tc>
          <w:tcPr>
            <w:tcW w:w="2268" w:type="dxa"/>
            <w:vAlign w:val="center"/>
          </w:tcPr>
          <w:p w:rsidR="000C0A4D" w:rsidRPr="00151B72" w:rsidRDefault="000C0A4D" w:rsidP="003822C4">
            <w:pPr>
              <w:jc w:val="center"/>
              <w:rPr>
                <w:sz w:val="20"/>
              </w:rPr>
            </w:pPr>
            <w:r w:rsidRPr="00151B72">
              <w:rPr>
                <w:sz w:val="20"/>
              </w:rPr>
              <w:t>7</w:t>
            </w:r>
          </w:p>
        </w:tc>
      </w:tr>
      <w:tr w:rsidR="000C0A4D" w:rsidRPr="00151B72" w:rsidTr="003F2480">
        <w:tc>
          <w:tcPr>
            <w:tcW w:w="2552" w:type="dxa"/>
            <w:vAlign w:val="center"/>
          </w:tcPr>
          <w:p w:rsidR="000C0A4D" w:rsidRPr="00151B72" w:rsidRDefault="000C0A4D" w:rsidP="003822C4">
            <w:pPr>
              <w:rPr>
                <w:sz w:val="20"/>
              </w:rPr>
            </w:pPr>
            <w:r w:rsidRPr="00151B72">
              <w:rPr>
                <w:sz w:val="20"/>
              </w:rPr>
              <w:t>Деловое управление</w:t>
            </w:r>
          </w:p>
        </w:tc>
        <w:tc>
          <w:tcPr>
            <w:tcW w:w="827" w:type="dxa"/>
            <w:vAlign w:val="center"/>
          </w:tcPr>
          <w:p w:rsidR="000C0A4D" w:rsidRPr="00151B72" w:rsidRDefault="000C0A4D" w:rsidP="003822C4">
            <w:pPr>
              <w:jc w:val="center"/>
              <w:rPr>
                <w:sz w:val="20"/>
              </w:rPr>
            </w:pPr>
            <w:r w:rsidRPr="00151B72">
              <w:rPr>
                <w:sz w:val="20"/>
              </w:rPr>
              <w:t>4.1</w:t>
            </w:r>
          </w:p>
        </w:tc>
        <w:tc>
          <w:tcPr>
            <w:tcW w:w="1724" w:type="dxa"/>
            <w:vAlign w:val="center"/>
          </w:tcPr>
          <w:p w:rsidR="000C0A4D" w:rsidRPr="00151B72" w:rsidRDefault="000C0A4D" w:rsidP="003822C4">
            <w:pPr>
              <w:jc w:val="center"/>
              <w:rPr>
                <w:sz w:val="20"/>
              </w:rPr>
            </w:pPr>
            <w:r w:rsidRPr="00151B72">
              <w:rPr>
                <w:sz w:val="20"/>
              </w:rPr>
              <w:t>от 0,04</w:t>
            </w:r>
          </w:p>
        </w:tc>
        <w:tc>
          <w:tcPr>
            <w:tcW w:w="1276" w:type="dxa"/>
            <w:vAlign w:val="center"/>
          </w:tcPr>
          <w:p w:rsidR="000C0A4D" w:rsidRPr="00151B72" w:rsidRDefault="000C0A4D" w:rsidP="003822C4">
            <w:pPr>
              <w:jc w:val="center"/>
              <w:rPr>
                <w:sz w:val="20"/>
              </w:rPr>
            </w:pPr>
            <w:r w:rsidRPr="00151B72">
              <w:rPr>
                <w:sz w:val="20"/>
              </w:rPr>
              <w:t>2</w:t>
            </w:r>
          </w:p>
        </w:tc>
        <w:tc>
          <w:tcPr>
            <w:tcW w:w="4536" w:type="dxa"/>
            <w:vAlign w:val="center"/>
          </w:tcPr>
          <w:p w:rsidR="000C0A4D" w:rsidRPr="00151B72" w:rsidRDefault="000C0A4D" w:rsidP="003822C4">
            <w:pPr>
              <w:keepNext/>
              <w:widowControl w:val="0"/>
              <w:rPr>
                <w:sz w:val="20"/>
              </w:rPr>
            </w:pPr>
            <w:r w:rsidRPr="00151B72">
              <w:rPr>
                <w:sz w:val="20"/>
              </w:rPr>
              <w:t>Минимальный отступ от красной линии -5 м.</w:t>
            </w:r>
          </w:p>
          <w:p w:rsidR="000C0A4D" w:rsidRPr="00151B72" w:rsidRDefault="000C0A4D"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0C0A4D" w:rsidRPr="00151B72" w:rsidRDefault="000C0A4D" w:rsidP="003822C4">
            <w:pPr>
              <w:jc w:val="center"/>
              <w:rPr>
                <w:sz w:val="20"/>
              </w:rPr>
            </w:pPr>
            <w:r w:rsidRPr="00151B72">
              <w:rPr>
                <w:sz w:val="20"/>
              </w:rPr>
              <w:t>50</w:t>
            </w:r>
          </w:p>
        </w:tc>
        <w:tc>
          <w:tcPr>
            <w:tcW w:w="2268" w:type="dxa"/>
            <w:vMerge w:val="restart"/>
            <w:vAlign w:val="center"/>
          </w:tcPr>
          <w:p w:rsidR="000C0A4D" w:rsidRPr="00151B72" w:rsidRDefault="000C0A4D" w:rsidP="003822C4">
            <w:pPr>
              <w:jc w:val="center"/>
              <w:rPr>
                <w:sz w:val="20"/>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tc>
      </w:tr>
      <w:tr w:rsidR="000C0A4D" w:rsidRPr="00151B72" w:rsidTr="003F2480">
        <w:tc>
          <w:tcPr>
            <w:tcW w:w="2552" w:type="dxa"/>
            <w:vAlign w:val="center"/>
          </w:tcPr>
          <w:p w:rsidR="000C0A4D" w:rsidRPr="00151B72" w:rsidRDefault="000C0A4D" w:rsidP="003822C4">
            <w:pPr>
              <w:autoSpaceDN w:val="0"/>
              <w:adjustRightInd w:val="0"/>
              <w:rPr>
                <w:sz w:val="20"/>
              </w:rPr>
            </w:pPr>
            <w:r w:rsidRPr="00151B72">
              <w:rPr>
                <w:sz w:val="20"/>
              </w:rPr>
              <w:t>Магазины</w:t>
            </w:r>
          </w:p>
        </w:tc>
        <w:tc>
          <w:tcPr>
            <w:tcW w:w="827" w:type="dxa"/>
            <w:vAlign w:val="center"/>
          </w:tcPr>
          <w:p w:rsidR="000C0A4D" w:rsidRPr="00151B72" w:rsidRDefault="000C0A4D" w:rsidP="003822C4">
            <w:pPr>
              <w:autoSpaceDN w:val="0"/>
              <w:adjustRightInd w:val="0"/>
              <w:jc w:val="center"/>
              <w:rPr>
                <w:sz w:val="20"/>
              </w:rPr>
            </w:pPr>
            <w:r w:rsidRPr="00151B72">
              <w:rPr>
                <w:sz w:val="20"/>
              </w:rPr>
              <w:t>4.4</w:t>
            </w:r>
          </w:p>
        </w:tc>
        <w:tc>
          <w:tcPr>
            <w:tcW w:w="1724" w:type="dxa"/>
            <w:vAlign w:val="center"/>
          </w:tcPr>
          <w:p w:rsidR="000C0A4D" w:rsidRPr="00151B72" w:rsidRDefault="000C0A4D" w:rsidP="003822C4">
            <w:pPr>
              <w:jc w:val="center"/>
              <w:rPr>
                <w:sz w:val="20"/>
              </w:rPr>
            </w:pPr>
            <w:r w:rsidRPr="00151B72">
              <w:rPr>
                <w:sz w:val="20"/>
              </w:rPr>
              <w:t>от 0,02 до 0,2</w:t>
            </w:r>
          </w:p>
        </w:tc>
        <w:tc>
          <w:tcPr>
            <w:tcW w:w="1276" w:type="dxa"/>
            <w:vAlign w:val="center"/>
          </w:tcPr>
          <w:p w:rsidR="000C0A4D" w:rsidRPr="00151B72" w:rsidRDefault="000C0A4D" w:rsidP="003822C4">
            <w:pPr>
              <w:jc w:val="center"/>
              <w:rPr>
                <w:sz w:val="20"/>
              </w:rPr>
            </w:pPr>
            <w:r w:rsidRPr="00151B72">
              <w:rPr>
                <w:sz w:val="20"/>
              </w:rPr>
              <w:t>3</w:t>
            </w:r>
          </w:p>
        </w:tc>
        <w:tc>
          <w:tcPr>
            <w:tcW w:w="4536" w:type="dxa"/>
            <w:vAlign w:val="center"/>
          </w:tcPr>
          <w:p w:rsidR="000C0A4D" w:rsidRPr="00151B72" w:rsidRDefault="000C0A4D" w:rsidP="003822C4">
            <w:pPr>
              <w:keepNext/>
              <w:widowControl w:val="0"/>
              <w:rPr>
                <w:sz w:val="20"/>
              </w:rPr>
            </w:pPr>
            <w:r w:rsidRPr="00151B72">
              <w:rPr>
                <w:sz w:val="20"/>
              </w:rPr>
              <w:t>Минимальный отступ от красной линии -5 м.</w:t>
            </w:r>
          </w:p>
          <w:p w:rsidR="000C0A4D" w:rsidRPr="00151B72" w:rsidRDefault="000C0A4D"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0C0A4D" w:rsidRPr="00151B72" w:rsidRDefault="000C0A4D" w:rsidP="003822C4">
            <w:pPr>
              <w:jc w:val="center"/>
              <w:rPr>
                <w:sz w:val="20"/>
              </w:rPr>
            </w:pPr>
            <w:r w:rsidRPr="00151B72">
              <w:rPr>
                <w:sz w:val="20"/>
              </w:rPr>
              <w:t>50</w:t>
            </w:r>
          </w:p>
        </w:tc>
        <w:tc>
          <w:tcPr>
            <w:tcW w:w="2268" w:type="dxa"/>
            <w:vMerge/>
            <w:vAlign w:val="center"/>
          </w:tcPr>
          <w:p w:rsidR="000C0A4D" w:rsidRPr="00151B72" w:rsidRDefault="000C0A4D" w:rsidP="003822C4">
            <w:pPr>
              <w:jc w:val="center"/>
              <w:rPr>
                <w:sz w:val="20"/>
              </w:rPr>
            </w:pPr>
          </w:p>
        </w:tc>
      </w:tr>
      <w:tr w:rsidR="000C0A4D" w:rsidRPr="00151B72" w:rsidTr="003F2480">
        <w:tc>
          <w:tcPr>
            <w:tcW w:w="2552" w:type="dxa"/>
            <w:vAlign w:val="center"/>
          </w:tcPr>
          <w:p w:rsidR="000C0A4D" w:rsidRPr="00151B72" w:rsidRDefault="000C0A4D" w:rsidP="003822C4">
            <w:pPr>
              <w:rPr>
                <w:sz w:val="20"/>
              </w:rPr>
            </w:pPr>
            <w:r w:rsidRPr="00151B72">
              <w:rPr>
                <w:sz w:val="20"/>
              </w:rPr>
              <w:t>Общественное питание</w:t>
            </w:r>
          </w:p>
        </w:tc>
        <w:tc>
          <w:tcPr>
            <w:tcW w:w="827" w:type="dxa"/>
            <w:vAlign w:val="center"/>
          </w:tcPr>
          <w:p w:rsidR="000C0A4D" w:rsidRPr="00151B72" w:rsidRDefault="000C0A4D" w:rsidP="003822C4">
            <w:pPr>
              <w:jc w:val="center"/>
              <w:rPr>
                <w:sz w:val="20"/>
              </w:rPr>
            </w:pPr>
            <w:r w:rsidRPr="00151B72">
              <w:rPr>
                <w:sz w:val="20"/>
              </w:rPr>
              <w:t>4.6</w:t>
            </w:r>
          </w:p>
        </w:tc>
        <w:tc>
          <w:tcPr>
            <w:tcW w:w="1724" w:type="dxa"/>
            <w:vAlign w:val="center"/>
          </w:tcPr>
          <w:p w:rsidR="000C0A4D" w:rsidRPr="00151B72" w:rsidRDefault="000C0A4D" w:rsidP="003822C4">
            <w:pPr>
              <w:jc w:val="center"/>
              <w:rPr>
                <w:sz w:val="20"/>
              </w:rPr>
            </w:pPr>
            <w:r w:rsidRPr="00151B72">
              <w:rPr>
                <w:sz w:val="20"/>
              </w:rPr>
              <w:t>от 0,02 до 0,15</w:t>
            </w:r>
          </w:p>
        </w:tc>
        <w:tc>
          <w:tcPr>
            <w:tcW w:w="1276" w:type="dxa"/>
            <w:vAlign w:val="center"/>
          </w:tcPr>
          <w:p w:rsidR="000C0A4D" w:rsidRPr="00151B72" w:rsidRDefault="000C0A4D" w:rsidP="003822C4">
            <w:pPr>
              <w:jc w:val="center"/>
              <w:rPr>
                <w:sz w:val="20"/>
              </w:rPr>
            </w:pPr>
            <w:r w:rsidRPr="00151B72">
              <w:rPr>
                <w:sz w:val="20"/>
              </w:rPr>
              <w:t>3</w:t>
            </w:r>
          </w:p>
        </w:tc>
        <w:tc>
          <w:tcPr>
            <w:tcW w:w="4536" w:type="dxa"/>
            <w:vAlign w:val="center"/>
          </w:tcPr>
          <w:p w:rsidR="000C0A4D" w:rsidRPr="00151B72" w:rsidRDefault="000C0A4D" w:rsidP="003822C4">
            <w:pPr>
              <w:keepNext/>
              <w:widowControl w:val="0"/>
              <w:rPr>
                <w:sz w:val="20"/>
              </w:rPr>
            </w:pPr>
            <w:r w:rsidRPr="00151B72">
              <w:rPr>
                <w:sz w:val="20"/>
              </w:rPr>
              <w:t>Минимальный отступ от красной линии -5 м.</w:t>
            </w:r>
          </w:p>
          <w:p w:rsidR="000C0A4D" w:rsidRPr="00151B72" w:rsidRDefault="000C0A4D"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0C0A4D" w:rsidRPr="00151B72" w:rsidRDefault="000C0A4D" w:rsidP="003822C4">
            <w:pPr>
              <w:jc w:val="center"/>
              <w:rPr>
                <w:sz w:val="20"/>
              </w:rPr>
            </w:pPr>
            <w:r w:rsidRPr="00151B72">
              <w:rPr>
                <w:sz w:val="20"/>
              </w:rPr>
              <w:t>50</w:t>
            </w:r>
          </w:p>
        </w:tc>
        <w:tc>
          <w:tcPr>
            <w:tcW w:w="2268" w:type="dxa"/>
            <w:vMerge/>
            <w:vAlign w:val="center"/>
          </w:tcPr>
          <w:p w:rsidR="000C0A4D" w:rsidRPr="00151B72" w:rsidRDefault="000C0A4D" w:rsidP="003822C4">
            <w:pPr>
              <w:jc w:val="center"/>
              <w:rPr>
                <w:sz w:val="20"/>
              </w:rPr>
            </w:pPr>
          </w:p>
        </w:tc>
      </w:tr>
    </w:tbl>
    <w:p w:rsidR="000E4722" w:rsidRDefault="000E4722" w:rsidP="003822C4">
      <w:pPr>
        <w:rPr>
          <w:b/>
          <w:sz w:val="20"/>
        </w:rPr>
      </w:pPr>
    </w:p>
    <w:p w:rsidR="00214B9C" w:rsidRPr="00151B72" w:rsidRDefault="00214B9C" w:rsidP="003822C4">
      <w:pPr>
        <w:rPr>
          <w:b/>
          <w:sz w:val="20"/>
        </w:rPr>
      </w:pPr>
      <w:r w:rsidRPr="00151B72">
        <w:rPr>
          <w:b/>
          <w:sz w:val="20"/>
        </w:rPr>
        <w:t>3.   ВСПОМОГАТЕЛЬНЫЕ ВИДЫ РАЗРЕШЁННОГО ИСПОЛЬЗОВАНИЯ: нет</w:t>
      </w:r>
    </w:p>
    <w:p w:rsidR="00214B9C" w:rsidRPr="00151B72" w:rsidRDefault="00214B9C" w:rsidP="003822C4">
      <w:pPr>
        <w:rPr>
          <w:b/>
          <w:sz w:val="20"/>
        </w:rPr>
      </w:pPr>
    </w:p>
    <w:p w:rsidR="005833AD" w:rsidRPr="00151B72" w:rsidRDefault="005833AD" w:rsidP="003822C4"/>
    <w:p w:rsidR="005833AD" w:rsidRPr="00151B72" w:rsidRDefault="005833AD" w:rsidP="003822C4"/>
    <w:p w:rsidR="005833AD" w:rsidRPr="00151B72" w:rsidRDefault="005833AD" w:rsidP="003822C4"/>
    <w:p w:rsidR="005833AD" w:rsidRPr="00151B72" w:rsidRDefault="005833AD" w:rsidP="003822C4"/>
    <w:p w:rsidR="005833AD" w:rsidRPr="00151B72" w:rsidRDefault="005833AD" w:rsidP="003822C4"/>
    <w:p w:rsidR="005833AD" w:rsidRPr="00151B72" w:rsidRDefault="005833AD" w:rsidP="003822C4"/>
    <w:p w:rsidR="00972D75" w:rsidRPr="00151B72" w:rsidRDefault="00972D75" w:rsidP="003822C4">
      <w:r w:rsidRPr="00151B72">
        <w:br w:type="page"/>
      </w:r>
    </w:p>
    <w:p w:rsidR="005833AD" w:rsidRPr="00151B72" w:rsidRDefault="00C045EE" w:rsidP="003822C4">
      <w:pPr>
        <w:pStyle w:val="3"/>
        <w:tabs>
          <w:tab w:val="left" w:pos="2410"/>
        </w:tabs>
        <w:spacing w:line="240" w:lineRule="auto"/>
        <w:ind w:firstLine="1134"/>
        <w:rPr>
          <w:color w:val="auto"/>
        </w:rPr>
      </w:pPr>
      <w:bookmarkStart w:id="51" w:name="_Toc73696699"/>
      <w:r w:rsidRPr="00151B72">
        <w:rPr>
          <w:color w:val="auto"/>
        </w:rPr>
        <w:lastRenderedPageBreak/>
        <w:t>Статья 28</w:t>
      </w:r>
      <w:r w:rsidR="005833AD" w:rsidRPr="00151B72">
        <w:rPr>
          <w:color w:val="auto"/>
        </w:rPr>
        <w:tab/>
        <w:t>Зона специального назначения</w:t>
      </w:r>
      <w:bookmarkEnd w:id="51"/>
    </w:p>
    <w:p w:rsidR="005833AD" w:rsidRPr="00151B72" w:rsidRDefault="005833AD" w:rsidP="003822C4">
      <w:pPr>
        <w:tabs>
          <w:tab w:val="left" w:pos="1440"/>
        </w:tabs>
        <w:ind w:firstLine="709"/>
        <w:jc w:val="both"/>
        <w:rPr>
          <w:sz w:val="24"/>
          <w:szCs w:val="24"/>
        </w:rPr>
      </w:pPr>
      <w:r w:rsidRPr="00151B72">
        <w:rPr>
          <w:b/>
          <w:sz w:val="24"/>
          <w:szCs w:val="24"/>
        </w:rPr>
        <w:t>Зона специального назначения (С</w:t>
      </w:r>
      <w:r w:rsidR="00395668" w:rsidRPr="00151B72">
        <w:rPr>
          <w:b/>
          <w:sz w:val="24"/>
          <w:szCs w:val="24"/>
        </w:rPr>
        <w:t>Н</w:t>
      </w:r>
      <w:r w:rsidRPr="00151B72">
        <w:rPr>
          <w:b/>
          <w:sz w:val="24"/>
          <w:szCs w:val="24"/>
        </w:rPr>
        <w:t xml:space="preserve">) – </w:t>
      </w:r>
      <w:r w:rsidRPr="00151B72">
        <w:rPr>
          <w:sz w:val="24"/>
          <w:szCs w:val="24"/>
        </w:rPr>
        <w:t>предназначена для размещения</w:t>
      </w:r>
      <w:r w:rsidR="00395668" w:rsidRPr="00151B72">
        <w:rPr>
          <w:sz w:val="24"/>
          <w:szCs w:val="24"/>
        </w:rPr>
        <w:t>:</w:t>
      </w:r>
      <w:r w:rsidRPr="00151B72">
        <w:rPr>
          <w:sz w:val="24"/>
          <w:szCs w:val="24"/>
        </w:rPr>
        <w:t xml:space="preserve"> кладбищ, крематориев</w:t>
      </w:r>
      <w:r w:rsidR="00395668" w:rsidRPr="00151B72">
        <w:rPr>
          <w:sz w:val="24"/>
          <w:szCs w:val="24"/>
        </w:rPr>
        <w:t>, скотомогильников, объектов, используемых для захоронения твердых коммунальных отходов, и иных объектов, размещение которых может быть обеспечено только путем выделения указанных зон и недопустимо в других территориальных зонах</w:t>
      </w:r>
      <w:r w:rsidRPr="00151B72">
        <w:rPr>
          <w:sz w:val="24"/>
          <w:szCs w:val="24"/>
        </w:rPr>
        <w:t>.</w:t>
      </w:r>
    </w:p>
    <w:p w:rsidR="00A43F60" w:rsidRPr="00151B72" w:rsidRDefault="00A43F60" w:rsidP="003822C4">
      <w:pPr>
        <w:tabs>
          <w:tab w:val="left" w:pos="1440"/>
        </w:tabs>
        <w:ind w:firstLine="709"/>
        <w:jc w:val="both"/>
        <w:rPr>
          <w:sz w:val="24"/>
          <w:szCs w:val="24"/>
        </w:rPr>
      </w:pPr>
    </w:p>
    <w:p w:rsidR="00A43F60" w:rsidRPr="00151B72" w:rsidRDefault="00A43F60" w:rsidP="003822C4">
      <w:pPr>
        <w:rPr>
          <w:b/>
          <w:sz w:val="20"/>
        </w:rPr>
      </w:pPr>
      <w:r w:rsidRPr="00151B72">
        <w:rPr>
          <w:b/>
          <w:sz w:val="20"/>
        </w:rPr>
        <w:t>1.   ОСНОВНЫЕ ВИДЫ РАЗРЕШЁННОГО ИСПОЛЬЗОВАНИЯ</w:t>
      </w:r>
    </w:p>
    <w:p w:rsidR="00DE15B9" w:rsidRPr="00151B72" w:rsidRDefault="00DE15B9" w:rsidP="003822C4">
      <w:pPr>
        <w:tabs>
          <w:tab w:val="left" w:pos="1440"/>
        </w:tabs>
        <w:ind w:firstLine="709"/>
        <w:jc w:val="both"/>
        <w:rPr>
          <w:sz w:val="24"/>
          <w:szCs w:val="24"/>
        </w:rPr>
      </w:pPr>
    </w:p>
    <w:tbl>
      <w:tblPr>
        <w:tblStyle w:val="aff"/>
        <w:tblW w:w="0" w:type="auto"/>
        <w:tblInd w:w="-459" w:type="dxa"/>
        <w:tblLayout w:type="fixed"/>
        <w:tblLook w:val="04A0" w:firstRow="1" w:lastRow="0" w:firstColumn="1" w:lastColumn="0" w:noHBand="0" w:noVBand="1"/>
      </w:tblPr>
      <w:tblGrid>
        <w:gridCol w:w="2552"/>
        <w:gridCol w:w="827"/>
        <w:gridCol w:w="1724"/>
        <w:gridCol w:w="1276"/>
        <w:gridCol w:w="4536"/>
        <w:gridCol w:w="2126"/>
        <w:gridCol w:w="2268"/>
      </w:tblGrid>
      <w:tr w:rsidR="00A43F60" w:rsidRPr="00151B72" w:rsidTr="003F2480">
        <w:tc>
          <w:tcPr>
            <w:tcW w:w="2552" w:type="dxa"/>
            <w:vMerge w:val="restart"/>
            <w:vAlign w:val="center"/>
          </w:tcPr>
          <w:p w:rsidR="00A43F60" w:rsidRPr="00151B72" w:rsidRDefault="00A43F60" w:rsidP="003822C4">
            <w:pPr>
              <w:jc w:val="center"/>
              <w:rPr>
                <w:sz w:val="20"/>
              </w:rPr>
            </w:pPr>
            <w:r w:rsidRPr="00151B72">
              <w:rPr>
                <w:sz w:val="20"/>
              </w:rPr>
              <w:t>Наименование вида разрешенного использования, код</w:t>
            </w:r>
          </w:p>
        </w:tc>
        <w:tc>
          <w:tcPr>
            <w:tcW w:w="827" w:type="dxa"/>
            <w:vMerge w:val="restart"/>
            <w:vAlign w:val="center"/>
          </w:tcPr>
          <w:p w:rsidR="00A43F60" w:rsidRPr="00151B72" w:rsidRDefault="00A43F60" w:rsidP="003822C4">
            <w:pPr>
              <w:jc w:val="center"/>
              <w:rPr>
                <w:sz w:val="20"/>
              </w:rPr>
            </w:pPr>
            <w:r w:rsidRPr="00151B72">
              <w:rPr>
                <w:sz w:val="20"/>
              </w:rPr>
              <w:t>Код</w:t>
            </w:r>
          </w:p>
        </w:tc>
        <w:tc>
          <w:tcPr>
            <w:tcW w:w="9662" w:type="dxa"/>
            <w:gridSpan w:val="4"/>
            <w:vAlign w:val="center"/>
          </w:tcPr>
          <w:p w:rsidR="00A43F60" w:rsidRPr="00151B72" w:rsidRDefault="00A43F60" w:rsidP="003822C4">
            <w:pPr>
              <w:jc w:val="center"/>
              <w:rPr>
                <w:sz w:val="20"/>
              </w:rPr>
            </w:pPr>
            <w:r w:rsidRPr="00151B72">
              <w:rPr>
                <w:sz w:val="20"/>
              </w:rPr>
              <w:t>Параметры разрешенного использования</w:t>
            </w:r>
          </w:p>
        </w:tc>
        <w:tc>
          <w:tcPr>
            <w:tcW w:w="2268" w:type="dxa"/>
            <w:vMerge w:val="restart"/>
            <w:vAlign w:val="center"/>
          </w:tcPr>
          <w:p w:rsidR="00A43F60" w:rsidRPr="00151B72" w:rsidRDefault="00A43F60" w:rsidP="003822C4">
            <w:pPr>
              <w:jc w:val="center"/>
              <w:rPr>
                <w:sz w:val="20"/>
              </w:rPr>
            </w:pPr>
            <w:r w:rsidRPr="00151B72">
              <w:rPr>
                <w:sz w:val="20"/>
              </w:rPr>
              <w:t>Ограничения использования земельных участков и объектов капитального строительства</w:t>
            </w:r>
          </w:p>
        </w:tc>
      </w:tr>
      <w:tr w:rsidR="00A43F60" w:rsidRPr="00151B72" w:rsidTr="003F2480">
        <w:tc>
          <w:tcPr>
            <w:tcW w:w="2552" w:type="dxa"/>
            <w:vMerge/>
            <w:vAlign w:val="center"/>
          </w:tcPr>
          <w:p w:rsidR="00A43F60" w:rsidRPr="00151B72" w:rsidRDefault="00A43F60" w:rsidP="003822C4">
            <w:pPr>
              <w:jc w:val="center"/>
              <w:rPr>
                <w:sz w:val="20"/>
              </w:rPr>
            </w:pPr>
          </w:p>
        </w:tc>
        <w:tc>
          <w:tcPr>
            <w:tcW w:w="827" w:type="dxa"/>
            <w:vMerge/>
            <w:vAlign w:val="center"/>
          </w:tcPr>
          <w:p w:rsidR="00A43F60" w:rsidRPr="00151B72" w:rsidRDefault="00A43F60" w:rsidP="003822C4">
            <w:pPr>
              <w:jc w:val="center"/>
              <w:rPr>
                <w:sz w:val="20"/>
              </w:rPr>
            </w:pPr>
          </w:p>
        </w:tc>
        <w:tc>
          <w:tcPr>
            <w:tcW w:w="1724" w:type="dxa"/>
            <w:vAlign w:val="center"/>
          </w:tcPr>
          <w:p w:rsidR="00A43F60" w:rsidRPr="00151B72" w:rsidRDefault="00A43F60" w:rsidP="003822C4">
            <w:pPr>
              <w:jc w:val="center"/>
              <w:rPr>
                <w:sz w:val="20"/>
              </w:rPr>
            </w:pPr>
            <w:r w:rsidRPr="00151B72">
              <w:rPr>
                <w:sz w:val="20"/>
              </w:rPr>
              <w:t>Предельные (минимальные и (или) максимальные) размеры земельных участков, в том числе их площадь, га</w:t>
            </w:r>
          </w:p>
        </w:tc>
        <w:tc>
          <w:tcPr>
            <w:tcW w:w="1276" w:type="dxa"/>
            <w:vAlign w:val="center"/>
          </w:tcPr>
          <w:p w:rsidR="00A43F60" w:rsidRPr="00151B72" w:rsidRDefault="00A43F60" w:rsidP="003822C4">
            <w:pPr>
              <w:jc w:val="center"/>
              <w:rPr>
                <w:sz w:val="20"/>
              </w:rPr>
            </w:pPr>
            <w:r w:rsidRPr="00151B72">
              <w:rPr>
                <w:sz w:val="20"/>
              </w:rPr>
              <w:t>Количество этажей</w:t>
            </w:r>
          </w:p>
        </w:tc>
        <w:tc>
          <w:tcPr>
            <w:tcW w:w="4536" w:type="dxa"/>
            <w:vAlign w:val="center"/>
          </w:tcPr>
          <w:p w:rsidR="00A43F60" w:rsidRPr="00151B72" w:rsidRDefault="00A43F60" w:rsidP="003822C4">
            <w:pPr>
              <w:jc w:val="center"/>
              <w:rPr>
                <w:sz w:val="20"/>
              </w:rPr>
            </w:pPr>
            <w:r w:rsidRPr="00151B72">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26" w:type="dxa"/>
            <w:vAlign w:val="center"/>
          </w:tcPr>
          <w:p w:rsidR="00A43F60" w:rsidRPr="00151B72" w:rsidRDefault="00A43F60" w:rsidP="003822C4">
            <w:pPr>
              <w:jc w:val="center"/>
              <w:rPr>
                <w:sz w:val="20"/>
              </w:rPr>
            </w:pPr>
            <w:r w:rsidRPr="00151B72">
              <w:rPr>
                <w:sz w:val="20"/>
              </w:rPr>
              <w:t>Максимальный процент застройки в границах земельного участка</w:t>
            </w:r>
          </w:p>
        </w:tc>
        <w:tc>
          <w:tcPr>
            <w:tcW w:w="2268" w:type="dxa"/>
            <w:vMerge/>
            <w:vAlign w:val="center"/>
          </w:tcPr>
          <w:p w:rsidR="00A43F60" w:rsidRPr="00151B72" w:rsidRDefault="00A43F60" w:rsidP="003822C4">
            <w:pPr>
              <w:jc w:val="center"/>
              <w:rPr>
                <w:sz w:val="20"/>
              </w:rPr>
            </w:pPr>
          </w:p>
        </w:tc>
      </w:tr>
      <w:tr w:rsidR="00A43F60" w:rsidRPr="00151B72" w:rsidTr="003F2480">
        <w:tc>
          <w:tcPr>
            <w:tcW w:w="2552" w:type="dxa"/>
            <w:vAlign w:val="center"/>
          </w:tcPr>
          <w:p w:rsidR="00A43F60" w:rsidRPr="00151B72" w:rsidRDefault="00A43F60" w:rsidP="003822C4">
            <w:pPr>
              <w:jc w:val="center"/>
              <w:rPr>
                <w:sz w:val="20"/>
              </w:rPr>
            </w:pPr>
            <w:r w:rsidRPr="00151B72">
              <w:rPr>
                <w:sz w:val="20"/>
              </w:rPr>
              <w:t>1</w:t>
            </w:r>
          </w:p>
        </w:tc>
        <w:tc>
          <w:tcPr>
            <w:tcW w:w="827" w:type="dxa"/>
            <w:vAlign w:val="center"/>
          </w:tcPr>
          <w:p w:rsidR="00A43F60" w:rsidRPr="00151B72" w:rsidRDefault="00A43F60" w:rsidP="003822C4">
            <w:pPr>
              <w:jc w:val="center"/>
              <w:rPr>
                <w:sz w:val="20"/>
              </w:rPr>
            </w:pPr>
            <w:r w:rsidRPr="00151B72">
              <w:rPr>
                <w:sz w:val="20"/>
              </w:rPr>
              <w:t>2</w:t>
            </w:r>
          </w:p>
        </w:tc>
        <w:tc>
          <w:tcPr>
            <w:tcW w:w="1724" w:type="dxa"/>
            <w:vAlign w:val="center"/>
          </w:tcPr>
          <w:p w:rsidR="00A43F60" w:rsidRPr="00151B72" w:rsidRDefault="00A43F60" w:rsidP="003822C4">
            <w:pPr>
              <w:jc w:val="center"/>
              <w:rPr>
                <w:sz w:val="20"/>
              </w:rPr>
            </w:pPr>
            <w:r w:rsidRPr="00151B72">
              <w:rPr>
                <w:sz w:val="20"/>
              </w:rPr>
              <w:t>3</w:t>
            </w:r>
          </w:p>
        </w:tc>
        <w:tc>
          <w:tcPr>
            <w:tcW w:w="1276" w:type="dxa"/>
            <w:vAlign w:val="center"/>
          </w:tcPr>
          <w:p w:rsidR="00A43F60" w:rsidRPr="00151B72" w:rsidRDefault="00A43F60" w:rsidP="003822C4">
            <w:pPr>
              <w:jc w:val="center"/>
              <w:rPr>
                <w:sz w:val="20"/>
              </w:rPr>
            </w:pPr>
            <w:r w:rsidRPr="00151B72">
              <w:rPr>
                <w:sz w:val="20"/>
              </w:rPr>
              <w:t>4</w:t>
            </w:r>
          </w:p>
        </w:tc>
        <w:tc>
          <w:tcPr>
            <w:tcW w:w="4536" w:type="dxa"/>
            <w:vAlign w:val="center"/>
          </w:tcPr>
          <w:p w:rsidR="00A43F60" w:rsidRPr="00151B72" w:rsidRDefault="00A43F60" w:rsidP="003822C4">
            <w:pPr>
              <w:jc w:val="center"/>
              <w:rPr>
                <w:sz w:val="20"/>
              </w:rPr>
            </w:pPr>
            <w:r w:rsidRPr="00151B72">
              <w:rPr>
                <w:sz w:val="20"/>
              </w:rPr>
              <w:t>5</w:t>
            </w:r>
          </w:p>
        </w:tc>
        <w:tc>
          <w:tcPr>
            <w:tcW w:w="2126" w:type="dxa"/>
            <w:vAlign w:val="center"/>
          </w:tcPr>
          <w:p w:rsidR="00A43F60" w:rsidRPr="00151B72" w:rsidRDefault="00A43F60" w:rsidP="003822C4">
            <w:pPr>
              <w:jc w:val="center"/>
              <w:rPr>
                <w:sz w:val="20"/>
              </w:rPr>
            </w:pPr>
            <w:r w:rsidRPr="00151B72">
              <w:rPr>
                <w:sz w:val="20"/>
              </w:rPr>
              <w:t>6</w:t>
            </w:r>
          </w:p>
        </w:tc>
        <w:tc>
          <w:tcPr>
            <w:tcW w:w="2268" w:type="dxa"/>
            <w:vAlign w:val="center"/>
          </w:tcPr>
          <w:p w:rsidR="00A43F60" w:rsidRPr="00151B72" w:rsidRDefault="00A43F60" w:rsidP="003822C4">
            <w:pPr>
              <w:jc w:val="center"/>
              <w:rPr>
                <w:sz w:val="20"/>
              </w:rPr>
            </w:pPr>
            <w:r w:rsidRPr="00151B72">
              <w:rPr>
                <w:sz w:val="20"/>
              </w:rPr>
              <w:t>7</w:t>
            </w:r>
          </w:p>
        </w:tc>
      </w:tr>
      <w:tr w:rsidR="00A43F60" w:rsidRPr="00151B72" w:rsidTr="00A43F60">
        <w:tc>
          <w:tcPr>
            <w:tcW w:w="2552" w:type="dxa"/>
            <w:vAlign w:val="center"/>
          </w:tcPr>
          <w:p w:rsidR="00A43F60" w:rsidRPr="00151B72" w:rsidRDefault="00A43F60" w:rsidP="003822C4">
            <w:pPr>
              <w:rPr>
                <w:sz w:val="20"/>
              </w:rPr>
            </w:pPr>
            <w:r w:rsidRPr="00151B72">
              <w:rPr>
                <w:sz w:val="20"/>
              </w:rPr>
              <w:t>Ритуальная деятельность</w:t>
            </w:r>
          </w:p>
        </w:tc>
        <w:tc>
          <w:tcPr>
            <w:tcW w:w="827" w:type="dxa"/>
            <w:vAlign w:val="center"/>
          </w:tcPr>
          <w:p w:rsidR="00A43F60" w:rsidRPr="00151B72" w:rsidRDefault="00A43F60" w:rsidP="003822C4">
            <w:pPr>
              <w:jc w:val="center"/>
              <w:rPr>
                <w:sz w:val="20"/>
              </w:rPr>
            </w:pPr>
            <w:r w:rsidRPr="00151B72">
              <w:rPr>
                <w:sz w:val="20"/>
              </w:rPr>
              <w:t>12.1</w:t>
            </w:r>
          </w:p>
        </w:tc>
        <w:tc>
          <w:tcPr>
            <w:tcW w:w="1724" w:type="dxa"/>
            <w:vAlign w:val="center"/>
          </w:tcPr>
          <w:p w:rsidR="00A43F60" w:rsidRPr="00151B72" w:rsidRDefault="00A43F60" w:rsidP="003822C4">
            <w:pPr>
              <w:jc w:val="center"/>
              <w:rPr>
                <w:sz w:val="20"/>
              </w:rPr>
            </w:pPr>
            <w:r w:rsidRPr="00151B72">
              <w:rPr>
                <w:sz w:val="20"/>
              </w:rPr>
              <w:t>до 10</w:t>
            </w:r>
          </w:p>
        </w:tc>
        <w:tc>
          <w:tcPr>
            <w:tcW w:w="1276" w:type="dxa"/>
            <w:vAlign w:val="center"/>
          </w:tcPr>
          <w:p w:rsidR="00A43F60" w:rsidRPr="00151B72" w:rsidRDefault="00A43F60" w:rsidP="003822C4">
            <w:pPr>
              <w:jc w:val="center"/>
              <w:rPr>
                <w:sz w:val="20"/>
              </w:rPr>
            </w:pPr>
            <w:r w:rsidRPr="00151B72">
              <w:rPr>
                <w:sz w:val="20"/>
              </w:rPr>
              <w:t>1</w:t>
            </w:r>
          </w:p>
        </w:tc>
        <w:tc>
          <w:tcPr>
            <w:tcW w:w="4536" w:type="dxa"/>
            <w:vAlign w:val="center"/>
          </w:tcPr>
          <w:p w:rsidR="00A43F60" w:rsidRPr="00151B72" w:rsidRDefault="00A43F60" w:rsidP="003822C4">
            <w:pPr>
              <w:tabs>
                <w:tab w:val="left" w:pos="1440"/>
              </w:tabs>
              <w:jc w:val="center"/>
              <w:rPr>
                <w:sz w:val="20"/>
              </w:rPr>
            </w:pPr>
            <w:r w:rsidRPr="00151B72">
              <w:rPr>
                <w:sz w:val="20"/>
              </w:rPr>
              <w:t>3</w:t>
            </w:r>
          </w:p>
        </w:tc>
        <w:tc>
          <w:tcPr>
            <w:tcW w:w="2126" w:type="dxa"/>
            <w:vAlign w:val="center"/>
          </w:tcPr>
          <w:p w:rsidR="00A43F60" w:rsidRPr="00151B72" w:rsidRDefault="00A43F60" w:rsidP="003822C4">
            <w:pPr>
              <w:jc w:val="center"/>
              <w:rPr>
                <w:sz w:val="20"/>
              </w:rPr>
            </w:pPr>
            <w:r w:rsidRPr="00151B72">
              <w:rPr>
                <w:sz w:val="20"/>
              </w:rPr>
              <w:t>2</w:t>
            </w:r>
          </w:p>
        </w:tc>
        <w:tc>
          <w:tcPr>
            <w:tcW w:w="2268" w:type="dxa"/>
            <w:vAlign w:val="center"/>
          </w:tcPr>
          <w:p w:rsidR="00A43F60" w:rsidRPr="00151B72" w:rsidRDefault="00A43F60" w:rsidP="003822C4">
            <w:pPr>
              <w:jc w:val="center"/>
              <w:rPr>
                <w:sz w:val="18"/>
                <w:szCs w:val="18"/>
              </w:rPr>
            </w:pPr>
            <w:r w:rsidRPr="00151B72">
              <w:rPr>
                <w:sz w:val="18"/>
                <w:szCs w:val="18"/>
              </w:rPr>
              <w:t xml:space="preserve">территории определяется с учетом требований государственных градостроительных нормативов и правил, специальных нормативов (Федеральный закон от 12.01.1996 № 8 «О погребении и похоронном деле», Постановление Главного государственного санитарного врача РФ от 28.06.2011 № 84 «Об утверждении СанПиН 2.1.2882-11 «Гигиенические требования к размещению, устройству и содержанию кладбищ, зданий и сооружений </w:t>
            </w:r>
            <w:r w:rsidRPr="00151B72">
              <w:rPr>
                <w:sz w:val="18"/>
                <w:szCs w:val="18"/>
              </w:rPr>
              <w:lastRenderedPageBreak/>
              <w:t>похоронного назначения»)</w:t>
            </w:r>
          </w:p>
          <w:p w:rsidR="00A43F60" w:rsidRPr="00151B72" w:rsidRDefault="00A43F60" w:rsidP="003822C4">
            <w:pPr>
              <w:jc w:val="center"/>
              <w:rPr>
                <w:sz w:val="18"/>
                <w:szCs w:val="18"/>
              </w:rPr>
            </w:pPr>
          </w:p>
        </w:tc>
      </w:tr>
      <w:tr w:rsidR="00A43F60" w:rsidRPr="00151B72" w:rsidTr="003F2480">
        <w:tc>
          <w:tcPr>
            <w:tcW w:w="2552" w:type="dxa"/>
            <w:vAlign w:val="center"/>
          </w:tcPr>
          <w:p w:rsidR="00A43F60" w:rsidRPr="00151B72" w:rsidRDefault="00A43F60" w:rsidP="003822C4">
            <w:pPr>
              <w:jc w:val="center"/>
              <w:rPr>
                <w:sz w:val="20"/>
              </w:rPr>
            </w:pPr>
            <w:r w:rsidRPr="00151B72">
              <w:rPr>
                <w:sz w:val="20"/>
              </w:rPr>
              <w:lastRenderedPageBreak/>
              <w:t>1</w:t>
            </w:r>
          </w:p>
        </w:tc>
        <w:tc>
          <w:tcPr>
            <w:tcW w:w="827" w:type="dxa"/>
            <w:vAlign w:val="center"/>
          </w:tcPr>
          <w:p w:rsidR="00A43F60" w:rsidRPr="00151B72" w:rsidRDefault="00A43F60" w:rsidP="003822C4">
            <w:pPr>
              <w:jc w:val="center"/>
              <w:rPr>
                <w:sz w:val="20"/>
              </w:rPr>
            </w:pPr>
            <w:r w:rsidRPr="00151B72">
              <w:rPr>
                <w:sz w:val="20"/>
              </w:rPr>
              <w:t>2</w:t>
            </w:r>
          </w:p>
        </w:tc>
        <w:tc>
          <w:tcPr>
            <w:tcW w:w="1724" w:type="dxa"/>
            <w:vAlign w:val="center"/>
          </w:tcPr>
          <w:p w:rsidR="00A43F60" w:rsidRPr="00151B72" w:rsidRDefault="00A43F60" w:rsidP="003822C4">
            <w:pPr>
              <w:jc w:val="center"/>
              <w:rPr>
                <w:sz w:val="20"/>
              </w:rPr>
            </w:pPr>
            <w:r w:rsidRPr="00151B72">
              <w:rPr>
                <w:sz w:val="20"/>
              </w:rPr>
              <w:t>3</w:t>
            </w:r>
          </w:p>
        </w:tc>
        <w:tc>
          <w:tcPr>
            <w:tcW w:w="1276" w:type="dxa"/>
            <w:vAlign w:val="center"/>
          </w:tcPr>
          <w:p w:rsidR="00A43F60" w:rsidRPr="00151B72" w:rsidRDefault="00A43F60" w:rsidP="003822C4">
            <w:pPr>
              <w:jc w:val="center"/>
              <w:rPr>
                <w:sz w:val="20"/>
              </w:rPr>
            </w:pPr>
            <w:r w:rsidRPr="00151B72">
              <w:rPr>
                <w:sz w:val="20"/>
              </w:rPr>
              <w:t>4</w:t>
            </w:r>
          </w:p>
        </w:tc>
        <w:tc>
          <w:tcPr>
            <w:tcW w:w="4536" w:type="dxa"/>
            <w:vAlign w:val="center"/>
          </w:tcPr>
          <w:p w:rsidR="00A43F60" w:rsidRPr="00151B72" w:rsidRDefault="00A43F60" w:rsidP="003822C4">
            <w:pPr>
              <w:jc w:val="center"/>
              <w:rPr>
                <w:sz w:val="20"/>
              </w:rPr>
            </w:pPr>
            <w:r w:rsidRPr="00151B72">
              <w:rPr>
                <w:sz w:val="20"/>
              </w:rPr>
              <w:t>5</w:t>
            </w:r>
          </w:p>
        </w:tc>
        <w:tc>
          <w:tcPr>
            <w:tcW w:w="2126" w:type="dxa"/>
            <w:vAlign w:val="center"/>
          </w:tcPr>
          <w:p w:rsidR="00A43F60" w:rsidRPr="00151B72" w:rsidRDefault="00A43F60" w:rsidP="003822C4">
            <w:pPr>
              <w:jc w:val="center"/>
              <w:rPr>
                <w:sz w:val="20"/>
              </w:rPr>
            </w:pPr>
            <w:r w:rsidRPr="00151B72">
              <w:rPr>
                <w:sz w:val="20"/>
              </w:rPr>
              <w:t>6</w:t>
            </w:r>
          </w:p>
        </w:tc>
        <w:tc>
          <w:tcPr>
            <w:tcW w:w="2268" w:type="dxa"/>
            <w:vAlign w:val="center"/>
          </w:tcPr>
          <w:p w:rsidR="00A43F60" w:rsidRPr="00151B72" w:rsidRDefault="00A43F60" w:rsidP="003822C4">
            <w:pPr>
              <w:jc w:val="center"/>
              <w:rPr>
                <w:sz w:val="20"/>
              </w:rPr>
            </w:pPr>
            <w:r w:rsidRPr="00151B72">
              <w:rPr>
                <w:sz w:val="20"/>
              </w:rPr>
              <w:t>7</w:t>
            </w:r>
          </w:p>
        </w:tc>
      </w:tr>
      <w:tr w:rsidR="00A43F60" w:rsidRPr="00151B72" w:rsidTr="00A43F60">
        <w:tc>
          <w:tcPr>
            <w:tcW w:w="2552" w:type="dxa"/>
            <w:vAlign w:val="center"/>
          </w:tcPr>
          <w:p w:rsidR="00A43F60" w:rsidRPr="00151B72" w:rsidRDefault="00A43F60" w:rsidP="003822C4">
            <w:pPr>
              <w:rPr>
                <w:sz w:val="20"/>
              </w:rPr>
            </w:pPr>
            <w:r w:rsidRPr="00151B72">
              <w:rPr>
                <w:sz w:val="20"/>
              </w:rPr>
              <w:t>Специальная деятельность</w:t>
            </w:r>
            <w:r w:rsidRPr="00151B72">
              <w:rPr>
                <w:sz w:val="20"/>
              </w:rPr>
              <w:tab/>
            </w:r>
          </w:p>
          <w:p w:rsidR="00A43F60" w:rsidRPr="00151B72" w:rsidRDefault="00A43F60" w:rsidP="003822C4">
            <w:pPr>
              <w:rPr>
                <w:sz w:val="20"/>
              </w:rPr>
            </w:pPr>
          </w:p>
        </w:tc>
        <w:tc>
          <w:tcPr>
            <w:tcW w:w="827" w:type="dxa"/>
            <w:vAlign w:val="center"/>
          </w:tcPr>
          <w:p w:rsidR="00A43F60" w:rsidRPr="00151B72" w:rsidRDefault="00A43F60" w:rsidP="003822C4">
            <w:pPr>
              <w:jc w:val="center"/>
              <w:rPr>
                <w:sz w:val="20"/>
              </w:rPr>
            </w:pPr>
            <w:r w:rsidRPr="00151B72">
              <w:rPr>
                <w:sz w:val="20"/>
              </w:rPr>
              <w:t>12.2</w:t>
            </w:r>
          </w:p>
        </w:tc>
        <w:tc>
          <w:tcPr>
            <w:tcW w:w="1724" w:type="dxa"/>
            <w:vAlign w:val="center"/>
          </w:tcPr>
          <w:p w:rsidR="00A43F60" w:rsidRPr="00151B72" w:rsidRDefault="00A43F60" w:rsidP="003822C4">
            <w:pPr>
              <w:tabs>
                <w:tab w:val="left" w:pos="1440"/>
              </w:tabs>
              <w:jc w:val="center"/>
              <w:rPr>
                <w:sz w:val="20"/>
              </w:rPr>
            </w:pPr>
            <w:r w:rsidRPr="00151B72">
              <w:rPr>
                <w:sz w:val="20"/>
              </w:rPr>
              <w:t>от 0,06</w:t>
            </w:r>
          </w:p>
        </w:tc>
        <w:tc>
          <w:tcPr>
            <w:tcW w:w="1276" w:type="dxa"/>
            <w:vAlign w:val="center"/>
          </w:tcPr>
          <w:p w:rsidR="00A43F60" w:rsidRPr="00151B72" w:rsidRDefault="00A43F60" w:rsidP="003822C4">
            <w:pPr>
              <w:tabs>
                <w:tab w:val="left" w:pos="1440"/>
              </w:tabs>
              <w:jc w:val="center"/>
              <w:rPr>
                <w:sz w:val="20"/>
              </w:rPr>
            </w:pPr>
            <w:r w:rsidRPr="00151B72">
              <w:rPr>
                <w:sz w:val="20"/>
              </w:rPr>
              <w:t>Данный параметр не подлежит установлению</w:t>
            </w:r>
          </w:p>
        </w:tc>
        <w:tc>
          <w:tcPr>
            <w:tcW w:w="4536" w:type="dxa"/>
            <w:vAlign w:val="center"/>
          </w:tcPr>
          <w:p w:rsidR="00A43F60" w:rsidRPr="00151B72" w:rsidRDefault="00A43F60" w:rsidP="003822C4">
            <w:pPr>
              <w:tabs>
                <w:tab w:val="left" w:pos="1440"/>
              </w:tabs>
              <w:jc w:val="center"/>
              <w:rPr>
                <w:sz w:val="20"/>
              </w:rPr>
            </w:pPr>
            <w:r w:rsidRPr="00151B72">
              <w:rPr>
                <w:sz w:val="20"/>
              </w:rPr>
              <w:t>3</w:t>
            </w:r>
          </w:p>
        </w:tc>
        <w:tc>
          <w:tcPr>
            <w:tcW w:w="2126" w:type="dxa"/>
            <w:vAlign w:val="center"/>
          </w:tcPr>
          <w:p w:rsidR="00A43F60" w:rsidRPr="00151B72" w:rsidRDefault="00A43F60" w:rsidP="003822C4">
            <w:pPr>
              <w:tabs>
                <w:tab w:val="left" w:pos="1440"/>
              </w:tabs>
              <w:jc w:val="center"/>
              <w:rPr>
                <w:sz w:val="20"/>
              </w:rPr>
            </w:pPr>
            <w:r w:rsidRPr="00151B72">
              <w:rPr>
                <w:sz w:val="20"/>
              </w:rPr>
              <w:t>65</w:t>
            </w:r>
          </w:p>
        </w:tc>
        <w:tc>
          <w:tcPr>
            <w:tcW w:w="2268" w:type="dxa"/>
            <w:vAlign w:val="center"/>
          </w:tcPr>
          <w:p w:rsidR="00A43F60" w:rsidRPr="00151B72" w:rsidRDefault="00A43F60" w:rsidP="003822C4">
            <w:pPr>
              <w:jc w:val="center"/>
              <w:rPr>
                <w:sz w:val="20"/>
              </w:rPr>
            </w:pPr>
            <w:r w:rsidRPr="00151B72">
              <w:rPr>
                <w:sz w:val="20"/>
              </w:rPr>
              <w:t xml:space="preserve">Размещение объектов складирования и захоронения отходов осуществляется в соответствии с </w:t>
            </w:r>
            <w:r w:rsidRPr="00151B72">
              <w:rPr>
                <w:rFonts w:eastAsia="Calibri"/>
                <w:sz w:val="20"/>
                <w:lang w:eastAsia="en-US"/>
              </w:rPr>
              <w:t xml:space="preserve">СанПиН 2.2.1/2.1.1.1200-03 «Санитарно-защитные зоны и санитарная классификация предприятий, сооружений и иных объектов», с учетом положений Федерального закона от 24.06.1998 </w:t>
            </w:r>
            <w:r w:rsidRPr="00151B72">
              <w:rPr>
                <w:rFonts w:eastAsia="Calibri"/>
                <w:sz w:val="20"/>
                <w:lang w:eastAsia="en-US"/>
              </w:rPr>
              <w:br/>
              <w:t>№ 89-ФЗ «Об отходах производства и потребления»</w:t>
            </w:r>
          </w:p>
        </w:tc>
      </w:tr>
      <w:tr w:rsidR="00B77321" w:rsidRPr="00151B72" w:rsidTr="00A43F60">
        <w:tc>
          <w:tcPr>
            <w:tcW w:w="2552" w:type="dxa"/>
            <w:vAlign w:val="center"/>
          </w:tcPr>
          <w:p w:rsidR="00B77321" w:rsidRPr="00151B72" w:rsidRDefault="00B77321" w:rsidP="003822C4">
            <w:pPr>
              <w:rPr>
                <w:rStyle w:val="FontStyle22"/>
                <w:sz w:val="20"/>
                <w:szCs w:val="20"/>
              </w:rPr>
            </w:pPr>
            <w:r w:rsidRPr="00151B72">
              <w:rPr>
                <w:rStyle w:val="FontStyle22"/>
                <w:sz w:val="20"/>
                <w:szCs w:val="20"/>
              </w:rPr>
              <w:t>Коммунальное обслуживание</w:t>
            </w:r>
          </w:p>
        </w:tc>
        <w:tc>
          <w:tcPr>
            <w:tcW w:w="827" w:type="dxa"/>
            <w:vAlign w:val="center"/>
          </w:tcPr>
          <w:p w:rsidR="00B77321" w:rsidRPr="00151B72" w:rsidRDefault="00B77321" w:rsidP="003822C4">
            <w:pPr>
              <w:jc w:val="center"/>
              <w:rPr>
                <w:sz w:val="20"/>
              </w:rPr>
            </w:pPr>
            <w:r w:rsidRPr="00151B72">
              <w:rPr>
                <w:sz w:val="20"/>
              </w:rPr>
              <w:t>3.1</w:t>
            </w:r>
          </w:p>
        </w:tc>
        <w:tc>
          <w:tcPr>
            <w:tcW w:w="1724" w:type="dxa"/>
            <w:vAlign w:val="center"/>
          </w:tcPr>
          <w:p w:rsidR="00B77321" w:rsidRPr="00151B72" w:rsidRDefault="00B77321" w:rsidP="003822C4">
            <w:pPr>
              <w:jc w:val="center"/>
              <w:rPr>
                <w:sz w:val="20"/>
              </w:rPr>
            </w:pPr>
            <w:r w:rsidRPr="00151B72">
              <w:rPr>
                <w:sz w:val="20"/>
              </w:rPr>
              <w:t>от 0,001</w:t>
            </w:r>
          </w:p>
        </w:tc>
        <w:tc>
          <w:tcPr>
            <w:tcW w:w="1276" w:type="dxa"/>
            <w:vAlign w:val="center"/>
          </w:tcPr>
          <w:p w:rsidR="00B77321" w:rsidRPr="00151B72" w:rsidRDefault="00B77321" w:rsidP="003822C4">
            <w:pPr>
              <w:jc w:val="center"/>
              <w:rPr>
                <w:sz w:val="20"/>
              </w:rPr>
            </w:pPr>
            <w:r w:rsidRPr="00151B72">
              <w:rPr>
                <w:sz w:val="20"/>
              </w:rPr>
              <w:t>2</w:t>
            </w:r>
          </w:p>
        </w:tc>
        <w:tc>
          <w:tcPr>
            <w:tcW w:w="4536" w:type="dxa"/>
            <w:vAlign w:val="center"/>
          </w:tcPr>
          <w:p w:rsidR="00B77321" w:rsidRPr="00151B72" w:rsidRDefault="00B77321" w:rsidP="003822C4">
            <w:r w:rsidRPr="00151B72">
              <w:rPr>
                <w:sz w:val="20"/>
              </w:rPr>
              <w:t>Данный параметр не подлежит установлению</w:t>
            </w:r>
          </w:p>
        </w:tc>
        <w:tc>
          <w:tcPr>
            <w:tcW w:w="2126" w:type="dxa"/>
            <w:vAlign w:val="center"/>
          </w:tcPr>
          <w:p w:rsidR="00B77321" w:rsidRPr="00151B72" w:rsidRDefault="00B77321" w:rsidP="003822C4">
            <w:pPr>
              <w:jc w:val="center"/>
              <w:rPr>
                <w:sz w:val="20"/>
              </w:rPr>
            </w:pPr>
            <w:r w:rsidRPr="00151B72">
              <w:rPr>
                <w:sz w:val="20"/>
              </w:rPr>
              <w:t>Не подлежит установлению</w:t>
            </w:r>
          </w:p>
        </w:tc>
        <w:tc>
          <w:tcPr>
            <w:tcW w:w="2268" w:type="dxa"/>
            <w:vAlign w:val="center"/>
          </w:tcPr>
          <w:p w:rsidR="00B77321" w:rsidRPr="00151B72" w:rsidRDefault="00B77321" w:rsidP="003822C4">
            <w:pPr>
              <w:jc w:val="center"/>
              <w:rPr>
                <w:sz w:val="20"/>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tc>
      </w:tr>
      <w:tr w:rsidR="00B77321" w:rsidRPr="00151B72" w:rsidTr="00A43F60">
        <w:tc>
          <w:tcPr>
            <w:tcW w:w="2552" w:type="dxa"/>
            <w:vAlign w:val="center"/>
          </w:tcPr>
          <w:p w:rsidR="00B77321" w:rsidRPr="00151B72" w:rsidRDefault="00B77321" w:rsidP="003822C4">
            <w:pPr>
              <w:rPr>
                <w:rStyle w:val="FontStyle22"/>
                <w:sz w:val="20"/>
                <w:szCs w:val="20"/>
              </w:rPr>
            </w:pPr>
            <w:r w:rsidRPr="00151B72">
              <w:rPr>
                <w:sz w:val="20"/>
              </w:rPr>
              <w:t xml:space="preserve">Земельные участки (территории) общего пользования </w:t>
            </w:r>
          </w:p>
        </w:tc>
        <w:tc>
          <w:tcPr>
            <w:tcW w:w="827" w:type="dxa"/>
            <w:vAlign w:val="center"/>
          </w:tcPr>
          <w:p w:rsidR="00B77321" w:rsidRPr="00151B72" w:rsidRDefault="00B77321" w:rsidP="003822C4">
            <w:pPr>
              <w:pStyle w:val="13"/>
              <w:widowControl w:val="0"/>
              <w:ind w:left="0" w:firstLine="0"/>
              <w:jc w:val="center"/>
              <w:rPr>
                <w:sz w:val="20"/>
                <w:szCs w:val="20"/>
              </w:rPr>
            </w:pPr>
            <w:r w:rsidRPr="00151B72">
              <w:rPr>
                <w:sz w:val="20"/>
                <w:szCs w:val="20"/>
              </w:rPr>
              <w:t>12.0</w:t>
            </w:r>
          </w:p>
        </w:tc>
        <w:tc>
          <w:tcPr>
            <w:tcW w:w="1724" w:type="dxa"/>
            <w:vAlign w:val="center"/>
          </w:tcPr>
          <w:p w:rsidR="00B77321" w:rsidRPr="00151B72" w:rsidRDefault="00B77321" w:rsidP="003822C4">
            <w:pPr>
              <w:jc w:val="center"/>
              <w:rPr>
                <w:sz w:val="20"/>
              </w:rPr>
            </w:pPr>
            <w:r w:rsidRPr="00151B72">
              <w:rPr>
                <w:sz w:val="20"/>
              </w:rPr>
              <w:t>Не подлежит установлению</w:t>
            </w:r>
          </w:p>
        </w:tc>
        <w:tc>
          <w:tcPr>
            <w:tcW w:w="1276" w:type="dxa"/>
            <w:vAlign w:val="center"/>
          </w:tcPr>
          <w:p w:rsidR="00B77321" w:rsidRPr="00151B72" w:rsidRDefault="00B77321" w:rsidP="003822C4">
            <w:pPr>
              <w:jc w:val="center"/>
              <w:rPr>
                <w:sz w:val="20"/>
              </w:rPr>
            </w:pPr>
            <w:r w:rsidRPr="00151B72">
              <w:rPr>
                <w:sz w:val="20"/>
              </w:rPr>
              <w:t>Не подлежит установлению</w:t>
            </w:r>
          </w:p>
        </w:tc>
        <w:tc>
          <w:tcPr>
            <w:tcW w:w="4536" w:type="dxa"/>
            <w:vAlign w:val="center"/>
          </w:tcPr>
          <w:p w:rsidR="00B77321" w:rsidRPr="00151B72" w:rsidRDefault="00B77321" w:rsidP="003822C4">
            <w:pPr>
              <w:rPr>
                <w:sz w:val="20"/>
              </w:rPr>
            </w:pPr>
            <w:r w:rsidRPr="00151B72">
              <w:rPr>
                <w:sz w:val="20"/>
              </w:rPr>
              <w:t>Данный параметр не подлежит установлению</w:t>
            </w:r>
          </w:p>
        </w:tc>
        <w:tc>
          <w:tcPr>
            <w:tcW w:w="2126" w:type="dxa"/>
            <w:vAlign w:val="center"/>
          </w:tcPr>
          <w:p w:rsidR="00B77321" w:rsidRPr="00151B72" w:rsidRDefault="00B77321" w:rsidP="003822C4">
            <w:pPr>
              <w:jc w:val="center"/>
              <w:rPr>
                <w:sz w:val="20"/>
              </w:rPr>
            </w:pPr>
            <w:r w:rsidRPr="00151B72">
              <w:rPr>
                <w:sz w:val="20"/>
              </w:rPr>
              <w:t>Не подлежит установлению</w:t>
            </w:r>
          </w:p>
        </w:tc>
        <w:tc>
          <w:tcPr>
            <w:tcW w:w="2268" w:type="dxa"/>
            <w:vAlign w:val="center"/>
          </w:tcPr>
          <w:p w:rsidR="00B77321" w:rsidRPr="00151B72" w:rsidRDefault="00B77321" w:rsidP="003822C4">
            <w:pPr>
              <w:rPr>
                <w:sz w:val="20"/>
              </w:rPr>
            </w:pPr>
            <w:r w:rsidRPr="00151B72">
              <w:rPr>
                <w:sz w:val="20"/>
              </w:rPr>
              <w:t>Земельные участки (территории) общего пользования не подлежат приватизации</w:t>
            </w:r>
          </w:p>
        </w:tc>
      </w:tr>
    </w:tbl>
    <w:p w:rsidR="002C7ED2" w:rsidRPr="00151B72" w:rsidRDefault="002C7ED2" w:rsidP="003822C4">
      <w:pPr>
        <w:rPr>
          <w:lang w:eastAsia="en-US"/>
        </w:rPr>
      </w:pPr>
      <w:r w:rsidRPr="00151B72">
        <w:rPr>
          <w:b/>
          <w:sz w:val="20"/>
          <w:lang w:eastAsia="en-US"/>
        </w:rPr>
        <w:t>2.   УСЛОВНО РАЗРЕШЁННЫЕ ВИДЫ ИСПОЛЬЗОВАНИЯ:</w:t>
      </w:r>
      <w:r w:rsidRPr="00151B72">
        <w:rPr>
          <w:b/>
          <w:lang w:eastAsia="en-US"/>
        </w:rPr>
        <w:t xml:space="preserve"> </w:t>
      </w:r>
      <w:r w:rsidRPr="00151B72">
        <w:rPr>
          <w:sz w:val="20"/>
          <w:lang w:eastAsia="en-US"/>
        </w:rPr>
        <w:t>нет</w:t>
      </w:r>
      <w:r w:rsidRPr="00151B72">
        <w:rPr>
          <w:lang w:eastAsia="en-US"/>
        </w:rPr>
        <w:t xml:space="preserve">. </w:t>
      </w:r>
    </w:p>
    <w:p w:rsidR="002C7ED2" w:rsidRPr="00151B72" w:rsidRDefault="002C7ED2" w:rsidP="003822C4">
      <w:pPr>
        <w:rPr>
          <w:b/>
          <w:sz w:val="20"/>
          <w:lang w:eastAsia="en-US"/>
        </w:rPr>
      </w:pPr>
    </w:p>
    <w:p w:rsidR="002C7ED2" w:rsidRPr="00151B72" w:rsidRDefault="002C7ED2" w:rsidP="003822C4">
      <w:pPr>
        <w:rPr>
          <w:b/>
          <w:sz w:val="20"/>
          <w:lang w:eastAsia="en-US"/>
        </w:rPr>
      </w:pPr>
    </w:p>
    <w:p w:rsidR="002C7ED2" w:rsidRPr="00151B72" w:rsidRDefault="002C7ED2" w:rsidP="003822C4">
      <w:pPr>
        <w:rPr>
          <w:b/>
          <w:sz w:val="20"/>
          <w:lang w:eastAsia="en-US"/>
        </w:rPr>
      </w:pPr>
    </w:p>
    <w:p w:rsidR="002C7ED2" w:rsidRPr="00151B72" w:rsidRDefault="002C7ED2" w:rsidP="003822C4">
      <w:pPr>
        <w:rPr>
          <w:b/>
          <w:sz w:val="20"/>
          <w:lang w:eastAsia="en-US"/>
        </w:rPr>
      </w:pPr>
    </w:p>
    <w:p w:rsidR="002C7ED2" w:rsidRPr="00151B72" w:rsidRDefault="002C7ED2" w:rsidP="003822C4">
      <w:pPr>
        <w:rPr>
          <w:b/>
          <w:sz w:val="20"/>
          <w:lang w:eastAsia="en-US"/>
        </w:rPr>
      </w:pPr>
    </w:p>
    <w:p w:rsidR="002C7ED2" w:rsidRPr="00151B72" w:rsidRDefault="002C7ED2" w:rsidP="003822C4">
      <w:pPr>
        <w:rPr>
          <w:b/>
          <w:sz w:val="20"/>
          <w:lang w:eastAsia="en-US"/>
        </w:rPr>
      </w:pPr>
    </w:p>
    <w:p w:rsidR="002C7ED2" w:rsidRPr="00151B72" w:rsidRDefault="002C7ED2" w:rsidP="003822C4">
      <w:pPr>
        <w:rPr>
          <w:b/>
          <w:sz w:val="20"/>
          <w:lang w:eastAsia="en-US"/>
        </w:rPr>
      </w:pPr>
    </w:p>
    <w:p w:rsidR="002C7ED2" w:rsidRPr="00151B72" w:rsidRDefault="002C7ED2" w:rsidP="003822C4">
      <w:pPr>
        <w:rPr>
          <w:b/>
          <w:sz w:val="20"/>
          <w:lang w:eastAsia="en-US"/>
        </w:rPr>
      </w:pPr>
    </w:p>
    <w:p w:rsidR="002C7ED2" w:rsidRPr="00151B72" w:rsidRDefault="002C7ED2" w:rsidP="003822C4">
      <w:pPr>
        <w:rPr>
          <w:b/>
          <w:sz w:val="20"/>
          <w:lang w:eastAsia="en-US"/>
        </w:rPr>
      </w:pPr>
    </w:p>
    <w:p w:rsidR="002C7ED2" w:rsidRPr="00151B72" w:rsidRDefault="002C7ED2" w:rsidP="003822C4">
      <w:pPr>
        <w:rPr>
          <w:b/>
          <w:sz w:val="20"/>
          <w:lang w:eastAsia="en-US"/>
        </w:rPr>
      </w:pPr>
      <w:r w:rsidRPr="00151B72">
        <w:rPr>
          <w:b/>
          <w:sz w:val="20"/>
          <w:lang w:eastAsia="en-US"/>
        </w:rPr>
        <w:t xml:space="preserve">3.   ВСПОМОГАТЕЛЬНЫЕ ВИДЫ РАЗРЕШЁННОГО ИСПОЛЬЗОВАНИЯ: </w:t>
      </w:r>
    </w:p>
    <w:tbl>
      <w:tblPr>
        <w:tblStyle w:val="aff"/>
        <w:tblW w:w="0" w:type="auto"/>
        <w:tblInd w:w="-459" w:type="dxa"/>
        <w:tblLayout w:type="fixed"/>
        <w:tblLook w:val="04A0" w:firstRow="1" w:lastRow="0" w:firstColumn="1" w:lastColumn="0" w:noHBand="0" w:noVBand="1"/>
      </w:tblPr>
      <w:tblGrid>
        <w:gridCol w:w="2552"/>
        <w:gridCol w:w="827"/>
        <w:gridCol w:w="1724"/>
        <w:gridCol w:w="1276"/>
        <w:gridCol w:w="4536"/>
        <w:gridCol w:w="2126"/>
        <w:gridCol w:w="2268"/>
      </w:tblGrid>
      <w:tr w:rsidR="002C7ED2" w:rsidRPr="00151B72" w:rsidTr="003F2480">
        <w:tc>
          <w:tcPr>
            <w:tcW w:w="2552" w:type="dxa"/>
            <w:vMerge w:val="restart"/>
            <w:vAlign w:val="center"/>
          </w:tcPr>
          <w:p w:rsidR="002C7ED2" w:rsidRPr="00151B72" w:rsidRDefault="002C7ED2" w:rsidP="003822C4">
            <w:pPr>
              <w:jc w:val="center"/>
              <w:rPr>
                <w:sz w:val="20"/>
              </w:rPr>
            </w:pPr>
            <w:r w:rsidRPr="00151B72">
              <w:rPr>
                <w:sz w:val="20"/>
              </w:rPr>
              <w:t>Наименование вида разрешенного использования, код</w:t>
            </w:r>
          </w:p>
        </w:tc>
        <w:tc>
          <w:tcPr>
            <w:tcW w:w="827" w:type="dxa"/>
            <w:vMerge w:val="restart"/>
            <w:vAlign w:val="center"/>
          </w:tcPr>
          <w:p w:rsidR="002C7ED2" w:rsidRPr="00151B72" w:rsidRDefault="002C7ED2" w:rsidP="003822C4">
            <w:pPr>
              <w:jc w:val="center"/>
              <w:rPr>
                <w:sz w:val="20"/>
              </w:rPr>
            </w:pPr>
            <w:r w:rsidRPr="00151B72">
              <w:rPr>
                <w:sz w:val="20"/>
              </w:rPr>
              <w:t>Код</w:t>
            </w:r>
          </w:p>
        </w:tc>
        <w:tc>
          <w:tcPr>
            <w:tcW w:w="9662" w:type="dxa"/>
            <w:gridSpan w:val="4"/>
            <w:vAlign w:val="center"/>
          </w:tcPr>
          <w:p w:rsidR="002C7ED2" w:rsidRPr="00151B72" w:rsidRDefault="002C7ED2" w:rsidP="003822C4">
            <w:pPr>
              <w:jc w:val="center"/>
              <w:rPr>
                <w:sz w:val="20"/>
              </w:rPr>
            </w:pPr>
            <w:r w:rsidRPr="00151B72">
              <w:rPr>
                <w:sz w:val="20"/>
              </w:rPr>
              <w:t>Параметры разрешенного использования</w:t>
            </w:r>
          </w:p>
        </w:tc>
        <w:tc>
          <w:tcPr>
            <w:tcW w:w="2268" w:type="dxa"/>
            <w:vMerge w:val="restart"/>
            <w:vAlign w:val="center"/>
          </w:tcPr>
          <w:p w:rsidR="002C7ED2" w:rsidRPr="00151B72" w:rsidRDefault="002C7ED2" w:rsidP="003822C4">
            <w:pPr>
              <w:jc w:val="center"/>
              <w:rPr>
                <w:sz w:val="20"/>
              </w:rPr>
            </w:pPr>
            <w:r w:rsidRPr="00151B72">
              <w:rPr>
                <w:sz w:val="20"/>
              </w:rPr>
              <w:t>Ограничения использования земельных участков и объектов капитального строительства</w:t>
            </w:r>
          </w:p>
        </w:tc>
      </w:tr>
      <w:tr w:rsidR="002C7ED2" w:rsidRPr="00151B72" w:rsidTr="003F2480">
        <w:tc>
          <w:tcPr>
            <w:tcW w:w="2552" w:type="dxa"/>
            <w:vMerge/>
            <w:vAlign w:val="center"/>
          </w:tcPr>
          <w:p w:rsidR="002C7ED2" w:rsidRPr="00151B72" w:rsidRDefault="002C7ED2" w:rsidP="003822C4">
            <w:pPr>
              <w:jc w:val="center"/>
              <w:rPr>
                <w:sz w:val="20"/>
              </w:rPr>
            </w:pPr>
          </w:p>
        </w:tc>
        <w:tc>
          <w:tcPr>
            <w:tcW w:w="827" w:type="dxa"/>
            <w:vMerge/>
            <w:vAlign w:val="center"/>
          </w:tcPr>
          <w:p w:rsidR="002C7ED2" w:rsidRPr="00151B72" w:rsidRDefault="002C7ED2" w:rsidP="003822C4">
            <w:pPr>
              <w:jc w:val="center"/>
              <w:rPr>
                <w:sz w:val="20"/>
              </w:rPr>
            </w:pPr>
          </w:p>
        </w:tc>
        <w:tc>
          <w:tcPr>
            <w:tcW w:w="1724" w:type="dxa"/>
            <w:vAlign w:val="center"/>
          </w:tcPr>
          <w:p w:rsidR="002C7ED2" w:rsidRPr="00151B72" w:rsidRDefault="002C7ED2" w:rsidP="003822C4">
            <w:pPr>
              <w:jc w:val="center"/>
              <w:rPr>
                <w:sz w:val="20"/>
              </w:rPr>
            </w:pPr>
            <w:r w:rsidRPr="00151B72">
              <w:rPr>
                <w:sz w:val="20"/>
              </w:rPr>
              <w:t>Предельные (минимальные и (или) максимальные) размеры земельных участков, в том числе их площадь, га</w:t>
            </w:r>
          </w:p>
        </w:tc>
        <w:tc>
          <w:tcPr>
            <w:tcW w:w="1276" w:type="dxa"/>
            <w:vAlign w:val="center"/>
          </w:tcPr>
          <w:p w:rsidR="002C7ED2" w:rsidRPr="00151B72" w:rsidRDefault="002C7ED2" w:rsidP="003822C4">
            <w:pPr>
              <w:jc w:val="center"/>
              <w:rPr>
                <w:sz w:val="20"/>
              </w:rPr>
            </w:pPr>
            <w:r w:rsidRPr="00151B72">
              <w:rPr>
                <w:sz w:val="20"/>
              </w:rPr>
              <w:t>Количество этажей</w:t>
            </w:r>
          </w:p>
        </w:tc>
        <w:tc>
          <w:tcPr>
            <w:tcW w:w="4536" w:type="dxa"/>
            <w:vAlign w:val="center"/>
          </w:tcPr>
          <w:p w:rsidR="002C7ED2" w:rsidRPr="00151B72" w:rsidRDefault="002C7ED2" w:rsidP="003822C4">
            <w:pPr>
              <w:jc w:val="center"/>
              <w:rPr>
                <w:sz w:val="20"/>
              </w:rPr>
            </w:pPr>
            <w:r w:rsidRPr="00151B72">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26" w:type="dxa"/>
            <w:vAlign w:val="center"/>
          </w:tcPr>
          <w:p w:rsidR="002C7ED2" w:rsidRPr="00151B72" w:rsidRDefault="002C7ED2" w:rsidP="003822C4">
            <w:pPr>
              <w:jc w:val="center"/>
              <w:rPr>
                <w:sz w:val="20"/>
              </w:rPr>
            </w:pPr>
            <w:r w:rsidRPr="00151B72">
              <w:rPr>
                <w:sz w:val="20"/>
              </w:rPr>
              <w:t>Максимальный процент застройки в границах земельного участка</w:t>
            </w:r>
          </w:p>
        </w:tc>
        <w:tc>
          <w:tcPr>
            <w:tcW w:w="2268" w:type="dxa"/>
            <w:vMerge/>
            <w:vAlign w:val="center"/>
          </w:tcPr>
          <w:p w:rsidR="002C7ED2" w:rsidRPr="00151B72" w:rsidRDefault="002C7ED2" w:rsidP="003822C4">
            <w:pPr>
              <w:jc w:val="center"/>
              <w:rPr>
                <w:sz w:val="20"/>
              </w:rPr>
            </w:pPr>
          </w:p>
        </w:tc>
      </w:tr>
      <w:tr w:rsidR="002C7ED2" w:rsidRPr="00151B72" w:rsidTr="003F2480">
        <w:tc>
          <w:tcPr>
            <w:tcW w:w="2552" w:type="dxa"/>
            <w:vAlign w:val="center"/>
          </w:tcPr>
          <w:p w:rsidR="002C7ED2" w:rsidRPr="00151B72" w:rsidRDefault="002C7ED2" w:rsidP="003822C4">
            <w:pPr>
              <w:jc w:val="center"/>
              <w:rPr>
                <w:sz w:val="20"/>
              </w:rPr>
            </w:pPr>
            <w:r w:rsidRPr="00151B72">
              <w:rPr>
                <w:sz w:val="20"/>
              </w:rPr>
              <w:t>1</w:t>
            </w:r>
          </w:p>
        </w:tc>
        <w:tc>
          <w:tcPr>
            <w:tcW w:w="827" w:type="dxa"/>
            <w:vAlign w:val="center"/>
          </w:tcPr>
          <w:p w:rsidR="002C7ED2" w:rsidRPr="00151B72" w:rsidRDefault="002C7ED2" w:rsidP="003822C4">
            <w:pPr>
              <w:jc w:val="center"/>
              <w:rPr>
                <w:sz w:val="20"/>
              </w:rPr>
            </w:pPr>
            <w:r w:rsidRPr="00151B72">
              <w:rPr>
                <w:sz w:val="20"/>
              </w:rPr>
              <w:t>2</w:t>
            </w:r>
          </w:p>
        </w:tc>
        <w:tc>
          <w:tcPr>
            <w:tcW w:w="1724" w:type="dxa"/>
            <w:vAlign w:val="center"/>
          </w:tcPr>
          <w:p w:rsidR="002C7ED2" w:rsidRPr="00151B72" w:rsidRDefault="002C7ED2" w:rsidP="003822C4">
            <w:pPr>
              <w:jc w:val="center"/>
              <w:rPr>
                <w:sz w:val="20"/>
              </w:rPr>
            </w:pPr>
            <w:r w:rsidRPr="00151B72">
              <w:rPr>
                <w:sz w:val="20"/>
              </w:rPr>
              <w:t>3</w:t>
            </w:r>
          </w:p>
        </w:tc>
        <w:tc>
          <w:tcPr>
            <w:tcW w:w="1276" w:type="dxa"/>
            <w:vAlign w:val="center"/>
          </w:tcPr>
          <w:p w:rsidR="002C7ED2" w:rsidRPr="00151B72" w:rsidRDefault="002C7ED2" w:rsidP="003822C4">
            <w:pPr>
              <w:jc w:val="center"/>
              <w:rPr>
                <w:sz w:val="20"/>
              </w:rPr>
            </w:pPr>
            <w:r w:rsidRPr="00151B72">
              <w:rPr>
                <w:sz w:val="20"/>
              </w:rPr>
              <w:t>4</w:t>
            </w:r>
          </w:p>
        </w:tc>
        <w:tc>
          <w:tcPr>
            <w:tcW w:w="4536" w:type="dxa"/>
            <w:vAlign w:val="center"/>
          </w:tcPr>
          <w:p w:rsidR="002C7ED2" w:rsidRPr="00151B72" w:rsidRDefault="002C7ED2" w:rsidP="003822C4">
            <w:pPr>
              <w:jc w:val="center"/>
              <w:rPr>
                <w:sz w:val="20"/>
              </w:rPr>
            </w:pPr>
            <w:r w:rsidRPr="00151B72">
              <w:rPr>
                <w:sz w:val="20"/>
              </w:rPr>
              <w:t>5</w:t>
            </w:r>
          </w:p>
        </w:tc>
        <w:tc>
          <w:tcPr>
            <w:tcW w:w="2126" w:type="dxa"/>
            <w:vAlign w:val="center"/>
          </w:tcPr>
          <w:p w:rsidR="002C7ED2" w:rsidRPr="00151B72" w:rsidRDefault="002C7ED2" w:rsidP="003822C4">
            <w:pPr>
              <w:jc w:val="center"/>
              <w:rPr>
                <w:sz w:val="20"/>
              </w:rPr>
            </w:pPr>
            <w:r w:rsidRPr="00151B72">
              <w:rPr>
                <w:sz w:val="20"/>
              </w:rPr>
              <w:t>6</w:t>
            </w:r>
          </w:p>
        </w:tc>
        <w:tc>
          <w:tcPr>
            <w:tcW w:w="2268" w:type="dxa"/>
            <w:vAlign w:val="center"/>
          </w:tcPr>
          <w:p w:rsidR="002C7ED2" w:rsidRPr="00151B72" w:rsidRDefault="002C7ED2" w:rsidP="003822C4">
            <w:pPr>
              <w:jc w:val="center"/>
              <w:rPr>
                <w:sz w:val="20"/>
              </w:rPr>
            </w:pPr>
            <w:r w:rsidRPr="00151B72">
              <w:rPr>
                <w:sz w:val="20"/>
              </w:rPr>
              <w:t>7</w:t>
            </w:r>
          </w:p>
        </w:tc>
      </w:tr>
      <w:tr w:rsidR="002C7ED2" w:rsidRPr="00151B72" w:rsidTr="003F2480">
        <w:tc>
          <w:tcPr>
            <w:tcW w:w="2552" w:type="dxa"/>
            <w:vAlign w:val="center"/>
          </w:tcPr>
          <w:p w:rsidR="002C7ED2" w:rsidRPr="00151B72" w:rsidRDefault="002C7ED2" w:rsidP="003822C4">
            <w:pPr>
              <w:jc w:val="center"/>
              <w:rPr>
                <w:sz w:val="20"/>
              </w:rPr>
            </w:pPr>
          </w:p>
        </w:tc>
        <w:tc>
          <w:tcPr>
            <w:tcW w:w="827" w:type="dxa"/>
            <w:vAlign w:val="center"/>
          </w:tcPr>
          <w:p w:rsidR="002C7ED2" w:rsidRPr="00151B72" w:rsidRDefault="002C7ED2" w:rsidP="003822C4">
            <w:pPr>
              <w:jc w:val="center"/>
              <w:rPr>
                <w:sz w:val="20"/>
              </w:rPr>
            </w:pPr>
          </w:p>
        </w:tc>
        <w:tc>
          <w:tcPr>
            <w:tcW w:w="1724" w:type="dxa"/>
            <w:vAlign w:val="center"/>
          </w:tcPr>
          <w:p w:rsidR="002C7ED2" w:rsidRPr="00151B72" w:rsidRDefault="002C7ED2" w:rsidP="003822C4">
            <w:pPr>
              <w:jc w:val="center"/>
              <w:rPr>
                <w:sz w:val="20"/>
              </w:rPr>
            </w:pPr>
          </w:p>
        </w:tc>
        <w:tc>
          <w:tcPr>
            <w:tcW w:w="1276" w:type="dxa"/>
            <w:vAlign w:val="center"/>
          </w:tcPr>
          <w:p w:rsidR="002C7ED2" w:rsidRPr="00151B72" w:rsidRDefault="002C7ED2" w:rsidP="003822C4">
            <w:pPr>
              <w:jc w:val="center"/>
              <w:rPr>
                <w:sz w:val="20"/>
              </w:rPr>
            </w:pPr>
          </w:p>
        </w:tc>
        <w:tc>
          <w:tcPr>
            <w:tcW w:w="4536" w:type="dxa"/>
            <w:vAlign w:val="center"/>
          </w:tcPr>
          <w:p w:rsidR="002C7ED2" w:rsidRPr="00151B72" w:rsidRDefault="002C7ED2" w:rsidP="003822C4">
            <w:pPr>
              <w:jc w:val="center"/>
              <w:rPr>
                <w:sz w:val="20"/>
              </w:rPr>
            </w:pPr>
          </w:p>
        </w:tc>
        <w:tc>
          <w:tcPr>
            <w:tcW w:w="2126" w:type="dxa"/>
            <w:vAlign w:val="center"/>
          </w:tcPr>
          <w:p w:rsidR="002C7ED2" w:rsidRPr="00151B72" w:rsidRDefault="002C7ED2" w:rsidP="003822C4">
            <w:pPr>
              <w:jc w:val="center"/>
              <w:rPr>
                <w:sz w:val="20"/>
              </w:rPr>
            </w:pPr>
          </w:p>
        </w:tc>
        <w:tc>
          <w:tcPr>
            <w:tcW w:w="2268" w:type="dxa"/>
            <w:vAlign w:val="center"/>
          </w:tcPr>
          <w:p w:rsidR="002C7ED2" w:rsidRPr="00151B72" w:rsidRDefault="002C7ED2" w:rsidP="003822C4">
            <w:pPr>
              <w:jc w:val="center"/>
              <w:rPr>
                <w:sz w:val="20"/>
              </w:rPr>
            </w:pPr>
          </w:p>
        </w:tc>
      </w:tr>
      <w:tr w:rsidR="002C7ED2" w:rsidRPr="00151B72" w:rsidTr="003F2480">
        <w:tc>
          <w:tcPr>
            <w:tcW w:w="2552" w:type="dxa"/>
            <w:vAlign w:val="center"/>
          </w:tcPr>
          <w:p w:rsidR="002C7ED2" w:rsidRPr="00151B72" w:rsidRDefault="002C7ED2" w:rsidP="003822C4">
            <w:pPr>
              <w:rPr>
                <w:sz w:val="20"/>
              </w:rPr>
            </w:pPr>
            <w:r w:rsidRPr="00151B72">
              <w:rPr>
                <w:sz w:val="20"/>
              </w:rPr>
              <w:t>Служебные гаражи</w:t>
            </w:r>
          </w:p>
        </w:tc>
        <w:tc>
          <w:tcPr>
            <w:tcW w:w="827" w:type="dxa"/>
            <w:vAlign w:val="center"/>
          </w:tcPr>
          <w:p w:rsidR="002C7ED2" w:rsidRPr="00151B72" w:rsidRDefault="002C7ED2" w:rsidP="003822C4">
            <w:pPr>
              <w:jc w:val="center"/>
              <w:rPr>
                <w:sz w:val="20"/>
              </w:rPr>
            </w:pPr>
            <w:r w:rsidRPr="00151B72">
              <w:rPr>
                <w:sz w:val="20"/>
              </w:rPr>
              <w:t>4.9</w:t>
            </w:r>
          </w:p>
        </w:tc>
        <w:tc>
          <w:tcPr>
            <w:tcW w:w="1724" w:type="dxa"/>
            <w:vAlign w:val="center"/>
          </w:tcPr>
          <w:p w:rsidR="002C7ED2" w:rsidRPr="00151B72" w:rsidRDefault="002C7ED2" w:rsidP="003822C4">
            <w:pPr>
              <w:jc w:val="center"/>
              <w:rPr>
                <w:sz w:val="20"/>
              </w:rPr>
            </w:pPr>
            <w:r w:rsidRPr="00151B72">
              <w:rPr>
                <w:sz w:val="20"/>
              </w:rPr>
              <w:t>от 0,04 до 0,15</w:t>
            </w:r>
          </w:p>
        </w:tc>
        <w:tc>
          <w:tcPr>
            <w:tcW w:w="1276" w:type="dxa"/>
            <w:vAlign w:val="center"/>
          </w:tcPr>
          <w:p w:rsidR="002C7ED2" w:rsidRPr="00151B72" w:rsidRDefault="002C7ED2" w:rsidP="003822C4">
            <w:pPr>
              <w:jc w:val="center"/>
              <w:rPr>
                <w:sz w:val="20"/>
              </w:rPr>
            </w:pPr>
            <w:r w:rsidRPr="00151B72">
              <w:rPr>
                <w:sz w:val="20"/>
              </w:rPr>
              <w:t>2</w:t>
            </w:r>
          </w:p>
        </w:tc>
        <w:tc>
          <w:tcPr>
            <w:tcW w:w="4536" w:type="dxa"/>
            <w:vAlign w:val="center"/>
          </w:tcPr>
          <w:p w:rsidR="002C7ED2" w:rsidRPr="00151B72" w:rsidRDefault="002C7ED2" w:rsidP="003822C4">
            <w:pPr>
              <w:keepNext/>
              <w:widowControl w:val="0"/>
              <w:rPr>
                <w:sz w:val="20"/>
              </w:rPr>
            </w:pPr>
            <w:r w:rsidRPr="00151B72">
              <w:rPr>
                <w:sz w:val="20"/>
              </w:rPr>
              <w:t>Минимальный отступ от красной линии -5 м.</w:t>
            </w:r>
          </w:p>
          <w:p w:rsidR="002C7ED2" w:rsidRPr="00151B72" w:rsidRDefault="002C7ED2"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2C7ED2" w:rsidRPr="00151B72" w:rsidRDefault="002C7ED2" w:rsidP="003822C4">
            <w:pPr>
              <w:jc w:val="center"/>
              <w:rPr>
                <w:sz w:val="20"/>
              </w:rPr>
            </w:pPr>
            <w:r w:rsidRPr="00151B72">
              <w:rPr>
                <w:sz w:val="20"/>
              </w:rPr>
              <w:t>50</w:t>
            </w:r>
          </w:p>
        </w:tc>
        <w:tc>
          <w:tcPr>
            <w:tcW w:w="2268" w:type="dxa"/>
            <w:vMerge w:val="restart"/>
            <w:vAlign w:val="center"/>
          </w:tcPr>
          <w:p w:rsidR="002C7ED2" w:rsidRPr="00151B72" w:rsidRDefault="002C7ED2" w:rsidP="003822C4">
            <w:pPr>
              <w:rPr>
                <w:sz w:val="20"/>
              </w:rPr>
            </w:pPr>
            <w:r w:rsidRPr="00151B72">
              <w:rPr>
                <w:sz w:val="20"/>
              </w:rPr>
              <w:t xml:space="preserve">Устанавливаются совокупностью требований, определенных в главе 9 ст. </w:t>
            </w:r>
            <w:proofErr w:type="gramStart"/>
            <w:r w:rsidRPr="00151B72">
              <w:rPr>
                <w:sz w:val="20"/>
              </w:rPr>
              <w:t>31  Правил</w:t>
            </w:r>
            <w:proofErr w:type="gramEnd"/>
          </w:p>
        </w:tc>
      </w:tr>
      <w:tr w:rsidR="002C7ED2" w:rsidRPr="00151B72" w:rsidTr="003F2480">
        <w:tc>
          <w:tcPr>
            <w:tcW w:w="2552" w:type="dxa"/>
            <w:vAlign w:val="center"/>
          </w:tcPr>
          <w:p w:rsidR="002C7ED2" w:rsidRPr="00151B72" w:rsidRDefault="002C7ED2" w:rsidP="003822C4">
            <w:pPr>
              <w:rPr>
                <w:sz w:val="20"/>
              </w:rPr>
            </w:pPr>
            <w:r w:rsidRPr="00151B72">
              <w:rPr>
                <w:sz w:val="20"/>
              </w:rPr>
              <w:t>Бытовое обслуживание</w:t>
            </w:r>
          </w:p>
        </w:tc>
        <w:tc>
          <w:tcPr>
            <w:tcW w:w="827" w:type="dxa"/>
            <w:vAlign w:val="center"/>
          </w:tcPr>
          <w:p w:rsidR="002C7ED2" w:rsidRPr="00151B72" w:rsidRDefault="002C7ED2" w:rsidP="003822C4">
            <w:pPr>
              <w:jc w:val="center"/>
              <w:rPr>
                <w:sz w:val="20"/>
              </w:rPr>
            </w:pPr>
            <w:r w:rsidRPr="00151B72">
              <w:rPr>
                <w:sz w:val="20"/>
              </w:rPr>
              <w:t>3.3</w:t>
            </w:r>
          </w:p>
        </w:tc>
        <w:tc>
          <w:tcPr>
            <w:tcW w:w="1724" w:type="dxa"/>
            <w:vAlign w:val="center"/>
          </w:tcPr>
          <w:p w:rsidR="002C7ED2" w:rsidRPr="00151B72" w:rsidRDefault="002C7ED2" w:rsidP="003822C4">
            <w:pPr>
              <w:jc w:val="center"/>
              <w:rPr>
                <w:sz w:val="20"/>
              </w:rPr>
            </w:pPr>
            <w:r w:rsidRPr="00151B72">
              <w:rPr>
                <w:sz w:val="20"/>
              </w:rPr>
              <w:t>от 0,04 до 0,15</w:t>
            </w:r>
          </w:p>
        </w:tc>
        <w:tc>
          <w:tcPr>
            <w:tcW w:w="1276" w:type="dxa"/>
            <w:vAlign w:val="center"/>
          </w:tcPr>
          <w:p w:rsidR="002C7ED2" w:rsidRPr="00151B72" w:rsidRDefault="002C7ED2" w:rsidP="003822C4">
            <w:pPr>
              <w:jc w:val="center"/>
              <w:rPr>
                <w:sz w:val="20"/>
              </w:rPr>
            </w:pPr>
            <w:r w:rsidRPr="00151B72">
              <w:rPr>
                <w:sz w:val="20"/>
              </w:rPr>
              <w:t>3</w:t>
            </w:r>
          </w:p>
        </w:tc>
        <w:tc>
          <w:tcPr>
            <w:tcW w:w="4536" w:type="dxa"/>
            <w:vAlign w:val="center"/>
          </w:tcPr>
          <w:p w:rsidR="002C7ED2" w:rsidRPr="00151B72" w:rsidRDefault="002C7ED2" w:rsidP="003822C4">
            <w:pPr>
              <w:keepNext/>
              <w:widowControl w:val="0"/>
              <w:rPr>
                <w:sz w:val="20"/>
              </w:rPr>
            </w:pPr>
            <w:r w:rsidRPr="00151B72">
              <w:rPr>
                <w:sz w:val="20"/>
              </w:rPr>
              <w:t>Минимальный отступ от красной линии -5 м.</w:t>
            </w:r>
          </w:p>
          <w:p w:rsidR="002C7ED2" w:rsidRPr="00151B72" w:rsidRDefault="002C7ED2"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2C7ED2" w:rsidRPr="00151B72" w:rsidRDefault="002C7ED2" w:rsidP="003822C4">
            <w:pPr>
              <w:jc w:val="center"/>
              <w:rPr>
                <w:sz w:val="20"/>
              </w:rPr>
            </w:pPr>
            <w:r w:rsidRPr="00151B72">
              <w:rPr>
                <w:sz w:val="20"/>
              </w:rPr>
              <w:t>50</w:t>
            </w:r>
          </w:p>
        </w:tc>
        <w:tc>
          <w:tcPr>
            <w:tcW w:w="2268" w:type="dxa"/>
            <w:vMerge/>
            <w:vAlign w:val="center"/>
          </w:tcPr>
          <w:p w:rsidR="002C7ED2" w:rsidRPr="00151B72" w:rsidRDefault="002C7ED2" w:rsidP="003822C4">
            <w:pPr>
              <w:rPr>
                <w:sz w:val="20"/>
              </w:rPr>
            </w:pPr>
          </w:p>
        </w:tc>
      </w:tr>
      <w:tr w:rsidR="002C7ED2" w:rsidRPr="00151B72" w:rsidTr="003F2480">
        <w:tc>
          <w:tcPr>
            <w:tcW w:w="2552" w:type="dxa"/>
            <w:vAlign w:val="center"/>
          </w:tcPr>
          <w:p w:rsidR="002C7ED2" w:rsidRPr="00151B72" w:rsidRDefault="002C7ED2" w:rsidP="003822C4">
            <w:pPr>
              <w:rPr>
                <w:sz w:val="20"/>
              </w:rPr>
            </w:pPr>
            <w:r w:rsidRPr="00151B72">
              <w:rPr>
                <w:sz w:val="20"/>
              </w:rPr>
              <w:t>Религиозное использование</w:t>
            </w:r>
          </w:p>
        </w:tc>
        <w:tc>
          <w:tcPr>
            <w:tcW w:w="827" w:type="dxa"/>
            <w:vAlign w:val="center"/>
          </w:tcPr>
          <w:p w:rsidR="002C7ED2" w:rsidRPr="00151B72" w:rsidRDefault="002C7ED2" w:rsidP="003822C4">
            <w:pPr>
              <w:jc w:val="center"/>
              <w:rPr>
                <w:sz w:val="20"/>
              </w:rPr>
            </w:pPr>
            <w:r w:rsidRPr="00151B72">
              <w:rPr>
                <w:sz w:val="20"/>
              </w:rPr>
              <w:t>3.7</w:t>
            </w:r>
          </w:p>
        </w:tc>
        <w:tc>
          <w:tcPr>
            <w:tcW w:w="1724" w:type="dxa"/>
            <w:vAlign w:val="center"/>
          </w:tcPr>
          <w:p w:rsidR="002C7ED2" w:rsidRPr="00151B72" w:rsidRDefault="002C7ED2" w:rsidP="003822C4">
            <w:pPr>
              <w:jc w:val="center"/>
              <w:rPr>
                <w:sz w:val="20"/>
              </w:rPr>
            </w:pPr>
            <w:r w:rsidRPr="00151B72">
              <w:rPr>
                <w:sz w:val="20"/>
              </w:rPr>
              <w:t>от 0,05</w:t>
            </w:r>
          </w:p>
        </w:tc>
        <w:tc>
          <w:tcPr>
            <w:tcW w:w="1276" w:type="dxa"/>
            <w:vAlign w:val="center"/>
          </w:tcPr>
          <w:p w:rsidR="002C7ED2" w:rsidRPr="00151B72" w:rsidRDefault="002C7ED2" w:rsidP="003822C4">
            <w:pPr>
              <w:jc w:val="center"/>
              <w:rPr>
                <w:sz w:val="20"/>
              </w:rPr>
            </w:pPr>
            <w:r w:rsidRPr="00151B72">
              <w:rPr>
                <w:sz w:val="20"/>
              </w:rPr>
              <w:t>Высота – до 30 м</w:t>
            </w:r>
          </w:p>
        </w:tc>
        <w:tc>
          <w:tcPr>
            <w:tcW w:w="4536" w:type="dxa"/>
            <w:vAlign w:val="center"/>
          </w:tcPr>
          <w:p w:rsidR="002C7ED2" w:rsidRPr="00151B72" w:rsidRDefault="002C7ED2" w:rsidP="003822C4">
            <w:pPr>
              <w:keepNext/>
              <w:widowControl w:val="0"/>
              <w:rPr>
                <w:sz w:val="20"/>
              </w:rPr>
            </w:pPr>
            <w:r w:rsidRPr="00151B72">
              <w:rPr>
                <w:sz w:val="20"/>
              </w:rPr>
              <w:t>Минимальный отступ от красной линии -5 м.</w:t>
            </w:r>
          </w:p>
          <w:p w:rsidR="002C7ED2" w:rsidRPr="00151B72" w:rsidRDefault="002C7ED2" w:rsidP="003822C4">
            <w:pPr>
              <w:tabs>
                <w:tab w:val="left" w:pos="1440"/>
              </w:tabs>
              <w:rPr>
                <w:sz w:val="20"/>
                <w:lang w:eastAsia="en-US"/>
              </w:rPr>
            </w:pPr>
            <w:r w:rsidRPr="00151B72">
              <w:rPr>
                <w:sz w:val="20"/>
              </w:rPr>
              <w:t>Минимальный отступ от границ соседнего участка до основного строения – 3 м.</w:t>
            </w:r>
          </w:p>
        </w:tc>
        <w:tc>
          <w:tcPr>
            <w:tcW w:w="2126" w:type="dxa"/>
            <w:vAlign w:val="center"/>
          </w:tcPr>
          <w:p w:rsidR="002C7ED2" w:rsidRPr="00151B72" w:rsidRDefault="002C7ED2" w:rsidP="003822C4">
            <w:pPr>
              <w:jc w:val="center"/>
              <w:rPr>
                <w:sz w:val="20"/>
              </w:rPr>
            </w:pPr>
            <w:r w:rsidRPr="00151B72">
              <w:rPr>
                <w:sz w:val="20"/>
              </w:rPr>
              <w:t>50</w:t>
            </w:r>
          </w:p>
        </w:tc>
        <w:tc>
          <w:tcPr>
            <w:tcW w:w="2268" w:type="dxa"/>
            <w:vMerge/>
            <w:vAlign w:val="center"/>
          </w:tcPr>
          <w:p w:rsidR="002C7ED2" w:rsidRPr="00151B72" w:rsidRDefault="002C7ED2" w:rsidP="003822C4">
            <w:pPr>
              <w:rPr>
                <w:sz w:val="20"/>
              </w:rPr>
            </w:pPr>
          </w:p>
        </w:tc>
      </w:tr>
    </w:tbl>
    <w:p w:rsidR="00A43F60" w:rsidRPr="00151B72" w:rsidRDefault="00A43F60" w:rsidP="003822C4">
      <w:pPr>
        <w:tabs>
          <w:tab w:val="left" w:pos="1440"/>
        </w:tabs>
        <w:ind w:firstLine="709"/>
        <w:jc w:val="both"/>
        <w:rPr>
          <w:sz w:val="24"/>
          <w:szCs w:val="24"/>
        </w:rPr>
      </w:pPr>
    </w:p>
    <w:p w:rsidR="00133F68" w:rsidRPr="00151B72" w:rsidRDefault="00133F68" w:rsidP="003822C4">
      <w:pPr>
        <w:ind w:left="2160" w:hanging="1440"/>
        <w:jc w:val="both"/>
        <w:rPr>
          <w:sz w:val="20"/>
        </w:rPr>
      </w:pPr>
      <w:r w:rsidRPr="00151B72">
        <w:rPr>
          <w:b/>
          <w:sz w:val="20"/>
        </w:rPr>
        <w:t>Примечание:</w:t>
      </w:r>
      <w:r w:rsidRPr="00151B72">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объекта специального назначения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5833AD" w:rsidRPr="00151B72" w:rsidRDefault="005833AD" w:rsidP="003822C4">
      <w:pPr>
        <w:rPr>
          <w:sz w:val="20"/>
        </w:rPr>
      </w:pPr>
    </w:p>
    <w:p w:rsidR="00F52CDA" w:rsidRPr="00151B72" w:rsidRDefault="00F52CDA" w:rsidP="003822C4">
      <w:pPr>
        <w:pStyle w:val="3"/>
        <w:spacing w:line="240" w:lineRule="auto"/>
        <w:rPr>
          <w:color w:val="auto"/>
        </w:rPr>
      </w:pPr>
    </w:p>
    <w:p w:rsidR="001607C6" w:rsidRPr="00151B72" w:rsidRDefault="001607C6" w:rsidP="003822C4">
      <w:pPr>
        <w:pStyle w:val="Style16"/>
        <w:widowControl/>
        <w:tabs>
          <w:tab w:val="left" w:pos="142"/>
        </w:tabs>
        <w:spacing w:line="240" w:lineRule="auto"/>
        <w:ind w:firstLine="709"/>
        <w:rPr>
          <w:rStyle w:val="FontStyle81"/>
          <w:sz w:val="24"/>
          <w:szCs w:val="24"/>
        </w:rPr>
        <w:sectPr w:rsidR="001607C6" w:rsidRPr="00151B72" w:rsidSect="00AF202C">
          <w:headerReference w:type="default" r:id="rId22"/>
          <w:pgSz w:w="16838" w:h="11906" w:orient="landscape" w:code="9"/>
          <w:pgMar w:top="1273" w:right="720" w:bottom="1276" w:left="1418" w:header="510" w:footer="113" w:gutter="0"/>
          <w:cols w:space="708"/>
          <w:docGrid w:linePitch="381"/>
        </w:sectPr>
      </w:pPr>
    </w:p>
    <w:p w:rsidR="00BF555B" w:rsidRPr="00151B72" w:rsidRDefault="00BF555B" w:rsidP="003822C4">
      <w:pPr>
        <w:pStyle w:val="3"/>
        <w:spacing w:line="240" w:lineRule="auto"/>
        <w:ind w:left="1843" w:hanging="992"/>
        <w:jc w:val="center"/>
        <w:rPr>
          <w:color w:val="auto"/>
          <w:sz w:val="28"/>
          <w:szCs w:val="28"/>
        </w:rPr>
      </w:pPr>
      <w:bookmarkStart w:id="52" w:name="_Toc73696700"/>
      <w:r w:rsidRPr="00151B72">
        <w:rPr>
          <w:color w:val="auto"/>
          <w:sz w:val="28"/>
          <w:szCs w:val="28"/>
        </w:rPr>
        <w:lastRenderedPageBreak/>
        <w:t>Глава 9</w:t>
      </w:r>
      <w:r w:rsidR="007023B6" w:rsidRPr="00151B72">
        <w:rPr>
          <w:color w:val="auto"/>
          <w:sz w:val="28"/>
          <w:szCs w:val="28"/>
        </w:rPr>
        <w:t xml:space="preserve"> </w:t>
      </w:r>
      <w:r w:rsidRPr="00151B72">
        <w:rPr>
          <w:color w:val="auto"/>
          <w:sz w:val="28"/>
          <w:szCs w:val="28"/>
        </w:rPr>
        <w:t>Ограничения использования земельных участков и объектов капитального строительства</w:t>
      </w:r>
      <w:bookmarkEnd w:id="52"/>
    </w:p>
    <w:p w:rsidR="00BF555B" w:rsidRPr="00151B72" w:rsidRDefault="00BF555B" w:rsidP="003822C4">
      <w:pPr>
        <w:pStyle w:val="3"/>
        <w:spacing w:line="240" w:lineRule="auto"/>
        <w:jc w:val="both"/>
        <w:rPr>
          <w:color w:val="auto"/>
        </w:rPr>
      </w:pPr>
      <w:bookmarkStart w:id="53" w:name="_Toc73696701"/>
      <w:r w:rsidRPr="00151B72">
        <w:rPr>
          <w:color w:val="auto"/>
        </w:rPr>
        <w:t xml:space="preserve">Статья </w:t>
      </w:r>
      <w:r w:rsidR="00C045EE" w:rsidRPr="00151B72">
        <w:rPr>
          <w:color w:val="auto"/>
        </w:rPr>
        <w:t>29</w:t>
      </w:r>
      <w:r w:rsidRPr="00151B72">
        <w:rPr>
          <w:color w:val="auto"/>
        </w:rPr>
        <w:tab/>
        <w:t xml:space="preserve">Характеристика зон с </w:t>
      </w:r>
      <w:r w:rsidR="005A7865" w:rsidRPr="00151B72">
        <w:rPr>
          <w:color w:val="auto"/>
        </w:rPr>
        <w:t>особыми условиями использования</w:t>
      </w:r>
      <w:r w:rsidR="00981292" w:rsidRPr="00151B72">
        <w:rPr>
          <w:color w:val="auto"/>
        </w:rPr>
        <w:t xml:space="preserve"> территории</w:t>
      </w:r>
      <w:r w:rsidR="007023B6" w:rsidRPr="00151B72">
        <w:rPr>
          <w:color w:val="auto"/>
        </w:rPr>
        <w:t xml:space="preserve"> </w:t>
      </w:r>
      <w:proofErr w:type="spellStart"/>
      <w:r w:rsidR="007023B6" w:rsidRPr="00151B72">
        <w:rPr>
          <w:color w:val="auto"/>
        </w:rPr>
        <w:t>Мартюшевского</w:t>
      </w:r>
      <w:proofErr w:type="spellEnd"/>
      <w:r w:rsidR="00FC1ADC" w:rsidRPr="00151B72">
        <w:rPr>
          <w:color w:val="auto"/>
        </w:rPr>
        <w:t xml:space="preserve"> сельского поселения </w:t>
      </w:r>
      <w:r w:rsidR="007023B6" w:rsidRPr="00151B72">
        <w:rPr>
          <w:color w:val="auto"/>
        </w:rPr>
        <w:t>Тарского</w:t>
      </w:r>
      <w:r w:rsidR="00FC1ADC" w:rsidRPr="00151B72">
        <w:rPr>
          <w:color w:val="auto"/>
        </w:rPr>
        <w:t xml:space="preserve"> муниципального района Омской </w:t>
      </w:r>
      <w:r w:rsidR="001B45C0" w:rsidRPr="00151B72">
        <w:rPr>
          <w:color w:val="auto"/>
        </w:rPr>
        <w:t>области</w:t>
      </w:r>
      <w:bookmarkEnd w:id="53"/>
    </w:p>
    <w:p w:rsidR="001B45C0" w:rsidRPr="00151B72" w:rsidRDefault="001B45C0" w:rsidP="003822C4">
      <w:pPr>
        <w:pStyle w:val="afa"/>
        <w:widowControl w:val="0"/>
        <w:tabs>
          <w:tab w:val="left" w:pos="1418"/>
        </w:tabs>
        <w:spacing w:line="240" w:lineRule="auto"/>
        <w:ind w:firstLine="709"/>
        <w:jc w:val="both"/>
        <w:rPr>
          <w:b w:val="0"/>
          <w:sz w:val="24"/>
          <w:szCs w:val="24"/>
        </w:rPr>
      </w:pPr>
      <w:r w:rsidRPr="00151B72">
        <w:rPr>
          <w:b w:val="0"/>
          <w:sz w:val="24"/>
          <w:szCs w:val="24"/>
        </w:rPr>
        <w:t>1</w:t>
      </w:r>
      <w:r w:rsidR="00DA37AA" w:rsidRPr="00151B72">
        <w:rPr>
          <w:b w:val="0"/>
          <w:sz w:val="24"/>
          <w:szCs w:val="24"/>
        </w:rPr>
        <w:t>.</w:t>
      </w:r>
      <w:r w:rsidRPr="00151B72">
        <w:rPr>
          <w:b w:val="0"/>
          <w:sz w:val="24"/>
          <w:szCs w:val="24"/>
        </w:rPr>
        <w:tab/>
        <w:t>В соответствии с законода</w:t>
      </w:r>
      <w:r w:rsidR="00856651" w:rsidRPr="00151B72">
        <w:rPr>
          <w:b w:val="0"/>
          <w:sz w:val="24"/>
          <w:szCs w:val="24"/>
        </w:rPr>
        <w:t xml:space="preserve">тельством Российской Федерации </w:t>
      </w:r>
      <w:r w:rsidR="00FC1ADC" w:rsidRPr="00151B72">
        <w:rPr>
          <w:b w:val="0"/>
          <w:sz w:val="24"/>
          <w:szCs w:val="24"/>
        </w:rPr>
        <w:t>Омской</w:t>
      </w:r>
      <w:r w:rsidRPr="00151B72">
        <w:rPr>
          <w:b w:val="0"/>
          <w:sz w:val="24"/>
          <w:szCs w:val="24"/>
        </w:rPr>
        <w:t xml:space="preserve"> области</w:t>
      </w:r>
      <w:r w:rsidR="00856651" w:rsidRPr="00151B72">
        <w:rPr>
          <w:b w:val="0"/>
          <w:sz w:val="24"/>
          <w:szCs w:val="24"/>
        </w:rPr>
        <w:t>,</w:t>
      </w:r>
      <w:r w:rsidRPr="00151B72">
        <w:rPr>
          <w:b w:val="0"/>
          <w:sz w:val="24"/>
          <w:szCs w:val="24"/>
        </w:rPr>
        <w:t xml:space="preserve"> </w:t>
      </w:r>
      <w:proofErr w:type="gramStart"/>
      <w:r w:rsidRPr="00151B72">
        <w:rPr>
          <w:b w:val="0"/>
          <w:sz w:val="24"/>
          <w:szCs w:val="24"/>
        </w:rPr>
        <w:t>нормативно-правовой базой</w:t>
      </w:r>
      <w:proofErr w:type="gramEnd"/>
      <w:r w:rsidRPr="00151B72">
        <w:rPr>
          <w:b w:val="0"/>
          <w:sz w:val="24"/>
          <w:szCs w:val="24"/>
        </w:rPr>
        <w:t xml:space="preserve"> действующей на территории </w:t>
      </w:r>
      <w:proofErr w:type="spellStart"/>
      <w:r w:rsidR="007023B6" w:rsidRPr="00151B72">
        <w:rPr>
          <w:b w:val="0"/>
          <w:sz w:val="24"/>
          <w:szCs w:val="24"/>
        </w:rPr>
        <w:t>Мартюшевского</w:t>
      </w:r>
      <w:proofErr w:type="spellEnd"/>
      <w:r w:rsidR="00FC1ADC" w:rsidRPr="00151B72">
        <w:rPr>
          <w:b w:val="0"/>
          <w:sz w:val="24"/>
          <w:szCs w:val="24"/>
        </w:rPr>
        <w:t xml:space="preserve"> сельского поселения</w:t>
      </w:r>
      <w:r w:rsidR="00856651" w:rsidRPr="00151B72">
        <w:rPr>
          <w:b w:val="0"/>
          <w:sz w:val="24"/>
          <w:szCs w:val="24"/>
        </w:rPr>
        <w:t>,</w:t>
      </w:r>
      <w:r w:rsidRPr="00151B72">
        <w:rPr>
          <w:b w:val="0"/>
          <w:sz w:val="24"/>
          <w:szCs w:val="24"/>
        </w:rPr>
        <w:t xml:space="preserve"> выделены следующие зоны с особыми условиями использования территории:</w:t>
      </w:r>
    </w:p>
    <w:p w:rsidR="00981292" w:rsidRPr="00151B72" w:rsidRDefault="00981292" w:rsidP="003822C4">
      <w:pPr>
        <w:pStyle w:val="afa"/>
        <w:widowControl w:val="0"/>
        <w:tabs>
          <w:tab w:val="left" w:pos="1418"/>
        </w:tabs>
        <w:spacing w:line="240" w:lineRule="auto"/>
        <w:ind w:left="709"/>
        <w:jc w:val="both"/>
        <w:rPr>
          <w:b w:val="0"/>
          <w:sz w:val="24"/>
          <w:szCs w:val="24"/>
        </w:rPr>
      </w:pPr>
      <w:r w:rsidRPr="00151B72">
        <w:rPr>
          <w:b w:val="0"/>
          <w:sz w:val="24"/>
          <w:szCs w:val="24"/>
        </w:rPr>
        <w:t>-</w:t>
      </w:r>
      <w:r w:rsidRPr="00151B72">
        <w:rPr>
          <w:b w:val="0"/>
          <w:sz w:val="24"/>
          <w:szCs w:val="24"/>
        </w:rPr>
        <w:tab/>
      </w:r>
      <w:proofErr w:type="spellStart"/>
      <w:r w:rsidR="00405F41" w:rsidRPr="00151B72">
        <w:rPr>
          <w:b w:val="0"/>
          <w:sz w:val="24"/>
          <w:szCs w:val="24"/>
        </w:rPr>
        <w:t>водоохранная</w:t>
      </w:r>
      <w:proofErr w:type="spellEnd"/>
      <w:r w:rsidR="00405F41" w:rsidRPr="00151B72">
        <w:rPr>
          <w:b w:val="0"/>
          <w:sz w:val="24"/>
          <w:szCs w:val="24"/>
        </w:rPr>
        <w:t xml:space="preserve"> зона</w:t>
      </w:r>
      <w:r w:rsidRPr="00151B72">
        <w:rPr>
          <w:b w:val="0"/>
          <w:sz w:val="24"/>
          <w:szCs w:val="24"/>
        </w:rPr>
        <w:t xml:space="preserve"> (</w:t>
      </w:r>
      <w:r w:rsidR="00405F41" w:rsidRPr="00151B72">
        <w:rPr>
          <w:b w:val="0"/>
          <w:sz w:val="24"/>
          <w:szCs w:val="24"/>
        </w:rPr>
        <w:t>ВЗ</w:t>
      </w:r>
      <w:r w:rsidRPr="00151B72">
        <w:rPr>
          <w:b w:val="0"/>
          <w:sz w:val="24"/>
          <w:szCs w:val="24"/>
        </w:rPr>
        <w:t>);</w:t>
      </w:r>
    </w:p>
    <w:p w:rsidR="00405F41" w:rsidRPr="00151B72" w:rsidRDefault="00405F41" w:rsidP="003822C4">
      <w:pPr>
        <w:pStyle w:val="afa"/>
        <w:widowControl w:val="0"/>
        <w:tabs>
          <w:tab w:val="left" w:pos="1418"/>
        </w:tabs>
        <w:spacing w:line="240" w:lineRule="auto"/>
        <w:ind w:left="709"/>
        <w:jc w:val="both"/>
        <w:rPr>
          <w:b w:val="0"/>
          <w:sz w:val="24"/>
          <w:szCs w:val="24"/>
        </w:rPr>
      </w:pPr>
      <w:r w:rsidRPr="00151B72">
        <w:rPr>
          <w:b w:val="0"/>
          <w:sz w:val="24"/>
          <w:szCs w:val="24"/>
        </w:rPr>
        <w:t>-</w:t>
      </w:r>
      <w:r w:rsidRPr="00151B72">
        <w:rPr>
          <w:b w:val="0"/>
          <w:sz w:val="24"/>
          <w:szCs w:val="24"/>
        </w:rPr>
        <w:tab/>
        <w:t>прибрежная защитная полоса (ПЗП);</w:t>
      </w:r>
    </w:p>
    <w:p w:rsidR="00981292" w:rsidRPr="00151B72" w:rsidRDefault="00981292" w:rsidP="003822C4">
      <w:pPr>
        <w:pStyle w:val="afa"/>
        <w:widowControl w:val="0"/>
        <w:tabs>
          <w:tab w:val="left" w:pos="1418"/>
        </w:tabs>
        <w:spacing w:line="240" w:lineRule="auto"/>
        <w:ind w:left="709"/>
        <w:jc w:val="both"/>
        <w:rPr>
          <w:b w:val="0"/>
          <w:sz w:val="24"/>
          <w:szCs w:val="24"/>
        </w:rPr>
      </w:pPr>
      <w:r w:rsidRPr="00151B72">
        <w:rPr>
          <w:b w:val="0"/>
          <w:sz w:val="24"/>
          <w:szCs w:val="24"/>
        </w:rPr>
        <w:t>-</w:t>
      </w:r>
      <w:r w:rsidRPr="00151B72">
        <w:rPr>
          <w:b w:val="0"/>
          <w:sz w:val="24"/>
          <w:szCs w:val="24"/>
        </w:rPr>
        <w:tab/>
        <w:t>береговая полоса (БП);</w:t>
      </w:r>
    </w:p>
    <w:p w:rsidR="001B45C0" w:rsidRPr="00151B72" w:rsidRDefault="001B45C0" w:rsidP="003822C4">
      <w:pPr>
        <w:pStyle w:val="afa"/>
        <w:widowControl w:val="0"/>
        <w:tabs>
          <w:tab w:val="left" w:pos="1418"/>
        </w:tabs>
        <w:spacing w:line="240" w:lineRule="auto"/>
        <w:ind w:left="709"/>
        <w:jc w:val="both"/>
        <w:rPr>
          <w:b w:val="0"/>
          <w:sz w:val="24"/>
          <w:szCs w:val="24"/>
        </w:rPr>
      </w:pPr>
      <w:r w:rsidRPr="00151B72">
        <w:rPr>
          <w:b w:val="0"/>
          <w:sz w:val="24"/>
          <w:szCs w:val="24"/>
        </w:rPr>
        <w:t>-</w:t>
      </w:r>
      <w:r w:rsidRPr="00151B72">
        <w:rPr>
          <w:b w:val="0"/>
          <w:sz w:val="24"/>
          <w:szCs w:val="24"/>
        </w:rPr>
        <w:tab/>
      </w:r>
      <w:r w:rsidR="000142BF" w:rsidRPr="00151B72">
        <w:rPr>
          <w:b w:val="0"/>
          <w:bCs/>
          <w:sz w:val="24"/>
          <w:szCs w:val="24"/>
        </w:rPr>
        <w:t>зона санитарной охраны водопроводов и водопроводных сооружений питьевого назначен</w:t>
      </w:r>
      <w:r w:rsidR="007465BD" w:rsidRPr="00151B72">
        <w:rPr>
          <w:b w:val="0"/>
          <w:bCs/>
          <w:sz w:val="24"/>
          <w:szCs w:val="24"/>
        </w:rPr>
        <w:t>ия (З.С.О</w:t>
      </w:r>
      <w:r w:rsidRPr="00151B72">
        <w:rPr>
          <w:b w:val="0"/>
          <w:bCs/>
          <w:sz w:val="24"/>
          <w:szCs w:val="24"/>
        </w:rPr>
        <w:t>)</w:t>
      </w:r>
      <w:r w:rsidRPr="00151B72">
        <w:rPr>
          <w:b w:val="0"/>
          <w:sz w:val="24"/>
          <w:szCs w:val="24"/>
        </w:rPr>
        <w:t>;</w:t>
      </w:r>
    </w:p>
    <w:p w:rsidR="001B45C0" w:rsidRPr="00151B72" w:rsidRDefault="001B45C0" w:rsidP="003822C4">
      <w:pPr>
        <w:pStyle w:val="afa"/>
        <w:widowControl w:val="0"/>
        <w:tabs>
          <w:tab w:val="left" w:pos="1418"/>
        </w:tabs>
        <w:spacing w:line="240" w:lineRule="auto"/>
        <w:ind w:left="709"/>
        <w:jc w:val="both"/>
        <w:rPr>
          <w:b w:val="0"/>
          <w:sz w:val="24"/>
          <w:szCs w:val="24"/>
        </w:rPr>
      </w:pPr>
      <w:r w:rsidRPr="00151B72">
        <w:rPr>
          <w:b w:val="0"/>
          <w:sz w:val="24"/>
          <w:szCs w:val="24"/>
        </w:rPr>
        <w:t>-</w:t>
      </w:r>
      <w:r w:rsidRPr="00151B72">
        <w:rPr>
          <w:b w:val="0"/>
          <w:sz w:val="24"/>
          <w:szCs w:val="24"/>
        </w:rPr>
        <w:tab/>
        <w:t>зона санитарной охраны источников водоснабжения питьевого назначения (первый пояс)</w:t>
      </w:r>
      <w:r w:rsidR="00405F41" w:rsidRPr="00151B72">
        <w:rPr>
          <w:b w:val="0"/>
          <w:sz w:val="24"/>
          <w:szCs w:val="24"/>
        </w:rPr>
        <w:t xml:space="preserve"> </w:t>
      </w:r>
      <w:r w:rsidRPr="00151B72">
        <w:rPr>
          <w:b w:val="0"/>
          <w:sz w:val="24"/>
          <w:szCs w:val="24"/>
        </w:rPr>
        <w:t>(З.С.О 1);</w:t>
      </w:r>
    </w:p>
    <w:p w:rsidR="001B45C0" w:rsidRPr="00151B72" w:rsidRDefault="001B45C0" w:rsidP="003822C4">
      <w:pPr>
        <w:pStyle w:val="afa"/>
        <w:widowControl w:val="0"/>
        <w:tabs>
          <w:tab w:val="left" w:pos="1418"/>
        </w:tabs>
        <w:spacing w:line="240" w:lineRule="auto"/>
        <w:ind w:left="709"/>
        <w:jc w:val="both"/>
        <w:rPr>
          <w:b w:val="0"/>
          <w:sz w:val="24"/>
          <w:szCs w:val="24"/>
        </w:rPr>
      </w:pPr>
      <w:r w:rsidRPr="00151B72">
        <w:rPr>
          <w:b w:val="0"/>
          <w:bCs/>
          <w:sz w:val="24"/>
          <w:szCs w:val="24"/>
        </w:rPr>
        <w:t>-</w:t>
      </w:r>
      <w:r w:rsidRPr="00151B72">
        <w:rPr>
          <w:b w:val="0"/>
          <w:bCs/>
          <w:sz w:val="24"/>
          <w:szCs w:val="24"/>
        </w:rPr>
        <w:tab/>
        <w:t>охранная зона объектов электросетевого хозяйства (Э.С)</w:t>
      </w:r>
      <w:r w:rsidRPr="00151B72">
        <w:rPr>
          <w:b w:val="0"/>
          <w:sz w:val="24"/>
          <w:szCs w:val="24"/>
        </w:rPr>
        <w:t>;</w:t>
      </w:r>
    </w:p>
    <w:p w:rsidR="001B45C0" w:rsidRPr="00151B72" w:rsidRDefault="001B45C0" w:rsidP="003822C4">
      <w:pPr>
        <w:pStyle w:val="afa"/>
        <w:widowControl w:val="0"/>
        <w:tabs>
          <w:tab w:val="left" w:pos="1418"/>
        </w:tabs>
        <w:spacing w:line="240" w:lineRule="auto"/>
        <w:ind w:left="709"/>
        <w:jc w:val="both"/>
        <w:rPr>
          <w:b w:val="0"/>
          <w:sz w:val="24"/>
          <w:szCs w:val="24"/>
        </w:rPr>
      </w:pPr>
      <w:r w:rsidRPr="00151B72">
        <w:rPr>
          <w:b w:val="0"/>
          <w:sz w:val="24"/>
          <w:szCs w:val="24"/>
        </w:rPr>
        <w:t>-</w:t>
      </w:r>
      <w:r w:rsidRPr="00151B72">
        <w:rPr>
          <w:b w:val="0"/>
          <w:sz w:val="24"/>
          <w:szCs w:val="24"/>
        </w:rPr>
        <w:tab/>
        <w:t>охранная зона линий и сооружений связи (Л.С);</w:t>
      </w:r>
    </w:p>
    <w:p w:rsidR="00ED6B75" w:rsidRPr="00151B72" w:rsidRDefault="001B45C0" w:rsidP="003822C4">
      <w:pPr>
        <w:pStyle w:val="afa"/>
        <w:widowControl w:val="0"/>
        <w:tabs>
          <w:tab w:val="left" w:pos="1418"/>
        </w:tabs>
        <w:spacing w:line="240" w:lineRule="auto"/>
        <w:ind w:left="709"/>
        <w:jc w:val="both"/>
        <w:rPr>
          <w:b w:val="0"/>
          <w:sz w:val="24"/>
          <w:szCs w:val="24"/>
        </w:rPr>
      </w:pPr>
      <w:r w:rsidRPr="00151B72">
        <w:rPr>
          <w:b w:val="0"/>
          <w:sz w:val="24"/>
          <w:szCs w:val="24"/>
        </w:rPr>
        <w:t>-</w:t>
      </w:r>
      <w:r w:rsidRPr="00151B72">
        <w:rPr>
          <w:b w:val="0"/>
          <w:sz w:val="24"/>
          <w:szCs w:val="24"/>
        </w:rPr>
        <w:tab/>
        <w:t>охранная зона газопроводов и систем газоснабжения (С.Г);</w:t>
      </w:r>
    </w:p>
    <w:p w:rsidR="00405F41" w:rsidRPr="00151B72" w:rsidRDefault="00405F41" w:rsidP="003822C4">
      <w:pPr>
        <w:pStyle w:val="afa"/>
        <w:widowControl w:val="0"/>
        <w:tabs>
          <w:tab w:val="left" w:pos="1418"/>
        </w:tabs>
        <w:spacing w:line="240" w:lineRule="auto"/>
        <w:ind w:left="709"/>
        <w:jc w:val="both"/>
        <w:rPr>
          <w:b w:val="0"/>
          <w:sz w:val="24"/>
          <w:szCs w:val="24"/>
        </w:rPr>
      </w:pPr>
      <w:r w:rsidRPr="00151B72">
        <w:rPr>
          <w:b w:val="0"/>
          <w:sz w:val="24"/>
          <w:szCs w:val="24"/>
        </w:rPr>
        <w:t>-</w:t>
      </w:r>
      <w:r w:rsidRPr="00151B72">
        <w:rPr>
          <w:b w:val="0"/>
          <w:sz w:val="24"/>
          <w:szCs w:val="24"/>
        </w:rPr>
        <w:tab/>
        <w:t>охранная зона тепловых сетей (Т.С);</w:t>
      </w:r>
    </w:p>
    <w:p w:rsidR="001B45C0" w:rsidRPr="00151B72" w:rsidRDefault="001B45C0" w:rsidP="003822C4">
      <w:pPr>
        <w:pStyle w:val="afa"/>
        <w:widowControl w:val="0"/>
        <w:tabs>
          <w:tab w:val="left" w:pos="1418"/>
        </w:tabs>
        <w:spacing w:line="240" w:lineRule="auto"/>
        <w:ind w:left="709"/>
        <w:jc w:val="both"/>
        <w:rPr>
          <w:b w:val="0"/>
          <w:sz w:val="24"/>
          <w:szCs w:val="24"/>
        </w:rPr>
      </w:pPr>
      <w:r w:rsidRPr="00151B72">
        <w:rPr>
          <w:b w:val="0"/>
          <w:bCs/>
          <w:sz w:val="24"/>
          <w:szCs w:val="24"/>
        </w:rPr>
        <w:t>-</w:t>
      </w:r>
      <w:r w:rsidRPr="00151B72">
        <w:rPr>
          <w:b w:val="0"/>
          <w:bCs/>
          <w:sz w:val="24"/>
          <w:szCs w:val="24"/>
        </w:rPr>
        <w:tab/>
        <w:t xml:space="preserve">санитарно-защитная зона </w:t>
      </w:r>
      <w:r w:rsidRPr="00151B72">
        <w:rPr>
          <w:b w:val="0"/>
          <w:sz w:val="24"/>
          <w:szCs w:val="24"/>
        </w:rPr>
        <w:t>предприятий, сооружений и иных объектов (П.П);</w:t>
      </w:r>
    </w:p>
    <w:p w:rsidR="001B45C0" w:rsidRPr="00151B72" w:rsidRDefault="001B45C0" w:rsidP="003822C4">
      <w:pPr>
        <w:pStyle w:val="afa"/>
        <w:widowControl w:val="0"/>
        <w:tabs>
          <w:tab w:val="left" w:pos="1418"/>
        </w:tabs>
        <w:spacing w:line="240" w:lineRule="auto"/>
        <w:ind w:left="709"/>
        <w:jc w:val="both"/>
        <w:rPr>
          <w:b w:val="0"/>
          <w:sz w:val="24"/>
          <w:szCs w:val="24"/>
        </w:rPr>
      </w:pPr>
      <w:r w:rsidRPr="00151B72">
        <w:rPr>
          <w:b w:val="0"/>
          <w:sz w:val="24"/>
          <w:szCs w:val="24"/>
        </w:rPr>
        <w:t>-</w:t>
      </w:r>
      <w:r w:rsidRPr="00151B72">
        <w:rPr>
          <w:b w:val="0"/>
          <w:sz w:val="24"/>
          <w:szCs w:val="24"/>
        </w:rPr>
        <w:tab/>
        <w:t>придорожная полоса (А.Д)</w:t>
      </w:r>
      <w:r w:rsidR="00FC250E" w:rsidRPr="00151B72">
        <w:rPr>
          <w:b w:val="0"/>
          <w:sz w:val="24"/>
          <w:szCs w:val="24"/>
        </w:rPr>
        <w:t>.</w:t>
      </w:r>
    </w:p>
    <w:p w:rsidR="00E97539" w:rsidRPr="00151B72" w:rsidRDefault="00315182" w:rsidP="003822C4">
      <w:pPr>
        <w:pStyle w:val="20"/>
        <w:spacing w:line="240" w:lineRule="auto"/>
        <w:ind w:left="2127" w:hanging="1418"/>
        <w:rPr>
          <w:sz w:val="24"/>
          <w:szCs w:val="24"/>
        </w:rPr>
      </w:pPr>
      <w:bookmarkStart w:id="54" w:name="_Toc73696702"/>
      <w:r w:rsidRPr="00151B72">
        <w:rPr>
          <w:sz w:val="24"/>
          <w:szCs w:val="24"/>
        </w:rPr>
        <w:t xml:space="preserve">Статья </w:t>
      </w:r>
      <w:r w:rsidR="001B45C0" w:rsidRPr="00151B72">
        <w:rPr>
          <w:sz w:val="24"/>
          <w:szCs w:val="24"/>
        </w:rPr>
        <w:t>3</w:t>
      </w:r>
      <w:r w:rsidR="006F7AB7" w:rsidRPr="00151B72">
        <w:rPr>
          <w:sz w:val="24"/>
          <w:szCs w:val="24"/>
        </w:rPr>
        <w:t>0</w:t>
      </w:r>
      <w:r w:rsidRPr="00151B72">
        <w:rPr>
          <w:sz w:val="24"/>
          <w:szCs w:val="24"/>
        </w:rPr>
        <w:tab/>
        <w:t>Ограничения использования земельных участков и объектов капитального строительства в границах зон с особыми ус</w:t>
      </w:r>
      <w:r w:rsidR="00F36614" w:rsidRPr="00151B72">
        <w:rPr>
          <w:sz w:val="24"/>
          <w:szCs w:val="24"/>
        </w:rPr>
        <w:t>ловиями использования территории</w:t>
      </w:r>
      <w:r w:rsidR="001E60BC" w:rsidRPr="00151B72">
        <w:rPr>
          <w:sz w:val="24"/>
          <w:szCs w:val="24"/>
        </w:rPr>
        <w:t xml:space="preserve"> </w:t>
      </w:r>
      <w:proofErr w:type="spellStart"/>
      <w:r w:rsidR="00843D5C" w:rsidRPr="00151B72">
        <w:rPr>
          <w:sz w:val="24"/>
          <w:szCs w:val="24"/>
        </w:rPr>
        <w:t>Мартюшевского</w:t>
      </w:r>
      <w:proofErr w:type="spellEnd"/>
      <w:r w:rsidR="00F36614" w:rsidRPr="00151B72">
        <w:rPr>
          <w:sz w:val="24"/>
          <w:szCs w:val="24"/>
        </w:rPr>
        <w:t xml:space="preserve"> сельского поселения</w:t>
      </w:r>
      <w:bookmarkEnd w:id="54"/>
    </w:p>
    <w:p w:rsidR="00F20785" w:rsidRPr="00151B72" w:rsidRDefault="00F20785" w:rsidP="003822C4">
      <w:pPr>
        <w:pStyle w:val="afa"/>
        <w:widowControl w:val="0"/>
        <w:tabs>
          <w:tab w:val="left" w:pos="1440"/>
        </w:tabs>
        <w:spacing w:line="240" w:lineRule="auto"/>
        <w:ind w:firstLine="709"/>
        <w:jc w:val="both"/>
        <w:rPr>
          <w:b w:val="0"/>
          <w:sz w:val="24"/>
          <w:szCs w:val="24"/>
        </w:rPr>
      </w:pPr>
      <w:r w:rsidRPr="00151B72">
        <w:rPr>
          <w:b w:val="0"/>
          <w:sz w:val="24"/>
          <w:szCs w:val="24"/>
        </w:rPr>
        <w:t>1</w:t>
      </w:r>
      <w:r w:rsidR="00BB448D" w:rsidRPr="00151B72">
        <w:rPr>
          <w:b w:val="0"/>
          <w:sz w:val="24"/>
          <w:szCs w:val="24"/>
        </w:rPr>
        <w:t>.</w:t>
      </w:r>
      <w:r w:rsidRPr="00151B72">
        <w:rPr>
          <w:b w:val="0"/>
          <w:sz w:val="24"/>
          <w:szCs w:val="24"/>
        </w:rPr>
        <w:tab/>
        <w:t xml:space="preserve">Режим использования территорий в границах зон особыми условиями использования территории </w:t>
      </w:r>
      <w:proofErr w:type="spellStart"/>
      <w:r w:rsidR="00843D5C" w:rsidRPr="00151B72">
        <w:rPr>
          <w:b w:val="0"/>
          <w:sz w:val="24"/>
          <w:szCs w:val="24"/>
        </w:rPr>
        <w:t>Мартюшевского</w:t>
      </w:r>
      <w:proofErr w:type="spellEnd"/>
      <w:r w:rsidR="00F36614" w:rsidRPr="00151B72">
        <w:rPr>
          <w:b w:val="0"/>
          <w:sz w:val="24"/>
          <w:szCs w:val="24"/>
        </w:rPr>
        <w:t xml:space="preserve"> сельского поселения</w:t>
      </w:r>
      <w:r w:rsidRPr="00151B72">
        <w:rPr>
          <w:b w:val="0"/>
          <w:sz w:val="24"/>
          <w:szCs w:val="24"/>
        </w:rPr>
        <w:t xml:space="preserve"> установлен в соответствии с действующими нормативными правовыми актами Р</w:t>
      </w:r>
      <w:r w:rsidR="000E2C89" w:rsidRPr="00151B72">
        <w:rPr>
          <w:b w:val="0"/>
          <w:sz w:val="24"/>
          <w:szCs w:val="24"/>
        </w:rPr>
        <w:t>оссийской Федерации</w:t>
      </w:r>
      <w:r w:rsidRPr="00151B72">
        <w:rPr>
          <w:b w:val="0"/>
          <w:sz w:val="24"/>
          <w:szCs w:val="24"/>
        </w:rPr>
        <w:t>.</w:t>
      </w:r>
    </w:p>
    <w:p w:rsidR="00C956A5" w:rsidRPr="00151B72" w:rsidRDefault="00F20785" w:rsidP="003822C4">
      <w:pPr>
        <w:pStyle w:val="afa"/>
        <w:widowControl w:val="0"/>
        <w:tabs>
          <w:tab w:val="left" w:pos="1440"/>
        </w:tabs>
        <w:spacing w:line="240" w:lineRule="auto"/>
        <w:ind w:firstLine="709"/>
        <w:jc w:val="both"/>
        <w:rPr>
          <w:b w:val="0"/>
          <w:sz w:val="24"/>
          <w:szCs w:val="24"/>
        </w:rPr>
      </w:pPr>
      <w:r w:rsidRPr="00151B72">
        <w:rPr>
          <w:b w:val="0"/>
          <w:sz w:val="24"/>
          <w:szCs w:val="24"/>
        </w:rPr>
        <w:t>2</w:t>
      </w:r>
      <w:r w:rsidR="00BB448D" w:rsidRPr="00151B72">
        <w:rPr>
          <w:b w:val="0"/>
          <w:sz w:val="24"/>
          <w:szCs w:val="24"/>
        </w:rPr>
        <w:t>.</w:t>
      </w:r>
      <w:r w:rsidRPr="00151B72">
        <w:rPr>
          <w:b w:val="0"/>
          <w:sz w:val="24"/>
          <w:szCs w:val="24"/>
        </w:rPr>
        <w:tab/>
      </w:r>
      <w:r w:rsidR="00973E15" w:rsidRPr="00151B72">
        <w:rPr>
          <w:b w:val="0"/>
          <w:sz w:val="24"/>
          <w:szCs w:val="24"/>
        </w:rPr>
        <w:t xml:space="preserve">Для поддержания проток рек в состоянии, соответствующем экологическим требованиям, для предотвращения загрязнения, засорения и истощения поверхностных вод установлена </w:t>
      </w:r>
      <w:proofErr w:type="spellStart"/>
      <w:r w:rsidR="00973E15" w:rsidRPr="00151B72">
        <w:rPr>
          <w:sz w:val="24"/>
          <w:szCs w:val="24"/>
        </w:rPr>
        <w:t>водоохранная</w:t>
      </w:r>
      <w:proofErr w:type="spellEnd"/>
      <w:r w:rsidR="00973E15" w:rsidRPr="00151B72">
        <w:rPr>
          <w:sz w:val="24"/>
          <w:szCs w:val="24"/>
        </w:rPr>
        <w:t xml:space="preserve"> зона (ВЗ)</w:t>
      </w:r>
      <w:r w:rsidR="00973E15" w:rsidRPr="00151B72">
        <w:rPr>
          <w:b w:val="0"/>
          <w:sz w:val="24"/>
          <w:szCs w:val="24"/>
        </w:rPr>
        <w:t xml:space="preserve"> и </w:t>
      </w:r>
      <w:r w:rsidR="00973E15" w:rsidRPr="00151B72">
        <w:rPr>
          <w:sz w:val="24"/>
          <w:szCs w:val="24"/>
        </w:rPr>
        <w:t>прибрежная защитная полоса (ПЗП</w:t>
      </w:r>
      <w:proofErr w:type="gramStart"/>
      <w:r w:rsidR="00973E15" w:rsidRPr="00151B72">
        <w:rPr>
          <w:sz w:val="24"/>
          <w:szCs w:val="24"/>
        </w:rPr>
        <w:t>)</w:t>
      </w:r>
      <w:r w:rsidR="00973E15" w:rsidRPr="00151B72">
        <w:rPr>
          <w:b w:val="0"/>
          <w:sz w:val="24"/>
          <w:szCs w:val="24"/>
        </w:rPr>
        <w:t xml:space="preserve">, </w:t>
      </w:r>
      <w:r w:rsidR="00F52FD5" w:rsidRPr="00151B72">
        <w:rPr>
          <w:b w:val="0"/>
          <w:sz w:val="24"/>
          <w:szCs w:val="24"/>
        </w:rPr>
        <w:t xml:space="preserve">  </w:t>
      </w:r>
      <w:proofErr w:type="gramEnd"/>
      <w:r w:rsidR="00F52FD5" w:rsidRPr="00151B72">
        <w:rPr>
          <w:b w:val="0"/>
          <w:sz w:val="24"/>
          <w:szCs w:val="24"/>
        </w:rPr>
        <w:t xml:space="preserve">                         </w:t>
      </w:r>
      <w:r w:rsidR="00973E15" w:rsidRPr="00151B72">
        <w:rPr>
          <w:b w:val="0"/>
          <w:sz w:val="24"/>
          <w:szCs w:val="24"/>
        </w:rPr>
        <w:t xml:space="preserve">на территории которой введены дополнительные ограничения природопользования. Ширина </w:t>
      </w:r>
      <w:proofErr w:type="spellStart"/>
      <w:r w:rsidR="00973E15" w:rsidRPr="00151B72">
        <w:rPr>
          <w:b w:val="0"/>
          <w:sz w:val="24"/>
          <w:szCs w:val="24"/>
        </w:rPr>
        <w:t>водоохранной</w:t>
      </w:r>
      <w:proofErr w:type="spellEnd"/>
      <w:r w:rsidR="00973E15" w:rsidRPr="00151B72">
        <w:rPr>
          <w:b w:val="0"/>
          <w:sz w:val="24"/>
          <w:szCs w:val="24"/>
        </w:rPr>
        <w:t xml:space="preserve"> зоны и прибрежной защитной полосы установлена в соответствии со статьей 65 Водного кодекса Российской Федерации.</w:t>
      </w:r>
    </w:p>
    <w:p w:rsidR="00C956A5" w:rsidRPr="00151B72" w:rsidRDefault="00C956A5" w:rsidP="003822C4">
      <w:pPr>
        <w:pStyle w:val="afa"/>
        <w:widowControl w:val="0"/>
        <w:tabs>
          <w:tab w:val="left" w:pos="1440"/>
        </w:tabs>
        <w:spacing w:line="240" w:lineRule="auto"/>
        <w:ind w:firstLine="709"/>
        <w:jc w:val="both"/>
        <w:rPr>
          <w:b w:val="0"/>
          <w:sz w:val="24"/>
          <w:szCs w:val="24"/>
        </w:rPr>
      </w:pPr>
      <w:r w:rsidRPr="00151B72">
        <w:rPr>
          <w:b w:val="0"/>
          <w:sz w:val="24"/>
          <w:szCs w:val="24"/>
        </w:rPr>
        <w:t>3</w:t>
      </w:r>
      <w:r w:rsidR="00BB448D" w:rsidRPr="00151B72">
        <w:rPr>
          <w:b w:val="0"/>
          <w:sz w:val="24"/>
          <w:szCs w:val="24"/>
        </w:rPr>
        <w:t>.</w:t>
      </w:r>
      <w:r w:rsidRPr="00151B72">
        <w:rPr>
          <w:b w:val="0"/>
          <w:sz w:val="24"/>
          <w:szCs w:val="24"/>
        </w:rPr>
        <w:tab/>
        <w:t xml:space="preserve">Режим использования </w:t>
      </w:r>
      <w:r w:rsidRPr="00151B72">
        <w:rPr>
          <w:sz w:val="24"/>
          <w:szCs w:val="24"/>
        </w:rPr>
        <w:t>береговой полосы (БП)</w:t>
      </w:r>
      <w:r w:rsidRPr="00151B72">
        <w:rPr>
          <w:b w:val="0"/>
          <w:sz w:val="24"/>
          <w:szCs w:val="24"/>
        </w:rPr>
        <w:t xml:space="preserve"> определяется Водным кодексом Российской Федерации.</w:t>
      </w:r>
    </w:p>
    <w:p w:rsidR="00001916" w:rsidRPr="00151B72" w:rsidRDefault="00C956A5" w:rsidP="003822C4">
      <w:pPr>
        <w:pStyle w:val="afa"/>
        <w:widowControl w:val="0"/>
        <w:tabs>
          <w:tab w:val="left" w:pos="1440"/>
        </w:tabs>
        <w:spacing w:line="240" w:lineRule="auto"/>
        <w:ind w:firstLine="709"/>
        <w:jc w:val="both"/>
        <w:rPr>
          <w:b w:val="0"/>
          <w:sz w:val="22"/>
          <w:szCs w:val="22"/>
        </w:rPr>
      </w:pPr>
      <w:r w:rsidRPr="00151B72">
        <w:rPr>
          <w:b w:val="0"/>
          <w:sz w:val="24"/>
          <w:szCs w:val="24"/>
        </w:rPr>
        <w:t>4</w:t>
      </w:r>
      <w:r w:rsidR="00BB448D" w:rsidRPr="00151B72">
        <w:rPr>
          <w:b w:val="0"/>
          <w:sz w:val="24"/>
          <w:szCs w:val="24"/>
        </w:rPr>
        <w:t>.</w:t>
      </w:r>
      <w:r w:rsidR="00F20785" w:rsidRPr="00151B72">
        <w:rPr>
          <w:b w:val="0"/>
          <w:sz w:val="24"/>
          <w:szCs w:val="24"/>
        </w:rPr>
        <w:tab/>
      </w:r>
      <w:proofErr w:type="gramStart"/>
      <w:r w:rsidR="00001916" w:rsidRPr="00151B72">
        <w:rPr>
          <w:b w:val="0"/>
          <w:sz w:val="24"/>
          <w:szCs w:val="24"/>
        </w:rPr>
        <w:t>В</w:t>
      </w:r>
      <w:proofErr w:type="gramEnd"/>
      <w:r w:rsidR="00001916" w:rsidRPr="00151B72">
        <w:rPr>
          <w:b w:val="0"/>
          <w:sz w:val="24"/>
          <w:szCs w:val="24"/>
        </w:rPr>
        <w:t xml:space="preserve"> целях охраны от загрязнения водопроводных сооружений, а также территорий, на которых они расположены, установлены </w:t>
      </w:r>
      <w:r w:rsidR="00001916" w:rsidRPr="00151B72">
        <w:rPr>
          <w:sz w:val="24"/>
          <w:szCs w:val="24"/>
        </w:rPr>
        <w:t>зона санитарной охраны водопроводов и водопроводных сооружений питьевого назначения</w:t>
      </w:r>
      <w:r w:rsidR="00001916" w:rsidRPr="00151B72">
        <w:rPr>
          <w:bCs/>
          <w:sz w:val="24"/>
          <w:szCs w:val="24"/>
        </w:rPr>
        <w:t xml:space="preserve"> (З.С.О)</w:t>
      </w:r>
      <w:r w:rsidR="00001916" w:rsidRPr="00151B72">
        <w:rPr>
          <w:b w:val="0"/>
          <w:bCs/>
          <w:sz w:val="24"/>
          <w:szCs w:val="24"/>
        </w:rPr>
        <w:t xml:space="preserve"> и</w:t>
      </w:r>
      <w:r w:rsidR="00001916" w:rsidRPr="00151B72">
        <w:rPr>
          <w:b w:val="0"/>
          <w:sz w:val="24"/>
          <w:szCs w:val="24"/>
        </w:rPr>
        <w:t xml:space="preserve"> </w:t>
      </w:r>
      <w:r w:rsidR="00001916" w:rsidRPr="00151B72">
        <w:rPr>
          <w:sz w:val="24"/>
          <w:szCs w:val="24"/>
        </w:rPr>
        <w:t>зона санитарной охраны источников водоснабжения питьевого назначения (первый пояс) (З.С.О1)</w:t>
      </w:r>
      <w:r w:rsidR="00001916" w:rsidRPr="00151B72">
        <w:rPr>
          <w:b w:val="0"/>
          <w:sz w:val="24"/>
          <w:szCs w:val="24"/>
        </w:rPr>
        <w:t>. В соответствии с СанПиН 2.1.4.1110-02 «Зоны санитарной охраны источников водоснабжения и водопроводов питьевого назначения» от 24.04.2002 № 3399, утвержденными Главным государственным санитарным врачом Российской Федерации установлена зона санитарной охраны</w:t>
      </w:r>
      <w:r w:rsidR="00001916" w:rsidRPr="00151B72">
        <w:rPr>
          <w:b w:val="0"/>
          <w:bCs/>
          <w:sz w:val="24"/>
          <w:szCs w:val="24"/>
        </w:rPr>
        <w:t xml:space="preserve"> </w:t>
      </w:r>
      <w:r w:rsidR="00001916" w:rsidRPr="00151B72">
        <w:rPr>
          <w:b w:val="0"/>
          <w:sz w:val="24"/>
          <w:szCs w:val="24"/>
        </w:rPr>
        <w:t>вокруг</w:t>
      </w:r>
      <w:r w:rsidR="00001916" w:rsidRPr="00151B72">
        <w:rPr>
          <w:b w:val="0"/>
          <w:sz w:val="22"/>
          <w:szCs w:val="22"/>
        </w:rPr>
        <w:t xml:space="preserve"> водозаборов, водопроводных сооружений </w:t>
      </w:r>
      <w:r w:rsidR="00F52FD5" w:rsidRPr="00151B72">
        <w:rPr>
          <w:b w:val="0"/>
          <w:sz w:val="22"/>
          <w:szCs w:val="22"/>
        </w:rPr>
        <w:t xml:space="preserve">                         </w:t>
      </w:r>
      <w:r w:rsidR="00001916" w:rsidRPr="00151B72">
        <w:rPr>
          <w:b w:val="0"/>
          <w:sz w:val="22"/>
          <w:szCs w:val="22"/>
        </w:rPr>
        <w:t>и водопроводов питьевого назначения.</w:t>
      </w:r>
    </w:p>
    <w:p w:rsidR="00F20785" w:rsidRPr="00151B72" w:rsidRDefault="00714CBF" w:rsidP="003822C4">
      <w:pPr>
        <w:pStyle w:val="afa"/>
        <w:widowControl w:val="0"/>
        <w:tabs>
          <w:tab w:val="left" w:pos="1440"/>
        </w:tabs>
        <w:spacing w:line="240" w:lineRule="auto"/>
        <w:ind w:firstLine="709"/>
        <w:jc w:val="both"/>
        <w:rPr>
          <w:b w:val="0"/>
          <w:sz w:val="24"/>
          <w:szCs w:val="24"/>
        </w:rPr>
      </w:pPr>
      <w:r w:rsidRPr="00151B72">
        <w:rPr>
          <w:b w:val="0"/>
          <w:sz w:val="24"/>
          <w:szCs w:val="24"/>
        </w:rPr>
        <w:t>5</w:t>
      </w:r>
      <w:r w:rsidR="00BB448D" w:rsidRPr="00151B72">
        <w:rPr>
          <w:b w:val="0"/>
          <w:sz w:val="24"/>
          <w:szCs w:val="24"/>
        </w:rPr>
        <w:t>.</w:t>
      </w:r>
      <w:r w:rsidR="00F20785" w:rsidRPr="00151B72">
        <w:rPr>
          <w:sz w:val="24"/>
          <w:szCs w:val="24"/>
        </w:rPr>
        <w:tab/>
      </w:r>
      <w:r w:rsidR="00F20785" w:rsidRPr="00151B72">
        <w:rPr>
          <w:b w:val="0"/>
          <w:sz w:val="24"/>
          <w:szCs w:val="24"/>
        </w:rPr>
        <w:t xml:space="preserve">Для обеспечения сохранности, создания нормальных условий эксплуатации электрических сетей на территории </w:t>
      </w:r>
      <w:proofErr w:type="spellStart"/>
      <w:r w:rsidR="00843D5C" w:rsidRPr="00151B72">
        <w:rPr>
          <w:b w:val="0"/>
          <w:sz w:val="24"/>
          <w:szCs w:val="24"/>
        </w:rPr>
        <w:t>Мартюшевского</w:t>
      </w:r>
      <w:proofErr w:type="spellEnd"/>
      <w:r w:rsidR="00001916" w:rsidRPr="00151B72">
        <w:rPr>
          <w:b w:val="0"/>
          <w:sz w:val="24"/>
          <w:szCs w:val="24"/>
        </w:rPr>
        <w:t xml:space="preserve"> сельского поселения</w:t>
      </w:r>
      <w:r w:rsidR="0026640F" w:rsidRPr="00151B72">
        <w:rPr>
          <w:b w:val="0"/>
          <w:sz w:val="24"/>
          <w:szCs w:val="24"/>
        </w:rPr>
        <w:t xml:space="preserve"> </w:t>
      </w:r>
      <w:r w:rsidR="00F20785" w:rsidRPr="00151B72">
        <w:rPr>
          <w:b w:val="0"/>
          <w:sz w:val="24"/>
          <w:szCs w:val="24"/>
        </w:rPr>
        <w:t>установлена</w:t>
      </w:r>
      <w:r w:rsidR="00F20785" w:rsidRPr="00151B72">
        <w:rPr>
          <w:sz w:val="24"/>
          <w:szCs w:val="24"/>
        </w:rPr>
        <w:t xml:space="preserve"> </w:t>
      </w:r>
      <w:r w:rsidR="00F20785" w:rsidRPr="00151B72">
        <w:rPr>
          <w:bCs/>
          <w:sz w:val="24"/>
          <w:szCs w:val="24"/>
        </w:rPr>
        <w:lastRenderedPageBreak/>
        <w:t>охранная зона</w:t>
      </w:r>
      <w:r w:rsidR="0026640F" w:rsidRPr="00151B72">
        <w:rPr>
          <w:bCs/>
          <w:sz w:val="24"/>
          <w:szCs w:val="24"/>
        </w:rPr>
        <w:t xml:space="preserve"> </w:t>
      </w:r>
      <w:r w:rsidR="00F20785" w:rsidRPr="00151B72">
        <w:rPr>
          <w:bCs/>
          <w:sz w:val="24"/>
          <w:szCs w:val="24"/>
        </w:rPr>
        <w:t>объектов электросетевого хозяйства (Э.С)</w:t>
      </w:r>
      <w:r w:rsidR="00F20785" w:rsidRPr="00151B72">
        <w:rPr>
          <w:b w:val="0"/>
          <w:bCs/>
          <w:sz w:val="24"/>
          <w:szCs w:val="24"/>
        </w:rPr>
        <w:t>.</w:t>
      </w:r>
    </w:p>
    <w:p w:rsidR="00F20785" w:rsidRPr="00151B72" w:rsidRDefault="00F20785" w:rsidP="003822C4">
      <w:pPr>
        <w:pStyle w:val="afa"/>
        <w:spacing w:line="240" w:lineRule="auto"/>
        <w:ind w:firstLine="709"/>
        <w:jc w:val="both"/>
        <w:rPr>
          <w:b w:val="0"/>
          <w:sz w:val="24"/>
          <w:szCs w:val="24"/>
        </w:rPr>
      </w:pPr>
      <w:r w:rsidRPr="00151B72">
        <w:rPr>
          <w:b w:val="0"/>
          <w:sz w:val="24"/>
          <w:szCs w:val="24"/>
        </w:rPr>
        <w:t>Требования использования земель в границах охранных зон объектов электросетевого хозяйства определяется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w:t>
      </w:r>
    </w:p>
    <w:p w:rsidR="00F20785" w:rsidRPr="00151B72" w:rsidRDefault="00714CBF" w:rsidP="003822C4">
      <w:pPr>
        <w:widowControl w:val="0"/>
        <w:tabs>
          <w:tab w:val="left" w:pos="0"/>
          <w:tab w:val="left" w:pos="1440"/>
        </w:tabs>
        <w:ind w:firstLine="709"/>
        <w:jc w:val="both"/>
        <w:rPr>
          <w:bCs/>
          <w:sz w:val="24"/>
          <w:szCs w:val="24"/>
        </w:rPr>
      </w:pPr>
      <w:r w:rsidRPr="00151B72">
        <w:rPr>
          <w:bCs/>
          <w:sz w:val="24"/>
          <w:szCs w:val="24"/>
        </w:rPr>
        <w:t>6</w:t>
      </w:r>
      <w:r w:rsidR="00BB448D" w:rsidRPr="00151B72">
        <w:rPr>
          <w:bCs/>
          <w:sz w:val="24"/>
          <w:szCs w:val="24"/>
        </w:rPr>
        <w:t>.</w:t>
      </w:r>
      <w:r w:rsidR="00F20785" w:rsidRPr="00151B72">
        <w:rPr>
          <w:bCs/>
          <w:sz w:val="24"/>
          <w:szCs w:val="24"/>
        </w:rPr>
        <w:tab/>
        <w:t xml:space="preserve">Для обеспечения </w:t>
      </w:r>
      <w:proofErr w:type="gramStart"/>
      <w:r w:rsidR="00F20785" w:rsidRPr="00151B72">
        <w:rPr>
          <w:bCs/>
          <w:sz w:val="24"/>
          <w:szCs w:val="24"/>
        </w:rPr>
        <w:t>сохранности</w:t>
      </w:r>
      <w:proofErr w:type="gramEnd"/>
      <w:r w:rsidR="00F20785" w:rsidRPr="00151B72">
        <w:rPr>
          <w:bCs/>
          <w:sz w:val="24"/>
          <w:szCs w:val="24"/>
        </w:rPr>
        <w:t xml:space="preserve"> действующих кабельных и воздушных линий радиофикации установлена </w:t>
      </w:r>
      <w:r w:rsidR="00F20785" w:rsidRPr="00151B72">
        <w:rPr>
          <w:b/>
          <w:sz w:val="24"/>
          <w:szCs w:val="24"/>
        </w:rPr>
        <w:t>охранная зона</w:t>
      </w:r>
      <w:r w:rsidR="0026640F" w:rsidRPr="00151B72">
        <w:rPr>
          <w:b/>
          <w:sz w:val="24"/>
          <w:szCs w:val="24"/>
        </w:rPr>
        <w:t xml:space="preserve"> </w:t>
      </w:r>
      <w:r w:rsidR="00F20785" w:rsidRPr="00151B72">
        <w:rPr>
          <w:b/>
          <w:sz w:val="24"/>
          <w:szCs w:val="24"/>
        </w:rPr>
        <w:t>линий и сооружений связи (Л.С)</w:t>
      </w:r>
      <w:r w:rsidR="00F20785" w:rsidRPr="00151B72">
        <w:rPr>
          <w:bCs/>
          <w:sz w:val="24"/>
          <w:szCs w:val="24"/>
        </w:rPr>
        <w:t>.</w:t>
      </w:r>
    </w:p>
    <w:p w:rsidR="00F20785" w:rsidRPr="00151B72" w:rsidRDefault="00F20785" w:rsidP="003822C4">
      <w:pPr>
        <w:tabs>
          <w:tab w:val="left" w:pos="0"/>
        </w:tabs>
        <w:ind w:firstLine="709"/>
        <w:jc w:val="both"/>
        <w:rPr>
          <w:bCs/>
          <w:sz w:val="24"/>
          <w:szCs w:val="24"/>
        </w:rPr>
      </w:pPr>
      <w:r w:rsidRPr="00151B72">
        <w:rPr>
          <w:bCs/>
          <w:sz w:val="24"/>
          <w:szCs w:val="24"/>
        </w:rPr>
        <w:t>Порядок использования земельных участков, расположенных в охранных зонах линий и сооружений связи, регулируется земельным законодательством Российской Федерации, постановлением Правительства Российской Федерации от 09.06.1995 № 578 «Об утверждении Правил охраны линий и сооруж</w:t>
      </w:r>
      <w:r w:rsidR="00F52FD5" w:rsidRPr="00151B72">
        <w:rPr>
          <w:bCs/>
          <w:sz w:val="24"/>
          <w:szCs w:val="24"/>
        </w:rPr>
        <w:t>ений связи Российской Федерации</w:t>
      </w:r>
      <w:r w:rsidRPr="00151B72">
        <w:rPr>
          <w:bCs/>
          <w:sz w:val="24"/>
          <w:szCs w:val="24"/>
        </w:rPr>
        <w:t xml:space="preserve">, </w:t>
      </w:r>
      <w:bookmarkStart w:id="55" w:name="_GoBack"/>
      <w:bookmarkEnd w:id="55"/>
      <w:r w:rsidR="00F52FD5" w:rsidRPr="00151B72">
        <w:rPr>
          <w:bCs/>
          <w:sz w:val="24"/>
          <w:szCs w:val="24"/>
        </w:rPr>
        <w:t xml:space="preserve">                  </w:t>
      </w:r>
      <w:r w:rsidRPr="00151B72">
        <w:rPr>
          <w:bCs/>
          <w:sz w:val="24"/>
          <w:szCs w:val="24"/>
        </w:rPr>
        <w:t>а также иными специальными нормами.</w:t>
      </w:r>
    </w:p>
    <w:p w:rsidR="00F20785" w:rsidRPr="00151B72" w:rsidRDefault="00714CBF" w:rsidP="003822C4">
      <w:pPr>
        <w:pStyle w:val="afa"/>
        <w:widowControl w:val="0"/>
        <w:tabs>
          <w:tab w:val="left" w:pos="1440"/>
        </w:tabs>
        <w:spacing w:line="240" w:lineRule="auto"/>
        <w:ind w:firstLine="709"/>
        <w:jc w:val="both"/>
        <w:rPr>
          <w:b w:val="0"/>
          <w:sz w:val="24"/>
          <w:szCs w:val="24"/>
        </w:rPr>
      </w:pPr>
      <w:r w:rsidRPr="00151B72">
        <w:rPr>
          <w:b w:val="0"/>
          <w:sz w:val="24"/>
          <w:szCs w:val="24"/>
        </w:rPr>
        <w:t>7</w:t>
      </w:r>
      <w:r w:rsidR="00BB448D" w:rsidRPr="00151B72">
        <w:rPr>
          <w:b w:val="0"/>
          <w:sz w:val="24"/>
          <w:szCs w:val="24"/>
        </w:rPr>
        <w:t>.</w:t>
      </w:r>
      <w:r w:rsidR="00F20785" w:rsidRPr="00151B72">
        <w:rPr>
          <w:b w:val="0"/>
          <w:sz w:val="24"/>
          <w:szCs w:val="24"/>
        </w:rPr>
        <w:tab/>
      </w:r>
      <w:proofErr w:type="gramStart"/>
      <w:r w:rsidR="00F20785" w:rsidRPr="00151B72">
        <w:rPr>
          <w:b w:val="0"/>
          <w:sz w:val="24"/>
          <w:szCs w:val="24"/>
        </w:rPr>
        <w:t>В</w:t>
      </w:r>
      <w:proofErr w:type="gramEnd"/>
      <w:r w:rsidR="00F20785" w:rsidRPr="00151B72">
        <w:rPr>
          <w:b w:val="0"/>
          <w:sz w:val="24"/>
          <w:szCs w:val="24"/>
        </w:rPr>
        <w:t xml:space="preserve"> целях обеспечения сохранности, создания нормальных условий эксплуатации, исключение возможностей повреждения газораспределительных сетей установлена</w:t>
      </w:r>
      <w:r w:rsidR="00F20785" w:rsidRPr="00151B72">
        <w:rPr>
          <w:sz w:val="24"/>
          <w:szCs w:val="24"/>
        </w:rPr>
        <w:t xml:space="preserve"> охранная зона газопроводов и систем газоснабжения (С.Г)</w:t>
      </w:r>
      <w:r w:rsidR="00F20785" w:rsidRPr="00151B72">
        <w:rPr>
          <w:b w:val="0"/>
          <w:sz w:val="24"/>
          <w:szCs w:val="24"/>
        </w:rPr>
        <w:t>.</w:t>
      </w:r>
    </w:p>
    <w:p w:rsidR="00F20785" w:rsidRPr="00151B72" w:rsidRDefault="00F20785" w:rsidP="003822C4">
      <w:pPr>
        <w:pStyle w:val="afa"/>
        <w:widowControl w:val="0"/>
        <w:tabs>
          <w:tab w:val="left" w:pos="1440"/>
        </w:tabs>
        <w:spacing w:line="240" w:lineRule="auto"/>
        <w:ind w:firstLine="709"/>
        <w:jc w:val="both"/>
        <w:rPr>
          <w:b w:val="0"/>
          <w:sz w:val="24"/>
          <w:szCs w:val="24"/>
        </w:rPr>
      </w:pPr>
      <w:r w:rsidRPr="00151B72">
        <w:rPr>
          <w:b w:val="0"/>
          <w:sz w:val="24"/>
          <w:szCs w:val="24"/>
        </w:rPr>
        <w:t xml:space="preserve">Ширина и режим использования данной зоны определены в соответствии </w:t>
      </w:r>
      <w:r w:rsidR="00F52FD5" w:rsidRPr="00151B72">
        <w:rPr>
          <w:b w:val="0"/>
          <w:sz w:val="24"/>
          <w:szCs w:val="24"/>
        </w:rPr>
        <w:t xml:space="preserve">                            </w:t>
      </w:r>
      <w:r w:rsidRPr="00151B72">
        <w:rPr>
          <w:b w:val="0"/>
          <w:sz w:val="24"/>
          <w:szCs w:val="24"/>
        </w:rPr>
        <w:t>с «Правилами охраны газораспределительных сетей» утвержденными постановлением Правительства Российской Федерации от 20.11.2000 № 878.</w:t>
      </w:r>
    </w:p>
    <w:p w:rsidR="00973E15" w:rsidRPr="00151B72" w:rsidRDefault="00973E15" w:rsidP="003822C4">
      <w:pPr>
        <w:pStyle w:val="afa"/>
        <w:widowControl w:val="0"/>
        <w:spacing w:line="240" w:lineRule="auto"/>
        <w:ind w:firstLine="709"/>
        <w:jc w:val="both"/>
        <w:rPr>
          <w:bCs/>
          <w:sz w:val="24"/>
          <w:szCs w:val="24"/>
        </w:rPr>
      </w:pPr>
      <w:r w:rsidRPr="00151B72">
        <w:rPr>
          <w:b w:val="0"/>
          <w:bCs/>
          <w:sz w:val="24"/>
          <w:szCs w:val="24"/>
        </w:rPr>
        <w:t>8</w:t>
      </w:r>
      <w:r w:rsidR="00BB448D" w:rsidRPr="00151B72">
        <w:rPr>
          <w:b w:val="0"/>
          <w:bCs/>
          <w:sz w:val="24"/>
          <w:szCs w:val="24"/>
        </w:rPr>
        <w:t>.</w:t>
      </w:r>
      <w:r w:rsidRPr="00151B72">
        <w:rPr>
          <w:b w:val="0"/>
          <w:bCs/>
          <w:sz w:val="24"/>
          <w:szCs w:val="24"/>
        </w:rPr>
        <w:tab/>
        <w:t>Для обеспечения сохранности элементов</w:t>
      </w:r>
      <w:r w:rsidRPr="00151B72">
        <w:rPr>
          <w:b w:val="0"/>
          <w:sz w:val="24"/>
          <w:szCs w:val="24"/>
        </w:rPr>
        <w:t xml:space="preserve"> </w:t>
      </w:r>
      <w:r w:rsidRPr="00151B72">
        <w:rPr>
          <w:b w:val="0"/>
          <w:bCs/>
          <w:sz w:val="24"/>
          <w:szCs w:val="24"/>
        </w:rPr>
        <w:t xml:space="preserve">тепловых сетей и бесперебойного теплоснабжения потребителей путем проведения комплекса мер организационного </w:t>
      </w:r>
      <w:r w:rsidR="00F52FD5" w:rsidRPr="00151B72">
        <w:rPr>
          <w:b w:val="0"/>
          <w:bCs/>
          <w:sz w:val="24"/>
          <w:szCs w:val="24"/>
        </w:rPr>
        <w:t xml:space="preserve">              </w:t>
      </w:r>
      <w:r w:rsidRPr="00151B72">
        <w:rPr>
          <w:b w:val="0"/>
          <w:bCs/>
          <w:sz w:val="24"/>
          <w:szCs w:val="24"/>
        </w:rPr>
        <w:t xml:space="preserve">и запретительного характера установлена </w:t>
      </w:r>
      <w:r w:rsidRPr="00151B72">
        <w:rPr>
          <w:sz w:val="24"/>
          <w:szCs w:val="24"/>
        </w:rPr>
        <w:t>охранная зона</w:t>
      </w:r>
      <w:r w:rsidRPr="00151B72">
        <w:rPr>
          <w:bCs/>
          <w:sz w:val="24"/>
          <w:szCs w:val="24"/>
        </w:rPr>
        <w:t xml:space="preserve"> тепловых сетей</w:t>
      </w:r>
      <w:r w:rsidRPr="00151B72">
        <w:rPr>
          <w:sz w:val="24"/>
          <w:szCs w:val="24"/>
        </w:rPr>
        <w:t xml:space="preserve"> (Т.С)</w:t>
      </w:r>
      <w:r w:rsidRPr="00151B72">
        <w:rPr>
          <w:bCs/>
          <w:sz w:val="24"/>
          <w:szCs w:val="24"/>
        </w:rPr>
        <w:t>.</w:t>
      </w:r>
    </w:p>
    <w:p w:rsidR="00973E15" w:rsidRPr="00151B72" w:rsidRDefault="00973E15" w:rsidP="003822C4">
      <w:pPr>
        <w:tabs>
          <w:tab w:val="left" w:pos="0"/>
        </w:tabs>
        <w:ind w:firstLine="709"/>
        <w:jc w:val="both"/>
        <w:rPr>
          <w:bCs/>
          <w:sz w:val="24"/>
          <w:szCs w:val="24"/>
        </w:rPr>
      </w:pPr>
      <w:r w:rsidRPr="00151B72">
        <w:rPr>
          <w:bCs/>
          <w:sz w:val="24"/>
          <w:szCs w:val="24"/>
        </w:rPr>
        <w:t>Порядок использования земельных участков, расположенных в охранных зонах тепловых сетей, регулируется земельным законодательством Российской Федерации, приказом Минстроя Российской Федерации от 17.08.1992 № 197 «О Типовых правилах охраны коммунальных тепловых сетей», а также иными специальными нормами.</w:t>
      </w:r>
    </w:p>
    <w:p w:rsidR="00F20785" w:rsidRPr="00151B72" w:rsidRDefault="00973E15" w:rsidP="003822C4">
      <w:pPr>
        <w:pStyle w:val="afa"/>
        <w:widowControl w:val="0"/>
        <w:tabs>
          <w:tab w:val="left" w:pos="1440"/>
        </w:tabs>
        <w:spacing w:line="240" w:lineRule="auto"/>
        <w:ind w:firstLine="709"/>
        <w:jc w:val="both"/>
        <w:rPr>
          <w:b w:val="0"/>
          <w:sz w:val="24"/>
          <w:szCs w:val="24"/>
        </w:rPr>
      </w:pPr>
      <w:r w:rsidRPr="00151B72">
        <w:rPr>
          <w:b w:val="0"/>
          <w:sz w:val="24"/>
          <w:szCs w:val="24"/>
        </w:rPr>
        <w:t>9</w:t>
      </w:r>
      <w:r w:rsidR="00BB448D" w:rsidRPr="00151B72">
        <w:rPr>
          <w:b w:val="0"/>
          <w:sz w:val="24"/>
          <w:szCs w:val="24"/>
        </w:rPr>
        <w:t>.</w:t>
      </w:r>
      <w:r w:rsidR="00F20785" w:rsidRPr="00151B72">
        <w:rPr>
          <w:b w:val="0"/>
          <w:sz w:val="24"/>
          <w:szCs w:val="24"/>
        </w:rPr>
        <w:tab/>
        <w:t>В соответствии с СанПиН 2.2.1/2.1.1.1200-03 «Санитарно-защитные зоны</w:t>
      </w:r>
      <w:r w:rsidR="00F52FD5" w:rsidRPr="00151B72">
        <w:rPr>
          <w:b w:val="0"/>
          <w:sz w:val="24"/>
          <w:szCs w:val="24"/>
        </w:rPr>
        <w:t xml:space="preserve">                        </w:t>
      </w:r>
      <w:r w:rsidR="00F20785" w:rsidRPr="00151B72">
        <w:rPr>
          <w:b w:val="0"/>
          <w:sz w:val="24"/>
          <w:szCs w:val="24"/>
        </w:rPr>
        <w:t xml:space="preserve"> и санитарная классификация предприятий, сооружений и иных объектов», утвержденными постановлением Главного государственного санитарного врача Российской Федерации </w:t>
      </w:r>
      <w:r w:rsidR="0026640F" w:rsidRPr="00151B72">
        <w:rPr>
          <w:b w:val="0"/>
          <w:sz w:val="24"/>
          <w:szCs w:val="24"/>
        </w:rPr>
        <w:br/>
      </w:r>
      <w:r w:rsidR="00F20785" w:rsidRPr="00151B72">
        <w:rPr>
          <w:b w:val="0"/>
          <w:sz w:val="24"/>
          <w:szCs w:val="24"/>
        </w:rPr>
        <w:t xml:space="preserve">от 25.09.2007 № 74 для предприятий, их отдельных зданий и сооружений </w:t>
      </w:r>
      <w:r w:rsidR="00F52FD5" w:rsidRPr="00151B72">
        <w:rPr>
          <w:b w:val="0"/>
          <w:sz w:val="24"/>
          <w:szCs w:val="24"/>
        </w:rPr>
        <w:t xml:space="preserve">                                      </w:t>
      </w:r>
      <w:r w:rsidR="00F20785" w:rsidRPr="00151B72">
        <w:rPr>
          <w:b w:val="0"/>
          <w:sz w:val="24"/>
          <w:szCs w:val="24"/>
        </w:rPr>
        <w:t>с технологическими процессами, потенциально опасными для человека, в зависимости</w:t>
      </w:r>
      <w:r w:rsidR="00F52FD5" w:rsidRPr="00151B72">
        <w:rPr>
          <w:b w:val="0"/>
          <w:sz w:val="24"/>
          <w:szCs w:val="24"/>
        </w:rPr>
        <w:t xml:space="preserve">              </w:t>
      </w:r>
      <w:r w:rsidR="00F20785" w:rsidRPr="00151B72">
        <w:rPr>
          <w:b w:val="0"/>
          <w:sz w:val="24"/>
          <w:szCs w:val="24"/>
        </w:rPr>
        <w:t xml:space="preserve"> от мощности и в соответствии с санитарной классификацией на территории </w:t>
      </w:r>
      <w:proofErr w:type="spellStart"/>
      <w:r w:rsidR="00843D5C" w:rsidRPr="00151B72">
        <w:rPr>
          <w:b w:val="0"/>
          <w:sz w:val="24"/>
          <w:szCs w:val="24"/>
        </w:rPr>
        <w:t>Мартюшевского</w:t>
      </w:r>
      <w:proofErr w:type="spellEnd"/>
      <w:r w:rsidR="00E72582" w:rsidRPr="00151B72">
        <w:rPr>
          <w:b w:val="0"/>
          <w:sz w:val="24"/>
          <w:szCs w:val="24"/>
        </w:rPr>
        <w:t xml:space="preserve"> </w:t>
      </w:r>
      <w:r w:rsidR="00714CBF" w:rsidRPr="00151B72">
        <w:rPr>
          <w:b w:val="0"/>
          <w:sz w:val="24"/>
          <w:szCs w:val="24"/>
        </w:rPr>
        <w:t>сельского поселения</w:t>
      </w:r>
      <w:r w:rsidR="00F20785" w:rsidRPr="00151B72">
        <w:rPr>
          <w:b w:val="0"/>
          <w:sz w:val="24"/>
          <w:szCs w:val="24"/>
        </w:rPr>
        <w:t xml:space="preserve"> установлены размеры </w:t>
      </w:r>
      <w:r w:rsidR="00F20785" w:rsidRPr="00151B72">
        <w:rPr>
          <w:bCs/>
          <w:sz w:val="24"/>
          <w:szCs w:val="24"/>
        </w:rPr>
        <w:t xml:space="preserve">санитарно-защитных зон </w:t>
      </w:r>
      <w:r w:rsidR="00F20785" w:rsidRPr="00151B72">
        <w:rPr>
          <w:sz w:val="24"/>
          <w:szCs w:val="24"/>
        </w:rPr>
        <w:t>предприятий, сооружений и иных объектов</w:t>
      </w:r>
      <w:r w:rsidR="00F20785" w:rsidRPr="00151B72">
        <w:rPr>
          <w:bCs/>
          <w:sz w:val="24"/>
          <w:szCs w:val="24"/>
        </w:rPr>
        <w:t xml:space="preserve"> (П.П)</w:t>
      </w:r>
      <w:r w:rsidR="00F20785" w:rsidRPr="00151B72">
        <w:rPr>
          <w:b w:val="0"/>
          <w:sz w:val="24"/>
          <w:szCs w:val="24"/>
        </w:rPr>
        <w:t>.</w:t>
      </w:r>
    </w:p>
    <w:p w:rsidR="00F20785" w:rsidRPr="00151B72" w:rsidRDefault="00F20785" w:rsidP="003822C4">
      <w:pPr>
        <w:pStyle w:val="afa"/>
        <w:widowControl w:val="0"/>
        <w:spacing w:line="240" w:lineRule="auto"/>
        <w:ind w:firstLine="709"/>
        <w:jc w:val="both"/>
        <w:rPr>
          <w:b w:val="0"/>
          <w:sz w:val="24"/>
          <w:szCs w:val="24"/>
        </w:rPr>
      </w:pPr>
      <w:r w:rsidRPr="00151B72">
        <w:rPr>
          <w:b w:val="0"/>
          <w:sz w:val="24"/>
          <w:szCs w:val="24"/>
        </w:rPr>
        <w:t xml:space="preserve">Режим использования в </w:t>
      </w:r>
      <w:r w:rsidRPr="00151B72">
        <w:rPr>
          <w:b w:val="0"/>
          <w:bCs/>
          <w:sz w:val="24"/>
          <w:szCs w:val="24"/>
        </w:rPr>
        <w:t>санитарно-защитных зонах промышленных предприятий</w:t>
      </w:r>
      <w:r w:rsidR="00F52FD5" w:rsidRPr="00151B72">
        <w:rPr>
          <w:b w:val="0"/>
          <w:bCs/>
          <w:sz w:val="24"/>
          <w:szCs w:val="24"/>
        </w:rPr>
        <w:t xml:space="preserve">            </w:t>
      </w:r>
      <w:r w:rsidRPr="00151B72">
        <w:rPr>
          <w:b w:val="0"/>
          <w:bCs/>
          <w:sz w:val="24"/>
          <w:szCs w:val="24"/>
        </w:rPr>
        <w:t xml:space="preserve"> и коммунально-складских объектов определен</w:t>
      </w:r>
      <w:r w:rsidRPr="00151B72">
        <w:rPr>
          <w:b w:val="0"/>
          <w:sz w:val="24"/>
          <w:szCs w:val="24"/>
        </w:rPr>
        <w:t xml:space="preserve"> СанПиН 2.2.1/2.1.1.1200-03, утвержденными постановлением Главного государственного санитарного врача Российской Федерации </w:t>
      </w:r>
      <w:r w:rsidR="0026640F" w:rsidRPr="00151B72">
        <w:rPr>
          <w:b w:val="0"/>
          <w:sz w:val="24"/>
          <w:szCs w:val="24"/>
        </w:rPr>
        <w:br/>
      </w:r>
      <w:r w:rsidRPr="00151B72">
        <w:rPr>
          <w:b w:val="0"/>
          <w:sz w:val="24"/>
          <w:szCs w:val="24"/>
        </w:rPr>
        <w:t>от 25.09.2007 № 74.</w:t>
      </w:r>
    </w:p>
    <w:p w:rsidR="00A36868" w:rsidRPr="00151B72" w:rsidRDefault="00973E15" w:rsidP="003822C4">
      <w:pPr>
        <w:widowControl w:val="0"/>
        <w:tabs>
          <w:tab w:val="left" w:pos="1440"/>
        </w:tabs>
        <w:ind w:firstLine="709"/>
        <w:jc w:val="both"/>
        <w:rPr>
          <w:sz w:val="24"/>
          <w:szCs w:val="24"/>
        </w:rPr>
      </w:pPr>
      <w:r w:rsidRPr="00151B72">
        <w:rPr>
          <w:sz w:val="24"/>
          <w:szCs w:val="24"/>
        </w:rPr>
        <w:t>10</w:t>
      </w:r>
      <w:r w:rsidR="00BB448D" w:rsidRPr="00151B72">
        <w:rPr>
          <w:sz w:val="24"/>
          <w:szCs w:val="24"/>
        </w:rPr>
        <w:t>.</w:t>
      </w:r>
      <w:r w:rsidR="00F20785" w:rsidRPr="00151B72">
        <w:rPr>
          <w:sz w:val="24"/>
          <w:szCs w:val="24"/>
        </w:rPr>
        <w:tab/>
      </w:r>
      <w:r w:rsidR="00714CBF" w:rsidRPr="00151B72">
        <w:rPr>
          <w:sz w:val="24"/>
          <w:szCs w:val="24"/>
        </w:rPr>
        <w:t xml:space="preserve">Правила установления и использования полосы отвода и </w:t>
      </w:r>
      <w:r w:rsidR="00714CBF" w:rsidRPr="00151B72">
        <w:rPr>
          <w:b/>
          <w:sz w:val="24"/>
          <w:szCs w:val="24"/>
        </w:rPr>
        <w:t>придорожных полос</w:t>
      </w:r>
      <w:r w:rsidR="00714CBF" w:rsidRPr="00151B72">
        <w:rPr>
          <w:sz w:val="24"/>
          <w:szCs w:val="24"/>
        </w:rPr>
        <w:t xml:space="preserve"> </w:t>
      </w:r>
      <w:r w:rsidR="00714CBF" w:rsidRPr="00151B72">
        <w:rPr>
          <w:b/>
          <w:sz w:val="24"/>
          <w:szCs w:val="24"/>
        </w:rPr>
        <w:t xml:space="preserve">(А.Д) </w:t>
      </w:r>
      <w:r w:rsidR="00714CBF" w:rsidRPr="00151B72">
        <w:rPr>
          <w:sz w:val="24"/>
          <w:szCs w:val="24"/>
        </w:rPr>
        <w:t xml:space="preserve">автомобильных дорог регионального или межмуниципального значения определены Федеральным законом от 08.11.2007 № 257-ФЗ «Об автомобильных дорогах </w:t>
      </w:r>
      <w:r w:rsidR="00F52FD5" w:rsidRPr="00151B72">
        <w:rPr>
          <w:sz w:val="24"/>
          <w:szCs w:val="24"/>
        </w:rPr>
        <w:t xml:space="preserve">                   </w:t>
      </w:r>
      <w:r w:rsidR="00714CBF" w:rsidRPr="00151B72">
        <w:rPr>
          <w:sz w:val="24"/>
          <w:szCs w:val="24"/>
        </w:rPr>
        <w:t xml:space="preserve">и о дорожной деятельности в Российской Федерации и о внесении изменений в отдельные законодательные акты Российской Федерации», законом Омской области от 02.11.2011 </w:t>
      </w:r>
      <w:r w:rsidR="00F52FD5" w:rsidRPr="00151B72">
        <w:rPr>
          <w:sz w:val="24"/>
          <w:szCs w:val="24"/>
        </w:rPr>
        <w:t xml:space="preserve">                </w:t>
      </w:r>
      <w:r w:rsidR="00714CBF" w:rsidRPr="00151B72">
        <w:rPr>
          <w:sz w:val="24"/>
          <w:szCs w:val="24"/>
        </w:rPr>
        <w:t xml:space="preserve">№ 1401-ОЗ «Об автомобильных дорогах и о дорожной деятельности на территории Омской области», постановлением Правительства Омской области от 14.10.2009 № 193-п </w:t>
      </w:r>
      <w:r w:rsidR="00F52FD5" w:rsidRPr="00151B72">
        <w:rPr>
          <w:sz w:val="24"/>
          <w:szCs w:val="24"/>
        </w:rPr>
        <w:t xml:space="preserve">                       </w:t>
      </w:r>
      <w:r w:rsidR="00714CBF" w:rsidRPr="00151B72">
        <w:rPr>
          <w:sz w:val="24"/>
          <w:szCs w:val="24"/>
        </w:rPr>
        <w:t>«Об утверждении порядка установления и использования полос отвода и придорожных полос автомобильных дорог общего пользования регионального и межмуниципального значения Омской области».</w:t>
      </w:r>
    </w:p>
    <w:sectPr w:rsidR="00A36868" w:rsidRPr="00151B72" w:rsidSect="001607C6">
      <w:headerReference w:type="default" r:id="rId23"/>
      <w:pgSz w:w="11906" w:h="16838" w:code="9"/>
      <w:pgMar w:top="719" w:right="709" w:bottom="1418" w:left="1701" w:header="510" w:footer="113"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14BA7" w:rsidRDefault="00814BA7">
      <w:r>
        <w:separator/>
      </w:r>
    </w:p>
  </w:endnote>
  <w:endnote w:type="continuationSeparator" w:id="0">
    <w:p w:rsidR="00814BA7" w:rsidRDefault="00814B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80"/>
    <w:family w:val="auto"/>
    <w:pitch w:val="default"/>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altName w:val="Times New Roman"/>
    <w:panose1 w:val="020B0604030504040204"/>
    <w:charset w:val="CC"/>
    <w:family w:val="swiss"/>
    <w:pitch w:val="variable"/>
    <w:sig w:usb0="E1002EFF" w:usb1="C000605B" w:usb2="00000029" w:usb3="00000000" w:csb0="000101FF" w:csb1="00000000"/>
  </w:font>
  <w:font w:name="GOST type B">
    <w:panose1 w:val="020B0500000000000000"/>
    <w:charset w:val="00"/>
    <w:family w:val="swiss"/>
    <w:pitch w:val="variable"/>
    <w:sig w:usb0="00000203" w:usb1="00000000" w:usb2="00000000" w:usb3="00000000" w:csb0="00000005" w:csb1="00000000"/>
  </w:font>
  <w:font w:name="Calibri">
    <w:panose1 w:val="020F05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ISOCPEUR">
    <w:panose1 w:val="020B06040202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0DAB" w:rsidRPr="00692F5D" w:rsidRDefault="00E30DAB" w:rsidP="0050432F">
    <w:pPr>
      <w:pStyle w:val="ad"/>
      <w:tabs>
        <w:tab w:val="clear" w:pos="9355"/>
        <w:tab w:val="left" w:pos="5400"/>
        <w:tab w:val="right" w:pos="9639"/>
      </w:tabs>
      <w:jc w:val="right"/>
      <w:rPr>
        <w:rFonts w:ascii="GOST type B" w:hAnsi="GOST type B"/>
        <w:lang w:val="en-US"/>
      </w:rPr>
    </w:pPr>
    <w:r>
      <w:rPr>
        <w:rFonts w:ascii="ISOCPEUR" w:hAnsi="ISOCPEUR"/>
      </w:rPr>
      <w:tab/>
    </w:r>
    <w:r>
      <w:rPr>
        <w:rFonts w:ascii="ISOCPEUR" w:hAnsi="ISOCPEUR"/>
      </w:rPr>
      <w:tab/>
    </w:r>
    <w:r>
      <w:rPr>
        <w:rFonts w:ascii="ISOCPEUR" w:hAnsi="ISOCPEUR"/>
      </w:rPr>
      <w:tab/>
    </w:r>
    <w:r w:rsidRPr="00692F5D">
      <w:rPr>
        <w:rFonts w:ascii="GOST type B" w:hAnsi="GOST type B"/>
      </w:rPr>
      <w:fldChar w:fldCharType="begin"/>
    </w:r>
    <w:r w:rsidRPr="00692F5D">
      <w:rPr>
        <w:rFonts w:ascii="GOST type B" w:hAnsi="GOST type B"/>
      </w:rPr>
      <w:instrText>PAGE   \* MERGEFORMAT</w:instrText>
    </w:r>
    <w:r w:rsidRPr="00692F5D">
      <w:rPr>
        <w:rFonts w:ascii="GOST type B" w:hAnsi="GOST type B"/>
      </w:rPr>
      <w:fldChar w:fldCharType="separate"/>
    </w:r>
    <w:r w:rsidR="00BD3850">
      <w:rPr>
        <w:rFonts w:ascii="GOST type B" w:hAnsi="GOST type B"/>
        <w:noProof/>
      </w:rPr>
      <w:t>25</w:t>
    </w:r>
    <w:r w:rsidRPr="00692F5D">
      <w:rPr>
        <w:rFonts w:ascii="GOST type B" w:hAnsi="GOST type B"/>
      </w:rPr>
      <w:fldChar w:fldCharType="end"/>
    </w:r>
  </w:p>
  <w:p w:rsidR="00E30DAB" w:rsidRDefault="00E30DAB">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0DAB" w:rsidRDefault="00E30DAB">
    <w:pPr>
      <w:ind w:right="260"/>
      <w:rPr>
        <w:color w:val="0F243E" w:themeColor="text2" w:themeShade="80"/>
        <w:sz w:val="26"/>
        <w:szCs w:val="26"/>
      </w:rPr>
    </w:pPr>
    <w:r>
      <w:rPr>
        <w:noProof/>
        <w:color w:val="1F497D" w:themeColor="text2"/>
        <w:sz w:val="26"/>
        <w:szCs w:val="26"/>
      </w:rPr>
      <mc:AlternateContent>
        <mc:Choice Requires="wps">
          <w:drawing>
            <wp:anchor distT="0" distB="0" distL="114300" distR="114300" simplePos="0" relativeHeight="251635200" behindDoc="0" locked="0" layoutInCell="1" allowOverlap="1" wp14:anchorId="05163503" wp14:editId="3FFC7427">
              <wp:simplePos x="0" y="0"/>
              <wp:positionH relativeFrom="page">
                <wp:posOffset>14316075</wp:posOffset>
              </wp:positionH>
              <wp:positionV relativeFrom="page">
                <wp:posOffset>10073005</wp:posOffset>
              </wp:positionV>
              <wp:extent cx="504968" cy="304828"/>
              <wp:effectExtent l="0" t="0" r="9525" b="0"/>
              <wp:wrapNone/>
              <wp:docPr id="49" name="Надпись 49"/>
              <wp:cNvGraphicFramePr/>
              <a:graphic xmlns:a="http://schemas.openxmlformats.org/drawingml/2006/main">
                <a:graphicData uri="http://schemas.microsoft.com/office/word/2010/wordprocessingShape">
                  <wps:wsp>
                    <wps:cNvSpPr txBox="1"/>
                    <wps:spPr>
                      <a:xfrm>
                        <a:off x="0" y="0"/>
                        <a:ext cx="504968" cy="30482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30DAB" w:rsidRPr="00692F5D" w:rsidRDefault="00E30DAB">
                          <w:pPr>
                            <w:jc w:val="center"/>
                            <w:rPr>
                              <w:rFonts w:ascii="GOST type B" w:hAnsi="GOST type B"/>
                              <w:color w:val="0F243E" w:themeColor="text2" w:themeShade="80"/>
                              <w:szCs w:val="28"/>
                            </w:rPr>
                          </w:pPr>
                          <w:r w:rsidRPr="00692F5D">
                            <w:rPr>
                              <w:rFonts w:ascii="GOST type B" w:hAnsi="GOST type B"/>
                              <w:color w:val="0F243E" w:themeColor="text2" w:themeShade="80"/>
                              <w:szCs w:val="28"/>
                            </w:rPr>
                            <w:t>26</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5163503" id="_x0000_t202" coordsize="21600,21600" o:spt="202" path="m,l,21600r21600,l21600,xe">
              <v:stroke joinstyle="miter"/>
              <v:path gradientshapeok="t" o:connecttype="rect"/>
            </v:shapetype>
            <v:shape id="Надпись 49" o:spid="_x0000_s1036" type="#_x0000_t202" style="position:absolute;margin-left:1127.25pt;margin-top:793.15pt;width:39.75pt;height:24pt;z-index:25163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" fillcolor="white [3201]" stroked="f" strokeweight=".5pt">
              <v:textbox inset="0,,0">
                <w:txbxContent>
                  <w:p w:rsidR="00E30DAB" w:rsidRPr="00692F5D" w:rsidRDefault="00E30DAB">
                    <w:pPr>
                      <w:jc w:val="center"/>
                      <w:rPr>
                        <w:rFonts w:ascii="GOST type B" w:hAnsi="GOST type B"/>
                        <w:color w:val="0F243E" w:themeColor="text2" w:themeShade="80"/>
                        <w:szCs w:val="28"/>
                      </w:rPr>
                    </w:pPr>
                    <w:r w:rsidRPr="00692F5D">
                      <w:rPr>
                        <w:rFonts w:ascii="GOST type B" w:hAnsi="GOST type B"/>
                        <w:color w:val="0F243E" w:themeColor="text2" w:themeShade="80"/>
                        <w:szCs w:val="28"/>
                      </w:rPr>
                      <w:t>26</w:t>
                    </w:r>
                  </w:p>
                </w:txbxContent>
              </v:textbox>
              <w10:wrap anchorx="page" anchory="page"/>
            </v:shape>
          </w:pict>
        </mc:Fallback>
      </mc:AlternateContent>
    </w:r>
  </w:p>
  <w:p w:rsidR="00E30DAB" w:rsidRDefault="00E30DAB">
    <w:pPr>
      <w:pStyle w:val="a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0DAB" w:rsidRDefault="00E30DAB">
    <w:pPr>
      <w:ind w:right="260"/>
      <w:rPr>
        <w:color w:val="0F243E" w:themeColor="text2" w:themeShade="80"/>
        <w:sz w:val="26"/>
        <w:szCs w:val="26"/>
      </w:rPr>
    </w:pPr>
    <w:r>
      <w:rPr>
        <w:noProof/>
        <w:color w:val="1F497D" w:themeColor="text2"/>
        <w:sz w:val="26"/>
        <w:szCs w:val="26"/>
      </w:rPr>
      <mc:AlternateContent>
        <mc:Choice Requires="wps">
          <w:drawing>
            <wp:anchor distT="0" distB="0" distL="114300" distR="114300" simplePos="0" relativeHeight="251665920" behindDoc="0" locked="0" layoutInCell="1" allowOverlap="1" wp14:anchorId="199C2B80" wp14:editId="173D8912">
              <wp:simplePos x="0" y="0"/>
              <wp:positionH relativeFrom="page">
                <wp:posOffset>7014313</wp:posOffset>
              </wp:positionH>
              <wp:positionV relativeFrom="page">
                <wp:posOffset>10205306</wp:posOffset>
              </wp:positionV>
              <wp:extent cx="285750" cy="295275"/>
              <wp:effectExtent l="0" t="0" r="0" b="9525"/>
              <wp:wrapNone/>
              <wp:docPr id="29" name="Надпись 49"/>
              <wp:cNvGraphicFramePr/>
              <a:graphic xmlns:a="http://schemas.openxmlformats.org/drawingml/2006/main">
                <a:graphicData uri="http://schemas.microsoft.com/office/word/2010/wordprocessingShape">
                  <wps:wsp>
                    <wps:cNvSpPr txBox="1"/>
                    <wps:spPr>
                      <a:xfrm>
                        <a:off x="0" y="0"/>
                        <a:ext cx="285750" cy="295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30DAB" w:rsidRPr="00692F5D" w:rsidRDefault="00E30DAB">
                          <w:pPr>
                            <w:jc w:val="center"/>
                            <w:rPr>
                              <w:rFonts w:ascii="GOST type B" w:hAnsi="GOST type B"/>
                              <w:color w:val="0F243E" w:themeColor="text2" w:themeShade="80"/>
                              <w:sz w:val="26"/>
                              <w:szCs w:val="26"/>
                            </w:rPr>
                          </w:pPr>
                          <w:r w:rsidRPr="00692F5D">
                            <w:rPr>
                              <w:rFonts w:ascii="GOST type B" w:hAnsi="GOST type B"/>
                              <w:color w:val="0F243E" w:themeColor="text2" w:themeShade="80"/>
                              <w:sz w:val="26"/>
                              <w:szCs w:val="26"/>
                            </w:rPr>
                            <w:t>27</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199C2B80" id="_x0000_t202" coordsize="21600,21600" o:spt="202" path="m,l,21600r21600,l21600,xe">
              <v:stroke joinstyle="miter"/>
              <v:path gradientshapeok="t" o:connecttype="rect"/>
            </v:shapetype>
            <v:shape id="_x0000_s1042" type="#_x0000_t202" style="position:absolute;margin-left:552.3pt;margin-top:803.55pt;width:22.5pt;height:23.25pt;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" fillcolor="white [3201]" stroked="f" strokeweight=".5pt">
              <v:textbox inset="0,,0">
                <w:txbxContent>
                  <w:p w:rsidR="00E30DAB" w:rsidRPr="00692F5D" w:rsidRDefault="00E30DAB">
                    <w:pPr>
                      <w:jc w:val="center"/>
                      <w:rPr>
                        <w:rFonts w:ascii="GOST type B" w:hAnsi="GOST type B"/>
                        <w:color w:val="0F243E" w:themeColor="text2" w:themeShade="80"/>
                        <w:sz w:val="26"/>
                        <w:szCs w:val="26"/>
                      </w:rPr>
                    </w:pPr>
                    <w:r w:rsidRPr="00692F5D">
                      <w:rPr>
                        <w:rFonts w:ascii="GOST type B" w:hAnsi="GOST type B"/>
                        <w:color w:val="0F243E" w:themeColor="text2" w:themeShade="80"/>
                        <w:sz w:val="26"/>
                        <w:szCs w:val="26"/>
                      </w:rPr>
                      <w:t>27</w:t>
                    </w:r>
                  </w:p>
                </w:txbxContent>
              </v:textbox>
              <w10:wrap anchorx="page" anchory="page"/>
            </v:shape>
          </w:pict>
        </mc:Fallback>
      </mc:AlternateContent>
    </w:r>
  </w:p>
  <w:p w:rsidR="00E30DAB" w:rsidRDefault="00E30DAB">
    <w:pPr>
      <w:pStyle w:val="a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06984489"/>
      <w:docPartObj>
        <w:docPartGallery w:val="Page Numbers (Bottom of Page)"/>
        <w:docPartUnique/>
      </w:docPartObj>
    </w:sdtPr>
    <w:sdtEndPr>
      <w:rPr>
        <w:rFonts w:ascii="GOST type B" w:hAnsi="GOST type B"/>
      </w:rPr>
    </w:sdtEndPr>
    <w:sdtContent>
      <w:p w:rsidR="00E30DAB" w:rsidRPr="00AF202C" w:rsidRDefault="00E30DAB" w:rsidP="00AF202C">
        <w:pPr>
          <w:pStyle w:val="ad"/>
          <w:ind w:right="-143"/>
          <w:jc w:val="right"/>
          <w:rPr>
            <w:rFonts w:ascii="GOST type B" w:hAnsi="GOST type B"/>
          </w:rPr>
        </w:pPr>
        <w:r w:rsidRPr="00AF202C">
          <w:rPr>
            <w:rFonts w:ascii="GOST type B" w:hAnsi="GOST type B"/>
          </w:rPr>
          <w:fldChar w:fldCharType="begin"/>
        </w:r>
        <w:r w:rsidRPr="00AF202C">
          <w:rPr>
            <w:rFonts w:ascii="GOST type B" w:hAnsi="GOST type B"/>
          </w:rPr>
          <w:instrText>PAGE   \* MERGEFORMAT</w:instrText>
        </w:r>
        <w:r w:rsidRPr="00AF202C">
          <w:rPr>
            <w:rFonts w:ascii="GOST type B" w:hAnsi="GOST type B"/>
          </w:rPr>
          <w:fldChar w:fldCharType="separate"/>
        </w:r>
        <w:r w:rsidR="00B66C89">
          <w:rPr>
            <w:rFonts w:ascii="GOST type B" w:hAnsi="GOST type B"/>
            <w:noProof/>
          </w:rPr>
          <w:t>50</w:t>
        </w:r>
        <w:r w:rsidRPr="00AF202C">
          <w:rPr>
            <w:rFonts w:ascii="GOST type B" w:hAnsi="GOST type B"/>
          </w:rPr>
          <w:fldChar w:fldCharType="end"/>
        </w:r>
      </w:p>
    </w:sdtContent>
  </w:sdt>
  <w:p w:rsidR="00E30DAB" w:rsidRDefault="00E30DAB">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14BA7" w:rsidRDefault="00814BA7">
      <w:r>
        <w:separator/>
      </w:r>
    </w:p>
  </w:footnote>
  <w:footnote w:type="continuationSeparator" w:id="0">
    <w:p w:rsidR="00814BA7" w:rsidRDefault="00814BA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0DAB" w:rsidRDefault="00E30DAB">
    <w:pPr>
      <w:pStyle w:val="af6"/>
    </w:pPr>
    <w:r>
      <w:rPr>
        <w:noProof/>
      </w:rPr>
      <mc:AlternateContent>
        <mc:Choice Requires="wps">
          <w:drawing>
            <wp:anchor distT="0" distB="0" distL="114300" distR="114300" simplePos="0" relativeHeight="251646464" behindDoc="0" locked="0" layoutInCell="1" allowOverlap="1" wp14:anchorId="20303EA9" wp14:editId="75E08A05">
              <wp:simplePos x="0" y="0"/>
              <wp:positionH relativeFrom="column">
                <wp:posOffset>-401955</wp:posOffset>
              </wp:positionH>
              <wp:positionV relativeFrom="paragraph">
                <wp:posOffset>-252095</wp:posOffset>
              </wp:positionV>
              <wp:extent cx="6616700" cy="10216515"/>
              <wp:effectExtent l="0" t="0" r="12700" b="13335"/>
              <wp:wrapNone/>
              <wp:docPr id="1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16700" cy="10216515"/>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6C1656" id="Rectangle 3" o:spid="_x0000_s1026" style="position:absolute;margin-left:-31.65pt;margin-top:-19.85pt;width:521pt;height:804.4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" filled="f" strokeweight="2p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0DAB" w:rsidRDefault="00E30DAB" w:rsidP="00F3253E">
    <w:pPr>
      <w:pStyle w:val="af6"/>
    </w:pPr>
    <w:r>
      <w:rPr>
        <w:noProof/>
      </w:rPr>
      <mc:AlternateContent>
        <mc:Choice Requires="wpg">
          <w:drawing>
            <wp:anchor distT="0" distB="0" distL="114300" distR="114300" simplePos="0" relativeHeight="251642368" behindDoc="1" locked="0" layoutInCell="0" allowOverlap="1" wp14:anchorId="421BDD99" wp14:editId="4211131E">
              <wp:simplePos x="0" y="0"/>
              <wp:positionH relativeFrom="page">
                <wp:posOffset>719455</wp:posOffset>
              </wp:positionH>
              <wp:positionV relativeFrom="page">
                <wp:posOffset>226695</wp:posOffset>
              </wp:positionV>
              <wp:extent cx="6588760" cy="10279380"/>
              <wp:effectExtent l="14605" t="17145" r="16510" b="9525"/>
              <wp:wrapNone/>
              <wp:docPr id="6"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7"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Text Box 56"/>
                      <wps:cNvSpPr txBox="1">
                        <a:spLocks noChangeArrowheads="1"/>
                      </wps:cNvSpPr>
                      <wps:spPr bwMode="auto">
                        <a:xfrm>
                          <a:off x="4139" y="15695"/>
                          <a:ext cx="6803"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30DAB" w:rsidRPr="00E969A3" w:rsidRDefault="00E30DAB" w:rsidP="00A3100C">
                            <w:pPr>
                              <w:jc w:val="center"/>
                              <w:rPr>
                                <w:rFonts w:ascii="GOST type B" w:hAnsi="GOST type B"/>
                                <w:lang w:val="en-US"/>
                              </w:rPr>
                            </w:pPr>
                            <w:r w:rsidRPr="00E969A3">
                              <w:rPr>
                                <w:rFonts w:ascii="GOST type B" w:hAnsi="GOST type B"/>
                                <w:sz w:val="32"/>
                                <w:szCs w:val="32"/>
                              </w:rPr>
                              <w:t>0049-21-2-7-ПР-ПЗЗ</w:t>
                            </w:r>
                          </w:p>
                        </w:txbxContent>
                      </wps:txbx>
                      <wps:bodyPr rot="0" vert="horz" wrap="square" lIns="91440" tIns="118800" rIns="91440" bIns="45720" anchor="t" anchorCtr="0" upright="1">
                        <a:noAutofit/>
                      </wps:bodyPr>
                    </wps:wsp>
                    <wps:wsp>
                      <wps:cNvPr id="9"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30DAB" w:rsidRPr="007A2F68" w:rsidRDefault="00E30DAB">
                            <w:pPr>
                              <w:pStyle w:val="5"/>
                              <w:rPr>
                                <w:b w:val="0"/>
                                <w:i/>
                                <w:sz w:val="20"/>
                              </w:rPr>
                            </w:pPr>
                            <w:proofErr w:type="spellStart"/>
                            <w:r w:rsidRPr="00692F5D">
                              <w:rPr>
                                <w:rFonts w:ascii="GOST type B" w:hAnsi="GOST type B"/>
                                <w:b w:val="0"/>
                                <w:sz w:val="20"/>
                              </w:rPr>
                              <w:t>Лист</w:t>
                            </w:r>
                            <w:r w:rsidRPr="007A2F68">
                              <w:rPr>
                                <w:b w:val="0"/>
                                <w:i/>
                                <w:sz w:val="20"/>
                              </w:rPr>
                              <w:t>т</w:t>
                            </w:r>
                            <w:proofErr w:type="spellEnd"/>
                          </w:p>
                        </w:txbxContent>
                      </wps:txbx>
                      <wps:bodyPr rot="0" vert="horz" wrap="square" lIns="0" tIns="18000" rIns="0" bIns="0" anchor="t" anchorCtr="0" upright="1">
                        <a:noAutofit/>
                      </wps:bodyPr>
                    </wps:wsp>
                    <wps:wsp>
                      <wps:cNvPr id="10"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E30DAB" w:rsidRDefault="00E30DAB">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1BDD99" id="Group 54" o:spid="_x0000_s1026" style="position:absolute;margin-left:56.65pt;margin-top:17.85pt;width:518.8pt;height:809.4pt;z-index:-251674112;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" o:allowincell="f">
              <v:rect id="Rectangle 55" o:spid="_x0000_s1027"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fIJsMA&#10;AADaAAAADwAAAGRycy9kb3ducmV2LnhtbESPwWrDMBBE74X8g9hCLyWW20CaupZNCAQCIZC6/YDF&#10;2lrG1spYcuL+fRQo9DjMzBsmL2fbiwuNvnWs4CVJQRDXTrfcKPj+2i83IHxA1tg7JgW/5KEsFg85&#10;Ztpd+ZMuVWhEhLDPUIEJYcik9LUhiz5xA3H0ftxoMUQ5NlKPeI1w28vXNF1Liy3HBYMD7QzVXTVZ&#10;Bbv3NOzptDofj6uJT66bhkP3rNTT47z9ABFoDv/hv/ZBK3iD+5V4A2R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fIJsMAAADaAAAADwAAAAAAAAAAAAAAAACYAgAAZHJzL2Rv&#10;d25yZXYueG1sUEsFBgAAAAAEAAQA9QAAAIgDAAAAAA==&#10;" filled="f" strokeweight="1.25pt"/>
              <v:shapetype id="_x0000_t202" coordsize="21600,21600" o:spt="202" path="m,l,21600r21600,l21600,xe">
                <v:stroke joinstyle="miter"/>
                <v:path gradientshapeok="t" o:connecttype="rect"/>
              </v:shapetype>
              <v:shape id="Text Box 56" o:spid="_x0000_s1028" type="#_x0000_t202" style="position:absolute;left:4139;top:15695;width:6803;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1R578A&#10;AADaAAAADwAAAGRycy9kb3ducmV2LnhtbERPTWsCMRC9C/0PYQreNLGItKtR2oqgyIJa8Txsxt3F&#10;zWRJoq7/3hyEHh/ve7bobCNu5EPtWMNoqEAQF87UXGo4/q0GnyBCRDbYOCYNDwqwmL/1ZpgZd+c9&#10;3Q6xFCmEQ4YaqhjbTMpQVGQxDF1LnLiz8xZjgr6UxuM9hdtGfig1kRZrTg0VtvRbUXE5XK2GCS43&#10;y/GXv2xXPye1W+e5GpW51v337nsKIlIX/8Uv99poSFvTlXQD5Pw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VHnvwAAANoAAAAPAAAAAAAAAAAAAAAAAJgCAABkcnMvZG93bnJl&#10;di54bWxQSwUGAAAAAAQABAD1AAAAhAMAAAAA&#10;" filled="f" strokeweight="1.25pt">
                <v:textbox inset=",3.3mm">
                  <w:txbxContent>
                    <w:p w:rsidR="00E30DAB" w:rsidRPr="00E969A3" w:rsidRDefault="00E30DAB" w:rsidP="00A3100C">
                      <w:pPr>
                        <w:jc w:val="center"/>
                        <w:rPr>
                          <w:rFonts w:ascii="GOST type B" w:hAnsi="GOST type B"/>
                          <w:lang w:val="en-US"/>
                        </w:rPr>
                      </w:pPr>
                      <w:r w:rsidRPr="00E969A3">
                        <w:rPr>
                          <w:rFonts w:ascii="GOST type B" w:hAnsi="GOST type B"/>
                          <w:sz w:val="32"/>
                          <w:szCs w:val="32"/>
                        </w:rPr>
                        <w:t>0049-21-2-7-ПР-ПЗЗ</w:t>
                      </w:r>
                    </w:p>
                  </w:txbxContent>
                </v:textbox>
              </v:shape>
              <v:shape id="Text Box 57" o:spid="_x0000_s1029"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DUssQA&#10;AADaAAAADwAAAGRycy9kb3ducmV2LnhtbESPS2vCQBSF9wX/w3CFboqZtJSi0VGkpaARF8bH+pK5&#10;JsHMnTQzTdJ/7xQKXR7O4+MsVoOpRUetqywreI5iEMS51RUXCk7Hz8kUhPPIGmvLpOCHHKyWo4cF&#10;Jtr2fKAu84UII+wSVFB63yRSurwkgy6yDXHwrrY16INsC6lb7MO4qeVLHL9JgxUHQokNvZeU37Jv&#10;EyBP2y6154tuXvvdxz77Sv26SJV6HA/rOQhPg/8P/7U3WsEMfq+EG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A1LLEAAAA2gAAAA8AAAAAAAAAAAAAAAAAmAIAAGRycy9k&#10;b3ducmV2LnhtbFBLBQYAAAAABAAEAPUAAACJAwAAAAA=&#10;" filled="f" strokeweight="1.25pt">
                <v:textbox inset="0,.5mm,0,0">
                  <w:txbxContent>
                    <w:p w:rsidR="00E30DAB" w:rsidRPr="007A2F68" w:rsidRDefault="00E30DAB">
                      <w:pPr>
                        <w:pStyle w:val="5"/>
                        <w:rPr>
                          <w:b w:val="0"/>
                          <w:i/>
                          <w:sz w:val="20"/>
                        </w:rPr>
                      </w:pPr>
                      <w:proofErr w:type="spellStart"/>
                      <w:r w:rsidRPr="00692F5D">
                        <w:rPr>
                          <w:rFonts w:ascii="GOST type B" w:hAnsi="GOST type B"/>
                          <w:b w:val="0"/>
                          <w:sz w:val="20"/>
                        </w:rPr>
                        <w:t>Лист</w:t>
                      </w:r>
                      <w:r w:rsidRPr="007A2F68">
                        <w:rPr>
                          <w:b w:val="0"/>
                          <w:i/>
                          <w:sz w:val="20"/>
                        </w:rPr>
                        <w:t>т</w:t>
                      </w:r>
                      <w:proofErr w:type="spellEnd"/>
                    </w:p>
                  </w:txbxContent>
                </v:textbox>
              </v:shape>
              <v:shape id="Text Box 58" o:spid="_x0000_s1030"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SyZcYA&#10;AADbAAAADwAAAGRycy9kb3ducmV2LnhtbESPQWvCQBCF70L/wzIFL1I3EaoldZVSKAiliraHHqe7&#10;0yQkOxuy2xj/fecgeJvhvXnvm/V29K0aqI91YAP5PANFbIOruTTw9fn28AQqJmSHbWAycKEI283d&#10;ZI2FC2c+0nBKpZIQjgUaqFLqCq2jrchjnIeOWLTf0HtMsvaldj2eJdy3epFlS+2xZmmosKPXimxz&#10;+vMGmsPj+xBze8lndtZ8Lz5W+7D6MWZ6P748g0o0ppv5er1zgi/08osMoD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SyZcYAAADbAAAADwAAAAAAAAAAAAAAAACYAgAAZHJz&#10;L2Rvd25yZXYueG1sUEsFBgAAAAAEAAQA9QAAAIsDAAAAAA==&#10;" strokeweight="1.25pt">
                <v:textbox inset="0,2mm,0,0">
                  <w:txbxContent>
                    <w:p w:rsidR="00E30DAB" w:rsidRDefault="00E30DAB">
                      <w:pPr>
                        <w:jc w:val="center"/>
                        <w:rPr>
                          <w:i/>
                        </w:rPr>
                      </w:pPr>
                    </w:p>
                  </w:txbxContent>
                </v:textbox>
              </v:shape>
              <w10:wrap anchorx="page" anchory="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0DAB" w:rsidRDefault="00E30DAB" w:rsidP="00925925">
    <w:pPr>
      <w:pStyle w:val="af6"/>
    </w:pPr>
    <w:r>
      <w:rPr>
        <w:noProof/>
      </w:rPr>
      <mc:AlternateContent>
        <mc:Choice Requires="wpg">
          <w:drawing>
            <wp:anchor distT="0" distB="0" distL="114300" distR="114300" simplePos="0" relativeHeight="251671040" behindDoc="1" locked="0" layoutInCell="0" allowOverlap="1" wp14:anchorId="24174C41" wp14:editId="2CD511BC">
              <wp:simplePos x="0" y="0"/>
              <wp:positionH relativeFrom="page">
                <wp:posOffset>1078523</wp:posOffset>
              </wp:positionH>
              <wp:positionV relativeFrom="page">
                <wp:posOffset>351692</wp:posOffset>
              </wp:positionV>
              <wp:extent cx="9262092" cy="14265499"/>
              <wp:effectExtent l="0" t="0" r="15875" b="22225"/>
              <wp:wrapNone/>
              <wp:docPr id="24"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62092" cy="14265499"/>
                        <a:chOff x="3329" y="211"/>
                        <a:chExt cx="7367" cy="16186"/>
                      </a:xfrm>
                    </wpg:grpSpPr>
                    <wps:wsp>
                      <wps:cNvPr id="25" name="Rectangle 55"/>
                      <wps:cNvSpPr>
                        <a:spLocks noChangeArrowheads="1"/>
                      </wps:cNvSpPr>
                      <wps:spPr bwMode="auto">
                        <a:xfrm>
                          <a:off x="3329" y="211"/>
                          <a:ext cx="7367"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Text Box 56"/>
                      <wps:cNvSpPr txBox="1">
                        <a:spLocks noChangeArrowheads="1"/>
                      </wps:cNvSpPr>
                      <wps:spPr bwMode="auto">
                        <a:xfrm>
                          <a:off x="5800" y="15520"/>
                          <a:ext cx="4364" cy="877"/>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30DAB" w:rsidRPr="00A94598" w:rsidRDefault="00E30DAB" w:rsidP="00A94598">
                            <w:pPr>
                              <w:jc w:val="center"/>
                              <w:rPr>
                                <w:rFonts w:ascii="GOST type B" w:hAnsi="GOST type B"/>
                                <w:sz w:val="32"/>
                                <w:szCs w:val="32"/>
                                <w:lang w:val="en-US"/>
                              </w:rPr>
                            </w:pPr>
                            <w:r w:rsidRPr="00A94598">
                              <w:rPr>
                                <w:rFonts w:ascii="GOST type B" w:hAnsi="GOST type B"/>
                                <w:sz w:val="32"/>
                                <w:szCs w:val="32"/>
                              </w:rPr>
                              <w:t>0049-21-2-7-ПР-ПЗЗ</w:t>
                            </w:r>
                          </w:p>
                          <w:p w:rsidR="00E30DAB" w:rsidRPr="00161413" w:rsidRDefault="00E30DAB" w:rsidP="00925925">
                            <w:pPr>
                              <w:jc w:val="center"/>
                              <w:rPr>
                                <w:color w:val="FF0000"/>
                              </w:rPr>
                            </w:pPr>
                          </w:p>
                        </w:txbxContent>
                      </wps:txbx>
                      <wps:bodyPr rot="0" vert="horz" wrap="square" lIns="91440" tIns="118800" rIns="91440" bIns="45720" anchor="t" anchorCtr="0" upright="1">
                        <a:noAutofit/>
                      </wps:bodyPr>
                    </wps:wsp>
                    <wps:wsp>
                      <wps:cNvPr id="27" name="Text Box 57"/>
                      <wps:cNvSpPr txBox="1">
                        <a:spLocks noChangeArrowheads="1"/>
                      </wps:cNvSpPr>
                      <wps:spPr bwMode="auto">
                        <a:xfrm>
                          <a:off x="10164" y="15520"/>
                          <a:ext cx="532" cy="444"/>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30DAB" w:rsidRPr="00692F5D" w:rsidRDefault="00E30DAB" w:rsidP="00925925">
                            <w:pPr>
                              <w:pStyle w:val="5"/>
                              <w:numPr>
                                <w:ilvl w:val="4"/>
                                <w:numId w:val="7"/>
                              </w:numPr>
                              <w:jc w:val="center"/>
                              <w:rPr>
                                <w:rFonts w:ascii="GOST type B" w:hAnsi="GOST type B"/>
                                <w:b w:val="0"/>
                                <w:szCs w:val="28"/>
                              </w:rPr>
                            </w:pPr>
                            <w:r w:rsidRPr="00692F5D">
                              <w:rPr>
                                <w:rFonts w:ascii="GOST type B" w:hAnsi="GOST type B"/>
                                <w:b w:val="0"/>
                                <w:szCs w:val="28"/>
                              </w:rPr>
                              <w:t>Лист</w:t>
                            </w:r>
                          </w:p>
                        </w:txbxContent>
                      </wps:txbx>
                      <wps:bodyPr rot="0" vert="horz" wrap="square" lIns="0" tIns="18000" rIns="0" bIns="0" anchor="t" anchorCtr="0" upright="1">
                        <a:noAutofit/>
                      </wps:bodyPr>
                    </wps:wsp>
                    <wps:wsp>
                      <wps:cNvPr id="28" name="Text Box 58"/>
                      <wps:cNvSpPr txBox="1">
                        <a:spLocks noChangeArrowheads="1"/>
                      </wps:cNvSpPr>
                      <wps:spPr bwMode="auto">
                        <a:xfrm>
                          <a:off x="10164" y="15965"/>
                          <a:ext cx="532" cy="432"/>
                        </a:xfrm>
                        <a:prstGeom prst="rect">
                          <a:avLst/>
                        </a:prstGeom>
                        <a:solidFill>
                          <a:srgbClr val="FFFFFF"/>
                        </a:solidFill>
                        <a:ln w="15875">
                          <a:solidFill>
                            <a:srgbClr val="000000"/>
                          </a:solidFill>
                          <a:miter lim="800000"/>
                          <a:headEnd/>
                          <a:tailEnd/>
                        </a:ln>
                      </wps:spPr>
                      <wps:txbx>
                        <w:txbxContent>
                          <w:p w:rsidR="00E30DAB" w:rsidRPr="00254A59" w:rsidRDefault="00E30DAB" w:rsidP="00925925">
                            <w:r>
                              <w:t xml:space="preserve">     26</w:t>
                            </w: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174C41" id="_x0000_s1031" style="position:absolute;margin-left:84.9pt;margin-top:27.7pt;width:729.3pt;height:1123.25pt;z-index:-251645440;mso-position-horizontal-relative:page;mso-position-vertical-relative:page" coordorigin="3329,211" coordsize="7367,161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" o:allowincell="f">
              <v:rect id="Rectangle 55" o:spid="_x0000_s1032" style="position:absolute;left:3329;top:211;width:7367;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Esv8EA&#10;AADbAAAADwAAAGRycy9kb3ducmV2LnhtbESP0YrCMBRE3wX/IVzBF1lTFcXtGkUEQRBBqx9wae62&#10;pc1NaVKtf28EwcdhZs4wq01nKnGnxhWWFUzGEQji1OqCMwW36/5nCcJ5ZI2VZVLwJAebdb+3wljb&#10;B1/onvhMBAi7GBXk3texlC7NyaAb25o4eP+2MeiDbDKpG3wEuKnkNIoW0mDBYSHHmnY5pWXSGgW7&#10;38jv6TQ7H4+zlk+2bOtDOVJqOOi2fyA8df4b/rQPWsF0Du8v4QfI9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gxLL/BAAAA2wAAAA8AAAAAAAAAAAAAAAAAmAIAAGRycy9kb3du&#10;cmV2LnhtbFBLBQYAAAAABAAEAPUAAACGAwAAAAA=&#10;" filled="f" strokeweight="1.25pt"/>
              <v:shapetype id="_x0000_t202" coordsize="21600,21600" o:spt="202" path="m,l,21600r21600,l21600,xe">
                <v:stroke joinstyle="miter"/>
                <v:path gradientshapeok="t" o:connecttype="rect"/>
              </v:shapetype>
              <v:shape id="Text Box 56" o:spid="_x0000_s1033" type="#_x0000_t202" style="position:absolute;left:5800;top:15520;width:4364;height: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logcQA&#10;AADbAAAADwAAAGRycy9kb3ducmV2LnhtbESPQWsCMRSE7wX/Q3iF3mqilKVdjVIVwSILrRXPj81z&#10;d3HzsiRRt//eCEKPw8x8w0znvW3FhXxoHGsYDRUI4tKZhisN+9/16zuIEJENto5Jwx8FmM8GT1PM&#10;jbvyD112sRIJwiFHDXWMXS5lKGuyGIauI07e0XmLMUlfSePxmuC2lWOlMmmx4bRQY0fLmsrT7mw1&#10;ZLj6Wr19+NN2vTio701RqFFVaP3y3H9OQETq43/40d4YDeMM7l/SD5Cz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paIHEAAAA2wAAAA8AAAAAAAAAAAAAAAAAmAIAAGRycy9k&#10;b3ducmV2LnhtbFBLBQYAAAAABAAEAPUAAACJAwAAAAA=&#10;" filled="f" strokeweight="1.25pt">
                <v:textbox inset=",3.3mm">
                  <w:txbxContent>
                    <w:p w:rsidR="00E30DAB" w:rsidRPr="00A94598" w:rsidRDefault="00E30DAB" w:rsidP="00A94598">
                      <w:pPr>
                        <w:jc w:val="center"/>
                        <w:rPr>
                          <w:rFonts w:ascii="GOST type B" w:hAnsi="GOST type B"/>
                          <w:sz w:val="32"/>
                          <w:szCs w:val="32"/>
                          <w:lang w:val="en-US"/>
                        </w:rPr>
                      </w:pPr>
                      <w:r w:rsidRPr="00A94598">
                        <w:rPr>
                          <w:rFonts w:ascii="GOST type B" w:hAnsi="GOST type B"/>
                          <w:sz w:val="32"/>
                          <w:szCs w:val="32"/>
                        </w:rPr>
                        <w:t>0049-21-2-7-ПР-ПЗЗ</w:t>
                      </w:r>
                    </w:p>
                    <w:p w:rsidR="00E30DAB" w:rsidRPr="00161413" w:rsidRDefault="00E30DAB" w:rsidP="00925925">
                      <w:pPr>
                        <w:jc w:val="center"/>
                        <w:rPr>
                          <w:color w:val="FF0000"/>
                        </w:rPr>
                      </w:pPr>
                    </w:p>
                  </w:txbxContent>
                </v:textbox>
              </v:shape>
              <v:shape id="Text Box 57" o:spid="_x0000_s1034" type="#_x0000_t202" style="position:absolute;left:10164;top:15520;width:532;height: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bZBcQA&#10;AADbAAAADwAAAGRycy9kb3ducmV2LnhtbESPS2vCQBSF94X+h+EK3RSdKNJKdBSpCG3EReNjfclc&#10;k2DmTsxMk/jvnUKhy8N5fJzFqjeVaKlxpWUF41EEgjizuuRcwfGwHc5AOI+ssbJMCu7kYLV8flpg&#10;rG3H39SmPhdhhF2MCgrv61hKlxVk0I1sTRy8i20M+iCbXOoGuzBuKjmJojdpsORAKLCmj4Kya/pj&#10;AuT1q03s6azrabfb7NNb4td5otTLoF/PQXjq/X/4r/2pFUze4fdL+AF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G2QXEAAAA2wAAAA8AAAAAAAAAAAAAAAAAmAIAAGRycy9k&#10;b3ducmV2LnhtbFBLBQYAAAAABAAEAPUAAACJAwAAAAA=&#10;" filled="f" strokeweight="1.25pt">
                <v:textbox inset="0,.5mm,0,0">
                  <w:txbxContent>
                    <w:p w:rsidR="00E30DAB" w:rsidRPr="00692F5D" w:rsidRDefault="00E30DAB" w:rsidP="00925925">
                      <w:pPr>
                        <w:pStyle w:val="5"/>
                        <w:numPr>
                          <w:ilvl w:val="4"/>
                          <w:numId w:val="7"/>
                        </w:numPr>
                        <w:jc w:val="center"/>
                        <w:rPr>
                          <w:rFonts w:ascii="GOST type B" w:hAnsi="GOST type B"/>
                          <w:b w:val="0"/>
                          <w:szCs w:val="28"/>
                        </w:rPr>
                      </w:pPr>
                      <w:r w:rsidRPr="00692F5D">
                        <w:rPr>
                          <w:rFonts w:ascii="GOST type B" w:hAnsi="GOST type B"/>
                          <w:b w:val="0"/>
                          <w:szCs w:val="28"/>
                        </w:rPr>
                        <w:t>Лист</w:t>
                      </w:r>
                    </w:p>
                  </w:txbxContent>
                </v:textbox>
              </v:shape>
              <v:shape id="Text Box 58" o:spid="_x0000_s1035" type="#_x0000_t202" style="position:absolute;left:10164;top:15965;width:532;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03sIA&#10;AADbAAAADwAAAGRycy9kb3ducmV2LnhtbERPy2rCQBTdC/7DcIVuRCcJ+CB1FBGEQmlF20WXtzO3&#10;SUjmTsiMMf69syi4PJz3ZjfYRvTU+cqxgnSegCDWzlRcKPj+Os7WIHxANtg4JgV38rDbjkcbzI27&#10;8Zn6SyhEDGGfo4IyhDaX0uuSLPq5a4kj9+c6iyHCrpCmw1sMt43MkmQpLVYcG0ps6VCSri9Xq6A+&#10;Ld57n+p7OtXT+if7WH261a9SL5Nh/woi0BCe4n/3m1GQxbHxS/wBcv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nTewgAAANsAAAAPAAAAAAAAAAAAAAAAAJgCAABkcnMvZG93&#10;bnJldi54bWxQSwUGAAAAAAQABAD1AAAAhwMAAAAA&#10;" strokeweight="1.25pt">
                <v:textbox inset="0,2mm,0,0">
                  <w:txbxContent>
                    <w:p w:rsidR="00E30DAB" w:rsidRPr="00254A59" w:rsidRDefault="00E30DAB" w:rsidP="00925925">
                      <w:r>
                        <w:t xml:space="preserve">     26</w:t>
                      </w:r>
                    </w:p>
                  </w:txbxContent>
                </v:textbox>
              </v:shape>
              <w10:wrap anchorx="page" anchory="page"/>
            </v:group>
          </w:pict>
        </mc:Fallback>
      </mc:AlternateContent>
    </w:r>
  </w:p>
  <w:p w:rsidR="00E30DAB" w:rsidRDefault="00E30DAB" w:rsidP="00F3253E">
    <w:pPr>
      <w:pStyle w:val="af6"/>
    </w:pPr>
  </w:p>
  <w:p w:rsidR="00E30DAB" w:rsidRDefault="00E30DAB" w:rsidP="00F3253E">
    <w:pPr>
      <w:pStyle w:val="af6"/>
    </w:pPr>
  </w:p>
  <w:p w:rsidR="00E30DAB" w:rsidRDefault="00E30DAB" w:rsidP="00F3253E">
    <w:pPr>
      <w:pStyle w:val="af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0DAB" w:rsidRDefault="00E30DAB" w:rsidP="00F3253E">
    <w:pPr>
      <w:pStyle w:val="af6"/>
    </w:pPr>
    <w:r>
      <w:rPr>
        <w:noProof/>
      </w:rPr>
      <mc:AlternateContent>
        <mc:Choice Requires="wpg">
          <w:drawing>
            <wp:anchor distT="0" distB="0" distL="114300" distR="114300" simplePos="0" relativeHeight="251684352" behindDoc="1" locked="0" layoutInCell="0" allowOverlap="1" wp14:anchorId="5300E19F" wp14:editId="63DC685A">
              <wp:simplePos x="0" y="0"/>
              <wp:positionH relativeFrom="page">
                <wp:posOffset>719455</wp:posOffset>
              </wp:positionH>
              <wp:positionV relativeFrom="page">
                <wp:posOffset>226695</wp:posOffset>
              </wp:positionV>
              <wp:extent cx="6588760" cy="10279380"/>
              <wp:effectExtent l="14605" t="17145" r="16510" b="9525"/>
              <wp:wrapNone/>
              <wp:docPr id="19"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20"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Text Box 56"/>
                      <wps:cNvSpPr txBox="1">
                        <a:spLocks noChangeArrowheads="1"/>
                      </wps:cNvSpPr>
                      <wps:spPr bwMode="auto">
                        <a:xfrm>
                          <a:off x="4139" y="15695"/>
                          <a:ext cx="6803"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30DAB" w:rsidRPr="00AF202C" w:rsidRDefault="00E30DAB" w:rsidP="00A3100C">
                            <w:pPr>
                              <w:jc w:val="center"/>
                              <w:rPr>
                                <w:rFonts w:ascii="GOST type B" w:hAnsi="GOST type B"/>
                                <w:lang w:val="en-US"/>
                              </w:rPr>
                            </w:pPr>
                            <w:r w:rsidRPr="00E30DAB">
                              <w:rPr>
                                <w:rFonts w:ascii="GOST type B" w:hAnsi="GOST type B"/>
                                <w:sz w:val="32"/>
                                <w:szCs w:val="32"/>
                              </w:rPr>
                              <w:t>0049-21-2-7-ПР-ПЗЗ</w:t>
                            </w:r>
                          </w:p>
                        </w:txbxContent>
                      </wps:txbx>
                      <wps:bodyPr rot="0" vert="horz" wrap="square" lIns="91440" tIns="118800" rIns="91440" bIns="45720" anchor="t" anchorCtr="0" upright="1">
                        <a:noAutofit/>
                      </wps:bodyPr>
                    </wps:wsp>
                    <wps:wsp>
                      <wps:cNvPr id="22"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30DAB" w:rsidRDefault="00E30DAB">
                            <w:pPr>
                              <w:pStyle w:val="5"/>
                              <w:rPr>
                                <w:b w:val="0"/>
                                <w:i/>
                              </w:rPr>
                            </w:pPr>
                            <w:proofErr w:type="spellStart"/>
                            <w:r w:rsidRPr="00AF202C">
                              <w:rPr>
                                <w:rFonts w:ascii="GOST type B" w:hAnsi="GOST type B"/>
                                <w:b w:val="0"/>
                                <w:i/>
                                <w:sz w:val="22"/>
                              </w:rPr>
                              <w:t>Лист</w:t>
                            </w:r>
                            <w:r>
                              <w:rPr>
                                <w:b w:val="0"/>
                                <w:i/>
                              </w:rPr>
                              <w:t>т</w:t>
                            </w:r>
                            <w:proofErr w:type="spellEnd"/>
                          </w:p>
                        </w:txbxContent>
                      </wps:txbx>
                      <wps:bodyPr rot="0" vert="horz" wrap="square" lIns="0" tIns="18000" rIns="0" bIns="0" anchor="t" anchorCtr="0" upright="1">
                        <a:noAutofit/>
                      </wps:bodyPr>
                    </wps:wsp>
                    <wps:wsp>
                      <wps:cNvPr id="23"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E30DAB" w:rsidRDefault="00E30DAB">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00E19F" id="_x0000_s1037" style="position:absolute;margin-left:56.65pt;margin-top:17.85pt;width:518.8pt;height:809.4pt;z-index:-251632128;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" o:allowincell="f">
              <v:rect id="Rectangle 55" o:spid="_x0000_s1038"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aPJ70A&#10;AADbAAAADwAAAGRycy9kb3ducmV2LnhtbERPSwrCMBDdC94hjOBGNFVBtBpFBEEQQasHGJqxLW0m&#10;pUm13t4sBJeP99/sOlOJFzWusKxgOolAEKdWF5wpeNyP4yUI55E1VpZJwYcc7Lb93gZjbd98o1fi&#10;MxFC2MWoIPe+jqV0aU4G3cTWxIF72sagD7DJpG7wHcJNJWdRtJAGCw4NOdZ0yCktk9YoOKwif6TL&#10;/Ho+z1u+2LKtT+VIqeGg269BeOr8X/xzn7SCWVgfvoQfIL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uEaPJ70AAADbAAAADwAAAAAAAAAAAAAAAACYAgAAZHJzL2Rvd25yZXYu&#10;eG1sUEsFBgAAAAAEAAQA9QAAAIIDAAAAAA==&#10;" filled="f" strokeweight="1.25pt"/>
              <v:shapetype id="_x0000_t202" coordsize="21600,21600" o:spt="202" path="m,l,21600r21600,l21600,xe">
                <v:stroke joinstyle="miter"/>
                <v:path gradientshapeok="t" o:connecttype="rect"/>
              </v:shapetype>
              <v:shape id="Text Box 56" o:spid="_x0000_s1039" type="#_x0000_t202" style="position:absolute;left:4139;top:15695;width:6803;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Dw9cQA&#10;AADbAAAADwAAAGRycy9kb3ducmV2LnhtbESPQWsCMRSE7wX/Q3iF3jRZKWJXo1RFsJSF1ornx+a5&#10;u7h5WZKo23/fCEKPw8x8w8yXvW3FlXxoHGvIRgoEcelMw5WGw892OAURIrLB1jFp+KUAy8XgaY65&#10;cTf+pus+ViJBOOSooY6xy6UMZU0Ww8h1xMk7OW8xJukraTzeEty2cqzURFpsOC3U2NG6pvK8v1gN&#10;E9x8bF7f/Plzuzqqr11RqKwqtH557t9nICL18T/8aO+MhnEG9y/pB8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A8PXEAAAA2wAAAA8AAAAAAAAAAAAAAAAAmAIAAGRycy9k&#10;b3ducmV2LnhtbFBLBQYAAAAABAAEAPUAAACJAwAAAAA=&#10;" filled="f" strokeweight="1.25pt">
                <v:textbox inset=",3.3mm">
                  <w:txbxContent>
                    <w:p w:rsidR="00E30DAB" w:rsidRPr="00AF202C" w:rsidRDefault="00E30DAB" w:rsidP="00A3100C">
                      <w:pPr>
                        <w:jc w:val="center"/>
                        <w:rPr>
                          <w:rFonts w:ascii="GOST type B" w:hAnsi="GOST type B"/>
                          <w:lang w:val="en-US"/>
                        </w:rPr>
                      </w:pPr>
                      <w:r w:rsidRPr="00E30DAB">
                        <w:rPr>
                          <w:rFonts w:ascii="GOST type B" w:hAnsi="GOST type B"/>
                          <w:sz w:val="32"/>
                          <w:szCs w:val="32"/>
                        </w:rPr>
                        <w:t>0049-21-2-7-ПР-ПЗЗ</w:t>
                      </w:r>
                    </w:p>
                  </w:txbxContent>
                </v:textbox>
              </v:shape>
              <v:shape id="Text Box 57" o:spid="_x0000_s1040"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F6ncQA&#10;AADbAAAADwAAAGRycy9kb3ducmV2LnhtbESPzWrCQBSF94LvMFyhm2ImDUUkdRRRCm3EhWnt+pK5&#10;JsHMnTQzTdK37wgFl4fz83FWm9E0oqfO1ZYVPEUxCOLC6ppLBZ8fr/MlCOeRNTaWScEvOdisp5MV&#10;ptoOfKI+96UII+xSVFB536ZSuqIigy6yLXHwLrYz6IPsSqk7HMK4aWQSxwtpsOZAqLClXUXFNf8x&#10;AfL43mf2/KXb5+GwP+bfmd+WmVIPs3H7AsLT6O/h//abVpAkcPsSfo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xep3EAAAA2wAAAA8AAAAAAAAAAAAAAAAAmAIAAGRycy9k&#10;b3ducmV2LnhtbFBLBQYAAAAABAAEAPUAAACJAwAAAAA=&#10;" filled="f" strokeweight="1.25pt">
                <v:textbox inset="0,.5mm,0,0">
                  <w:txbxContent>
                    <w:p w:rsidR="00E30DAB" w:rsidRDefault="00E30DAB">
                      <w:pPr>
                        <w:pStyle w:val="5"/>
                        <w:rPr>
                          <w:b w:val="0"/>
                          <w:i/>
                        </w:rPr>
                      </w:pPr>
                      <w:proofErr w:type="spellStart"/>
                      <w:r w:rsidRPr="00AF202C">
                        <w:rPr>
                          <w:rFonts w:ascii="GOST type B" w:hAnsi="GOST type B"/>
                          <w:b w:val="0"/>
                          <w:i/>
                          <w:sz w:val="22"/>
                        </w:rPr>
                        <w:t>Лист</w:t>
                      </w:r>
                      <w:r>
                        <w:rPr>
                          <w:b w:val="0"/>
                          <w:i/>
                        </w:rPr>
                        <w:t>т</w:t>
                      </w:r>
                      <w:proofErr w:type="spellEnd"/>
                    </w:p>
                  </w:txbxContent>
                </v:textbox>
              </v:shape>
              <v:shape id="Text Box 58" o:spid="_x0000_s1041"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rmr8YA&#10;AADbAAAADwAAAGRycy9kb3ducmV2LnhtbESPT2vCQBTE70K/w/IKvYhuklItqauIUCgUK/45eHzd&#10;fU1Csm9Ddhvjt3cLBY/DzPyGWawG24ieOl85VpBOExDE2pmKCwWn4/vkFYQPyAYbx6TgSh5Wy4fR&#10;AnPjLryn/hAKESHsc1RQhtDmUnpdkkU/dS1x9H5cZzFE2RXSdHiJcNvILElm0mLFcaHEljYl6frw&#10;axXUu5fP3qf6mo71uD5n2/mXm38r9fQ4rN9ABBrCPfzf/jAKsmf4+xJ/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Jrmr8YAAADbAAAADwAAAAAAAAAAAAAAAACYAgAAZHJz&#10;L2Rvd25yZXYueG1sUEsFBgAAAAAEAAQA9QAAAIsDAAAAAA==&#10;" strokeweight="1.25pt">
                <v:textbox inset="0,2mm,0,0">
                  <w:txbxContent>
                    <w:p w:rsidR="00E30DAB" w:rsidRDefault="00E30DAB">
                      <w:pPr>
                        <w:jc w:val="center"/>
                        <w:rPr>
                          <w:i/>
                        </w:rPr>
                      </w:pPr>
                    </w:p>
                  </w:txbxContent>
                </v:textbox>
              </v:shape>
              <w10:wrap anchorx="page" anchory="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0DAB" w:rsidRDefault="00E30DAB" w:rsidP="00F3253E">
    <w:pPr>
      <w:pStyle w:val="af6"/>
    </w:pPr>
    <w:r>
      <w:rPr>
        <w:noProof/>
      </w:rPr>
      <mc:AlternateContent>
        <mc:Choice Requires="wpg">
          <w:drawing>
            <wp:anchor distT="0" distB="0" distL="114300" distR="114300" simplePos="0" relativeHeight="251652608" behindDoc="1" locked="0" layoutInCell="0" allowOverlap="1" wp14:anchorId="2EC03A87" wp14:editId="1F920F5B">
              <wp:simplePos x="0" y="0"/>
              <wp:positionH relativeFrom="page">
                <wp:posOffset>723900</wp:posOffset>
              </wp:positionH>
              <wp:positionV relativeFrom="page">
                <wp:posOffset>228600</wp:posOffset>
              </wp:positionV>
              <wp:extent cx="6588760" cy="10279380"/>
              <wp:effectExtent l="0" t="0" r="21590" b="26670"/>
              <wp:wrapNone/>
              <wp:docPr id="36"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37"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Text Box 56"/>
                      <wps:cNvSpPr txBox="1">
                        <a:spLocks noChangeArrowheads="1"/>
                      </wps:cNvSpPr>
                      <wps:spPr bwMode="auto">
                        <a:xfrm>
                          <a:off x="4139" y="15695"/>
                          <a:ext cx="6803"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30DAB" w:rsidRPr="00AF202C" w:rsidRDefault="00BA1360" w:rsidP="00A3100C">
                            <w:pPr>
                              <w:jc w:val="center"/>
                              <w:rPr>
                                <w:rFonts w:ascii="GOST type B" w:hAnsi="GOST type B"/>
                                <w:lang w:val="en-US"/>
                              </w:rPr>
                            </w:pPr>
                            <w:r w:rsidRPr="00BA1360">
                              <w:rPr>
                                <w:rFonts w:ascii="GOST type B" w:hAnsi="GOST type B"/>
                                <w:sz w:val="32"/>
                                <w:szCs w:val="32"/>
                              </w:rPr>
                              <w:t>0049-21-2-7-ПР-ПЗЗ</w:t>
                            </w:r>
                          </w:p>
                        </w:txbxContent>
                      </wps:txbx>
                      <wps:bodyPr rot="0" vert="horz" wrap="square" lIns="91440" tIns="118800" rIns="91440" bIns="45720" anchor="t" anchorCtr="0" upright="1">
                        <a:noAutofit/>
                      </wps:bodyPr>
                    </wps:wsp>
                    <wps:wsp>
                      <wps:cNvPr id="39"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30DAB" w:rsidRDefault="00E30DAB">
                            <w:pPr>
                              <w:pStyle w:val="5"/>
                              <w:rPr>
                                <w:b w:val="0"/>
                                <w:i/>
                              </w:rPr>
                            </w:pPr>
                            <w:proofErr w:type="spellStart"/>
                            <w:r w:rsidRPr="00AF202C">
                              <w:rPr>
                                <w:rFonts w:ascii="GOST type B" w:hAnsi="GOST type B"/>
                                <w:b w:val="0"/>
                                <w:sz w:val="22"/>
                              </w:rPr>
                              <w:t>Лист</w:t>
                            </w:r>
                            <w:r>
                              <w:rPr>
                                <w:b w:val="0"/>
                                <w:i/>
                              </w:rPr>
                              <w:t>т</w:t>
                            </w:r>
                            <w:proofErr w:type="spellEnd"/>
                          </w:p>
                        </w:txbxContent>
                      </wps:txbx>
                      <wps:bodyPr rot="0" vert="horz" wrap="square" lIns="0" tIns="18000" rIns="0" bIns="0" anchor="t" anchorCtr="0" upright="1">
                        <a:noAutofit/>
                      </wps:bodyPr>
                    </wps:wsp>
                    <wps:wsp>
                      <wps:cNvPr id="45"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E30DAB" w:rsidRDefault="00E30DAB">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C03A87" id="_x0000_s1043" style="position:absolute;margin-left:57pt;margin-top:18pt;width:518.8pt;height:809.4pt;z-index:-251663872;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" o:allowincell="f">
              <v:rect id="Rectangle 55" o:spid="_x0000_s1044"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aBjsMA&#10;AADbAAAADwAAAGRycy9kb3ducmV2LnhtbESP3WrCQBSE7wu+w3IEb0rdtIG2RlcRIRAQoVUf4JA9&#10;JiHZsyG7+fHtXaHQy2FmvmE2u8k0YqDOVZYVvC8jEMS51RUXCq6X9O0bhPPIGhvLpOBODnbb2csG&#10;E21H/qXh7AsRIOwSVFB63yZSurwkg25pW+Lg3Wxn0AfZFVJ3OAa4aeRHFH1KgxWHhRJbOpSU1+fe&#10;KDisIp/SKf45HuOeT7bu26x+VWoxn/ZrEJ4m/x/+a2daQfwFzy/hB8j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naBjsMAAADbAAAADwAAAAAAAAAAAAAAAACYAgAAZHJzL2Rv&#10;d25yZXYueG1sUEsFBgAAAAAEAAQA9QAAAIgDAAAAAA==&#10;" filled="f" strokeweight="1.25pt"/>
              <v:shapetype id="_x0000_t202" coordsize="21600,21600" o:spt="202" path="m,l,21600r21600,l21600,xe">
                <v:stroke joinstyle="miter"/>
                <v:path gradientshapeok="t" o:connecttype="rect"/>
              </v:shapetype>
              <v:shape id="Text Box 56" o:spid="_x0000_s1045" type="#_x0000_t202" style="position:absolute;left:4139;top:15695;width:6803;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PtcEA&#10;AADbAAAADwAAAGRycy9kb3ducmV2LnhtbERPy2oCMRTdF/yHcIXuaqItUkejaEVQykB94Poyuc4M&#10;Tm6GJNXp35tFweXhvGeLzjbiRj7UjjUMBwoEceFMzaWG03Hz9gkiRGSDjWPS8EcBFvPeywwz4+68&#10;p9shliKFcMhQQxVjm0kZiooshoFriRN3cd5iTNCX0ni8p3DbyJFSY2mx5tRQYUtfFRXXw6/VMMb1&#10;bv0x8dfvzeqsfrZ5roZlrvVrv1tOQUTq4lP8794aDe9pbPqSfoCc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ujz7XBAAAA2wAAAA8AAAAAAAAAAAAAAAAAmAIAAGRycy9kb3du&#10;cmV2LnhtbFBLBQYAAAAABAAEAPUAAACGAwAAAAA=&#10;" filled="f" strokeweight="1.25pt">
                <v:textbox inset=",3.3mm">
                  <w:txbxContent>
                    <w:p w:rsidR="00E30DAB" w:rsidRPr="00AF202C" w:rsidRDefault="00BA1360" w:rsidP="00A3100C">
                      <w:pPr>
                        <w:jc w:val="center"/>
                        <w:rPr>
                          <w:rFonts w:ascii="GOST type B" w:hAnsi="GOST type B"/>
                          <w:lang w:val="en-US"/>
                        </w:rPr>
                      </w:pPr>
                      <w:r w:rsidRPr="00BA1360">
                        <w:rPr>
                          <w:rFonts w:ascii="GOST type B" w:hAnsi="GOST type B"/>
                          <w:sz w:val="32"/>
                          <w:szCs w:val="32"/>
                        </w:rPr>
                        <w:t>0049-21-2-7-ПР-ПЗЗ</w:t>
                      </w:r>
                    </w:p>
                  </w:txbxContent>
                </v:textbox>
              </v:shape>
              <v:shape id="Text Box 57" o:spid="_x0000_s1046"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x+McQA&#10;AADbAAAADwAAAGRycy9kb3ducmV2LnhtbESPzWrCQBSF94LvMFzBTdFJrRRNHUUUoY10YbRdXzK3&#10;SWjmTsxMk/TtO0LB5eH8fJzVpjeVaKlxpWUFj9MIBHFmdcm5gsv5MFmAcB5ZY2WZFPySg816OFhh&#10;rG3HJ2pTn4swwi5GBYX3dSylywoy6Ka2Jg7el20M+iCbXOoGuzBuKjmLomdpsORAKLCmXUHZd/pj&#10;AuThrU3sx6eu591x/55eE7/NE6XGo377AsJT7+/h//arVvC0hNuX8AP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MfjHEAAAA2wAAAA8AAAAAAAAAAAAAAAAAmAIAAGRycy9k&#10;b3ducmV2LnhtbFBLBQYAAAAABAAEAPUAAACJAwAAAAA=&#10;" filled="f" strokeweight="1.25pt">
                <v:textbox inset="0,.5mm,0,0">
                  <w:txbxContent>
                    <w:p w:rsidR="00E30DAB" w:rsidRDefault="00E30DAB">
                      <w:pPr>
                        <w:pStyle w:val="5"/>
                        <w:rPr>
                          <w:b w:val="0"/>
                          <w:i/>
                        </w:rPr>
                      </w:pPr>
                      <w:proofErr w:type="spellStart"/>
                      <w:r w:rsidRPr="00AF202C">
                        <w:rPr>
                          <w:rFonts w:ascii="GOST type B" w:hAnsi="GOST type B"/>
                          <w:b w:val="0"/>
                          <w:sz w:val="22"/>
                        </w:rPr>
                        <w:t>Лист</w:t>
                      </w:r>
                      <w:r>
                        <w:rPr>
                          <w:b w:val="0"/>
                          <w:i/>
                        </w:rPr>
                        <w:t>т</w:t>
                      </w:r>
                      <w:proofErr w:type="spellEnd"/>
                    </w:p>
                  </w:txbxContent>
                </v:textbox>
              </v:shape>
              <v:shape id="Text Box 58" o:spid="_x0000_s1047"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A+4MYA&#10;AADbAAAADwAAAGRycy9kb3ducmV2LnhtbESPT2vCQBTE70K/w/IKXqRuIvUP0VVKoSCILdUePD53&#10;X5OQ7NuQXWP89l2h4HGYmd8wq01va9FR60vHCtJxAoJYO1NyruDn+PGyAOEDssHaMSm4kYfN+mmw&#10;wsy4K39Tdwi5iBD2GSooQmgyKb0uyKIfu4Y4er+utRiibHNpWrxGuK3lJElm0mLJcaHAht4L0tXh&#10;YhVUX9Nd51N9S0d6VJ0m+/mnm5+VGj73b0sQgfrwCP+3t0bB6xTuX+IP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eA+4MYAAADbAAAADwAAAAAAAAAAAAAAAACYAgAAZHJz&#10;L2Rvd25yZXYueG1sUEsFBgAAAAAEAAQA9QAAAIsDAAAAAA==&#10;" strokeweight="1.25pt">
                <v:textbox inset="0,2mm,0,0">
                  <w:txbxContent>
                    <w:p w:rsidR="00E30DAB" w:rsidRDefault="00E30DAB">
                      <w:pPr>
                        <w:jc w:val="center"/>
                        <w:rPr>
                          <w:i/>
                        </w:rPr>
                      </w:pPr>
                    </w:p>
                  </w:txbxContent>
                </v:textbox>
              </v:shape>
              <w10:wrap anchorx="page" anchory="page"/>
            </v:group>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0DAB" w:rsidRDefault="00E30DAB" w:rsidP="00F3253E">
    <w:pPr>
      <w:pStyle w:val="af6"/>
    </w:pPr>
    <w:r>
      <w:rPr>
        <w:noProof/>
      </w:rPr>
      <mc:AlternateContent>
        <mc:Choice Requires="wpg">
          <w:drawing>
            <wp:anchor distT="0" distB="0" distL="114300" distR="114300" simplePos="0" relativeHeight="251648512" behindDoc="1" locked="0" layoutInCell="0" allowOverlap="1" wp14:anchorId="4163E662" wp14:editId="308A0CA7">
              <wp:simplePos x="0" y="0"/>
              <wp:positionH relativeFrom="page">
                <wp:posOffset>271305</wp:posOffset>
              </wp:positionH>
              <wp:positionV relativeFrom="page">
                <wp:posOffset>713433</wp:posOffset>
              </wp:positionV>
              <wp:extent cx="10180320" cy="6614160"/>
              <wp:effectExtent l="0" t="0" r="11430" b="15240"/>
              <wp:wrapNone/>
              <wp:docPr id="40"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80320" cy="6614160"/>
                        <a:chOff x="1134" y="357"/>
                        <a:chExt cx="10376" cy="16188"/>
                      </a:xfrm>
                    </wpg:grpSpPr>
                    <wps:wsp>
                      <wps:cNvPr id="41"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Text Box 56"/>
                      <wps:cNvSpPr txBox="1">
                        <a:spLocks noChangeArrowheads="1"/>
                      </wps:cNvSpPr>
                      <wps:spPr bwMode="auto">
                        <a:xfrm>
                          <a:off x="4139" y="15358"/>
                          <a:ext cx="6803" cy="1187"/>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30DAB" w:rsidRPr="00C21588" w:rsidRDefault="00BA1360" w:rsidP="001607C6">
                            <w:pPr>
                              <w:jc w:val="center"/>
                            </w:pPr>
                            <w:r w:rsidRPr="00BA1360">
                              <w:rPr>
                                <w:rFonts w:ascii="GOST type B" w:hAnsi="GOST type B"/>
                                <w:sz w:val="32"/>
                                <w:szCs w:val="32"/>
                              </w:rPr>
                              <w:t>0049-21-2-7-ПР-ПЗЗ</w:t>
                            </w:r>
                          </w:p>
                        </w:txbxContent>
                      </wps:txbx>
                      <wps:bodyPr rot="0" vert="horz" wrap="square" lIns="91440" tIns="118800" rIns="91440" bIns="45720" anchor="t" anchorCtr="0" upright="1">
                        <a:noAutofit/>
                      </wps:bodyPr>
                    </wps:wsp>
                    <wps:wsp>
                      <wps:cNvPr id="43" name="Text Box 57"/>
                      <wps:cNvSpPr txBox="1">
                        <a:spLocks noChangeArrowheads="1"/>
                      </wps:cNvSpPr>
                      <wps:spPr bwMode="auto">
                        <a:xfrm>
                          <a:off x="10943" y="15383"/>
                          <a:ext cx="566" cy="62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30DAB" w:rsidRPr="00AF202C" w:rsidRDefault="00E30DAB" w:rsidP="001607C6">
                            <w:pPr>
                              <w:pStyle w:val="5"/>
                              <w:numPr>
                                <w:ilvl w:val="4"/>
                                <w:numId w:val="7"/>
                              </w:numPr>
                              <w:jc w:val="center"/>
                              <w:rPr>
                                <w:rFonts w:ascii="GOST type B" w:hAnsi="GOST type B"/>
                                <w:b w:val="0"/>
                              </w:rPr>
                            </w:pPr>
                            <w:r w:rsidRPr="00AF202C">
                              <w:rPr>
                                <w:rFonts w:ascii="GOST type B" w:hAnsi="GOST type B"/>
                                <w:b w:val="0"/>
                                <w:sz w:val="22"/>
                              </w:rPr>
                              <w:t>Лист</w:t>
                            </w:r>
                          </w:p>
                        </w:txbxContent>
                      </wps:txbx>
                      <wps:bodyPr rot="0" vert="horz" wrap="square" lIns="0" tIns="18000" rIns="0" bIns="0" anchor="t" anchorCtr="0" upright="1">
                        <a:noAutofit/>
                      </wps:bodyPr>
                    </wps:wsp>
                    <wps:wsp>
                      <wps:cNvPr id="44"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E30DAB" w:rsidRPr="00254A59" w:rsidRDefault="00E30DAB" w:rsidP="001607C6"/>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63E662" id="_x0000_s1048" style="position:absolute;margin-left:21.35pt;margin-top:56.2pt;width:801.6pt;height:520.8pt;z-index:-251667968;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" o:allowincell="f">
              <v:rect id="Rectangle 55" o:spid="_x0000_s1049"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XPHMIA&#10;AADbAAAADwAAAGRycy9kb3ducmV2LnhtbESP3YrCMBSE7wXfIRzBG1lTf5DdahQRBEEErfsAh+bY&#10;ljYnpUm1vr0RBC+HmfmGWW06U4k7Na6wrGAyjkAQp1YXnCn4v+5/fkE4j6yxskwKnuRgs+73Vhhr&#10;++AL3ROfiQBhF6OC3Ps6ltKlORl0Y1sTB+9mG4M+yCaTusFHgJtKTqNoIQ0WHBZyrGmXU1omrVGw&#10;+4v8nk6z8/E4a/lky7Y+lCOlhoNuuwThqfPf8Kd90ArmE3h/CT9Ar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1c8cwgAAANsAAAAPAAAAAAAAAAAAAAAAAJgCAABkcnMvZG93&#10;bnJldi54bWxQSwUGAAAAAAQABAD1AAAAhwMAAAAA&#10;" filled="f" strokeweight="1.25pt"/>
              <v:shapetype id="_x0000_t202" coordsize="21600,21600" o:spt="202" path="m,l,21600r21600,l21600,xe">
                <v:stroke joinstyle="miter"/>
                <v:path gradientshapeok="t" o:connecttype="rect"/>
              </v:shapetype>
              <v:shape id="Text Box 56" o:spid="_x0000_s1050" type="#_x0000_t202" style="position:absolute;left:4139;top:15358;width:6803;height:1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2LIsMA&#10;AADbAAAADwAAAGRycy9kb3ducmV2LnhtbESPQWsCMRSE70L/Q3gFb5ooIro1SlUES1lQW3p+bF53&#10;FzcvSxJ1++8bQfA4zMw3zGLV2UZcyYfasYbRUIEgLpypudTw/bUbzECEiGywcUwa/ijAavnSW2Bm&#10;3I2PdD3FUiQIhww1VDG2mZShqMhiGLqWOHm/zluMSfpSGo+3BLeNHCs1lRZrTgsVtrSpqDifLlbD&#10;FLcf28ncnz936x912Oe5GpW51v3X7v0NRKQuPsOP9t5omIzh/iX9AL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2LIsMAAADbAAAADwAAAAAAAAAAAAAAAACYAgAAZHJzL2Rv&#10;d25yZXYueG1sUEsFBgAAAAAEAAQA9QAAAIgDAAAAAA==&#10;" filled="f" strokeweight="1.25pt">
                <v:textbox inset=",3.3mm">
                  <w:txbxContent>
                    <w:p w:rsidR="00E30DAB" w:rsidRPr="00C21588" w:rsidRDefault="00BA1360" w:rsidP="001607C6">
                      <w:pPr>
                        <w:jc w:val="center"/>
                      </w:pPr>
                      <w:r w:rsidRPr="00BA1360">
                        <w:rPr>
                          <w:rFonts w:ascii="GOST type B" w:hAnsi="GOST type B"/>
                          <w:sz w:val="32"/>
                          <w:szCs w:val="32"/>
                        </w:rPr>
                        <w:t>0049-21-2-7-ПР-ПЗЗ</w:t>
                      </w:r>
                    </w:p>
                  </w:txbxContent>
                </v:textbox>
              </v:shape>
              <v:shape id="Text Box 57" o:spid="_x0000_s1051" type="#_x0000_t202" style="position:absolute;left:10943;top:15383;width:566;height: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I6psQA&#10;AADbAAAADwAAAGRycy9kb3ducmV2LnhtbESPS2vCQBSF9wX/w3AFN0UntSISHUUshTbFhfGxvmSu&#10;STBzJ81Mk/jvnUKhy8N5fJzVpjeVaKlxpWUFL5MIBHFmdcm5gtPxfbwA4TyyxsoyKbiTg8168LTC&#10;WNuOD9SmPhdhhF2MCgrv61hKlxVk0E1sTRy8q20M+iCbXOoGuzBuKjmNork0WHIgFFjTrqDslv6Y&#10;AHn+bBN7vuh61n297dPvxG/zRKnRsN8uQXjq/X/4r/2hFcxe4fdL+AF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iOqbEAAAA2wAAAA8AAAAAAAAAAAAAAAAAmAIAAGRycy9k&#10;b3ducmV2LnhtbFBLBQYAAAAABAAEAPUAAACJAwAAAAA=&#10;" filled="f" strokeweight="1.25pt">
                <v:textbox inset="0,.5mm,0,0">
                  <w:txbxContent>
                    <w:p w:rsidR="00E30DAB" w:rsidRPr="00AF202C" w:rsidRDefault="00E30DAB" w:rsidP="001607C6">
                      <w:pPr>
                        <w:pStyle w:val="5"/>
                        <w:numPr>
                          <w:ilvl w:val="4"/>
                          <w:numId w:val="7"/>
                        </w:numPr>
                        <w:jc w:val="center"/>
                        <w:rPr>
                          <w:rFonts w:ascii="GOST type B" w:hAnsi="GOST type B"/>
                          <w:b w:val="0"/>
                        </w:rPr>
                      </w:pPr>
                      <w:r w:rsidRPr="00AF202C">
                        <w:rPr>
                          <w:rFonts w:ascii="GOST type B" w:hAnsi="GOST type B"/>
                          <w:b w:val="0"/>
                          <w:sz w:val="22"/>
                        </w:rPr>
                        <w:t>Лист</w:t>
                      </w:r>
                    </w:p>
                  </w:txbxContent>
                </v:textbox>
              </v:shape>
              <v:shape id="Text Box 58" o:spid="_x0000_s1052"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ybe8UA&#10;AADbAAAADwAAAGRycy9kb3ducmV2LnhtbESPT2vCQBTE74V+h+UVvEjdRPxHdJVSKAhSS7UHj8/d&#10;1yQk+zZk1xi/fVcQehxm5jfMatPbWnTU+tKxgnSUgCDWzpScK/g5frwuQPiAbLB2TApu5GGzfn5a&#10;YWbclb+pO4RcRAj7DBUUITSZlF4XZNGPXEMcvV/XWgxRtrk0LV4j3NZynCQzabHkuFBgQ+8F6epw&#10;sQqqr+mu86m+pUM9rE7jz/nezc9KDV76tyWIQH34Dz/aW6NgMoH7l/gD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rJt7xQAAANsAAAAPAAAAAAAAAAAAAAAAAJgCAABkcnMv&#10;ZG93bnJldi54bWxQSwUGAAAAAAQABAD1AAAAigMAAAAA&#10;" strokeweight="1.25pt">
                <v:textbox inset="0,2mm,0,0">
                  <w:txbxContent>
                    <w:p w:rsidR="00E30DAB" w:rsidRPr="00254A59" w:rsidRDefault="00E30DAB" w:rsidP="001607C6"/>
                  </w:txbxContent>
                </v:textbox>
              </v:shape>
              <w10:wrap anchorx="page" anchory="page"/>
            </v:group>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0DAB" w:rsidRDefault="00E30DAB" w:rsidP="00F3253E">
    <w:pPr>
      <w:pStyle w:val="af6"/>
    </w:pPr>
    <w:r>
      <w:rPr>
        <w:noProof/>
      </w:rPr>
      <mc:AlternateContent>
        <mc:Choice Requires="wpg">
          <w:drawing>
            <wp:anchor distT="0" distB="0" distL="114300" distR="114300" simplePos="0" relativeHeight="251656704" behindDoc="1" locked="0" layoutInCell="0" allowOverlap="1">
              <wp:simplePos x="0" y="0"/>
              <wp:positionH relativeFrom="page">
                <wp:posOffset>719455</wp:posOffset>
              </wp:positionH>
              <wp:positionV relativeFrom="page">
                <wp:posOffset>226695</wp:posOffset>
              </wp:positionV>
              <wp:extent cx="6588760" cy="10279380"/>
              <wp:effectExtent l="0" t="0" r="21590" b="26670"/>
              <wp:wrapNone/>
              <wp:docPr id="1"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2"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 name="Text Box 56"/>
                      <wps:cNvSpPr txBox="1">
                        <a:spLocks noChangeArrowheads="1"/>
                      </wps:cNvSpPr>
                      <wps:spPr bwMode="auto">
                        <a:xfrm>
                          <a:off x="4139" y="15695"/>
                          <a:ext cx="6803"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30DAB" w:rsidRPr="00692F5D" w:rsidRDefault="00E30DAB" w:rsidP="00981292">
                            <w:pPr>
                              <w:jc w:val="center"/>
                              <w:rPr>
                                <w:rFonts w:ascii="GOST type B" w:hAnsi="GOST type B"/>
                                <w:lang w:val="en-US"/>
                              </w:rPr>
                            </w:pPr>
                            <w:r w:rsidRPr="00692F5D">
                              <w:rPr>
                                <w:rFonts w:ascii="GOST type B" w:hAnsi="GOST type B"/>
                                <w:sz w:val="32"/>
                                <w:szCs w:val="32"/>
                              </w:rPr>
                              <w:t>6001-21-3-7-ПР-ПЗ</w:t>
                            </w:r>
                          </w:p>
                          <w:p w:rsidR="00E30DAB" w:rsidRPr="000A0F2E" w:rsidRDefault="00E30DAB" w:rsidP="00A3100C">
                            <w:pPr>
                              <w:jc w:val="center"/>
                              <w:rPr>
                                <w:lang w:val="en-US"/>
                              </w:rPr>
                            </w:pPr>
                          </w:p>
                        </w:txbxContent>
                      </wps:txbx>
                      <wps:bodyPr rot="0" vert="horz" wrap="square" lIns="91440" tIns="118800" rIns="91440" bIns="45720" anchor="t" anchorCtr="0" upright="1">
                        <a:noAutofit/>
                      </wps:bodyPr>
                    </wps:wsp>
                    <wps:wsp>
                      <wps:cNvPr id="5"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30DAB" w:rsidRPr="00AE2A30" w:rsidRDefault="00E30DAB">
                            <w:pPr>
                              <w:pStyle w:val="5"/>
                              <w:rPr>
                                <w:b w:val="0"/>
                                <w:i/>
                                <w:sz w:val="20"/>
                              </w:rPr>
                            </w:pPr>
                            <w:proofErr w:type="spellStart"/>
                            <w:r w:rsidRPr="00692F5D">
                              <w:rPr>
                                <w:rFonts w:ascii="GOST type B" w:hAnsi="GOST type B"/>
                                <w:b w:val="0"/>
                                <w:i/>
                                <w:sz w:val="20"/>
                              </w:rPr>
                              <w:t>Лист</w:t>
                            </w:r>
                            <w:r w:rsidRPr="00AE2A30">
                              <w:rPr>
                                <w:b w:val="0"/>
                                <w:i/>
                                <w:sz w:val="20"/>
                              </w:rPr>
                              <w:t>т</w:t>
                            </w:r>
                            <w:proofErr w:type="spellEnd"/>
                          </w:p>
                        </w:txbxContent>
                      </wps:txbx>
                      <wps:bodyPr rot="0" vert="horz" wrap="square" lIns="0" tIns="18000" rIns="0" bIns="0" anchor="t" anchorCtr="0" upright="1">
                        <a:noAutofit/>
                      </wps:bodyPr>
                    </wps:wsp>
                    <wps:wsp>
                      <wps:cNvPr id="12"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E30DAB" w:rsidRDefault="00E30DAB">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53" style="position:absolute;margin-left:56.65pt;margin-top:17.85pt;width:518.8pt;height:809.4pt;z-index:-251659776;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" o:allowincell="f">
              <v:rect id="Rectangle 55" o:spid="_x0000_s1054"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Brvr4A&#10;AADaAAAADwAAAGRycy9kb3ducmV2LnhtbESPzQrCMBCE74LvEFbwIpqqIFqNIoIgiODfAyzN2pY2&#10;m9KkWt/eCILHYWa+YVab1pTiSbXLLSsYjyIQxInVOacK7rf9cA7CeWSNpWVS8CYHm3W3s8JY2xdf&#10;6Hn1qQgQdjEqyLyvYildkpFBN7IVcfAetjbog6xTqWt8Bbgp5SSKZtJgzmEhw4p2GSXFtTEKdovI&#10;7+k0PR+P04ZPtmiqQzFQqt9rt0sQnlr/D//aB61gAt8r4QbI9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dga76+AAAA2gAAAA8AAAAAAAAAAAAAAAAAmAIAAGRycy9kb3ducmV2&#10;LnhtbFBLBQYAAAAABAAEAPUAAACDAwAAAAA=&#10;" filled="f" strokeweight="1.25pt"/>
              <v:shapetype id="_x0000_t202" coordsize="21600,21600" o:spt="202" path="m,l,21600r21600,l21600,xe">
                <v:stroke joinstyle="miter"/>
                <v:path gradientshapeok="t" o:connecttype="rect"/>
              </v:shapetype>
              <v:shape id="Text Box 56" o:spid="_x0000_s1055" type="#_x0000_t202" style="position:absolute;left:4139;top:15695;width:6803;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Bb4sMA&#10;AADaAAAADwAAAGRycy9kb3ducmV2LnhtbESPUWvCMBSF3wX/Q7iDvWniENFqLHMiOEZh07HnS3Nt&#10;S5ubkmTa/ftlMPDxcM75DmeTD7YTV/KhcaxhNlUgiEtnGq40fJ4PkyWIEJENdo5Jww8FyLfj0QYz&#10;4278QddTrESCcMhQQx1jn0kZyposhqnriZN3cd5iTNJX0ni8Jbjt5JNSC2mx4bRQY08vNZXt6dtq&#10;WOD+dT9f+fbtsPtS78eiULOq0PrxYXheg4g0xHv4v300GubwdyXdAL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bBb4sMAAADaAAAADwAAAAAAAAAAAAAAAACYAgAAZHJzL2Rv&#10;d25yZXYueG1sUEsFBgAAAAAEAAQA9QAAAIgDAAAAAA==&#10;" filled="f" strokeweight="1.25pt">
                <v:textbox inset=",3.3mm">
                  <w:txbxContent>
                    <w:p w:rsidR="00E30DAB" w:rsidRPr="00692F5D" w:rsidRDefault="00E30DAB" w:rsidP="00981292">
                      <w:pPr>
                        <w:jc w:val="center"/>
                        <w:rPr>
                          <w:rFonts w:ascii="GOST type B" w:hAnsi="GOST type B"/>
                          <w:lang w:val="en-US"/>
                        </w:rPr>
                      </w:pPr>
                      <w:r w:rsidRPr="00692F5D">
                        <w:rPr>
                          <w:rFonts w:ascii="GOST type B" w:hAnsi="GOST type B"/>
                          <w:sz w:val="32"/>
                          <w:szCs w:val="32"/>
                        </w:rPr>
                        <w:t>6001-21-3-7-ПР-ПЗ</w:t>
                      </w:r>
                    </w:p>
                    <w:p w:rsidR="00E30DAB" w:rsidRPr="000A0F2E" w:rsidRDefault="00E30DAB" w:rsidP="00A3100C">
                      <w:pPr>
                        <w:jc w:val="center"/>
                        <w:rPr>
                          <w:lang w:val="en-US"/>
                        </w:rPr>
                      </w:pPr>
                    </w:p>
                  </w:txbxContent>
                </v:textbox>
              </v:shape>
              <v:shape id="Text Box 57" o:spid="_x0000_s1056"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3et8QA&#10;AADaAAAADwAAAGRycy9kb3ducmV2LnhtbESPS2vCQBSF9wX/w3CFboqZtLQi0VGkpaARF8bH+pK5&#10;JsHMnTQzTdJ/7xQKXR7O4+MsVoOpRUetqywreI5iEMS51RUXCk7Hz8kMhPPIGmvLpOCHHKyWo4cF&#10;Jtr2fKAu84UII+wSVFB63yRSurwkgy6yDXHwrrY16INsC6lb7MO4qeVLHE+lwYoDocSG3kvKb9m3&#10;CZCnbZfa80U3r/3uY599pX5dpEo9jof1HISnwf+H/9obreANfq+EG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N3rfEAAAA2gAAAA8AAAAAAAAAAAAAAAAAmAIAAGRycy9k&#10;b3ducmV2LnhtbFBLBQYAAAAABAAEAPUAAACJAwAAAAA=&#10;" filled="f" strokeweight="1.25pt">
                <v:textbox inset="0,.5mm,0,0">
                  <w:txbxContent>
                    <w:p w:rsidR="00E30DAB" w:rsidRPr="00AE2A30" w:rsidRDefault="00E30DAB">
                      <w:pPr>
                        <w:pStyle w:val="5"/>
                        <w:rPr>
                          <w:b w:val="0"/>
                          <w:i/>
                          <w:sz w:val="20"/>
                        </w:rPr>
                      </w:pPr>
                      <w:proofErr w:type="spellStart"/>
                      <w:r w:rsidRPr="00692F5D">
                        <w:rPr>
                          <w:rFonts w:ascii="GOST type B" w:hAnsi="GOST type B"/>
                          <w:b w:val="0"/>
                          <w:i/>
                          <w:sz w:val="20"/>
                        </w:rPr>
                        <w:t>Лист</w:t>
                      </w:r>
                      <w:r w:rsidRPr="00AE2A30">
                        <w:rPr>
                          <w:b w:val="0"/>
                          <w:i/>
                          <w:sz w:val="20"/>
                        </w:rPr>
                        <w:t>т</w:t>
                      </w:r>
                      <w:proofErr w:type="spellEnd"/>
                    </w:p>
                  </w:txbxContent>
                </v:textbox>
              </v:shape>
              <v:shape id="Text Box 58" o:spid="_x0000_s1057"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qJicMA&#10;AADbAAAADwAAAGRycy9kb3ducmV2LnhtbERPS2vCQBC+F/wPywi9iG4SsErqKqUgFEorPg49Tnen&#10;SUh2NmTXGP+9WxC8zcf3nNVmsI3oqfOVYwXpLAFBrJ2puFBwOm6nSxA+IBtsHJOCK3nYrEdPK8yN&#10;u/Ce+kMoRAxhn6OCMoQ2l9Lrkiz6mWuJI/fnOoshwq6QpsNLDLeNzJLkRVqsODaU2NJ7Sbo+nK2C&#10;ejf/7H2qr+lET+qf7Gvx7Ra/Sj2Ph7dXEIGG8BDf3R8mzs/g/5d4gFz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bqJicMAAADbAAAADwAAAAAAAAAAAAAAAACYAgAAZHJzL2Rv&#10;d25yZXYueG1sUEsFBgAAAAAEAAQA9QAAAIgDAAAAAA==&#10;" strokeweight="1.25pt">
                <v:textbox inset="0,2mm,0,0">
                  <w:txbxContent>
                    <w:p w:rsidR="00E30DAB" w:rsidRDefault="00E30DAB">
                      <w:pPr>
                        <w:jc w:val="center"/>
                        <w:rPr>
                          <w:i/>
                        </w:rPr>
                      </w:pPr>
                    </w:p>
                  </w:txbxContent>
                </v:textbox>
              </v:shape>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1"/>
    <w:multiLevelType w:val="singleLevel"/>
    <w:tmpl w:val="688ACF42"/>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3"/>
    <w:multiLevelType w:val="singleLevel"/>
    <w:tmpl w:val="E66A1EC4"/>
    <w:lvl w:ilvl="0">
      <w:start w:val="1"/>
      <w:numFmt w:val="bullet"/>
      <w:pStyle w:val="2"/>
      <w:lvlText w:val=""/>
      <w:lvlJc w:val="left"/>
      <w:pPr>
        <w:tabs>
          <w:tab w:val="num" w:pos="643"/>
        </w:tabs>
        <w:ind w:left="643" w:hanging="360"/>
      </w:pPr>
      <w:rPr>
        <w:rFonts w:ascii="Symbol" w:hAnsi="Symbol" w:hint="default"/>
      </w:rPr>
    </w:lvl>
  </w:abstractNum>
  <w:abstractNum w:abstractNumId="2">
    <w:nsid w:val="0000000C"/>
    <w:multiLevelType w:val="singleLevel"/>
    <w:tmpl w:val="0000000C"/>
    <w:name w:val="WW8Num12"/>
    <w:lvl w:ilvl="0">
      <w:start w:val="40"/>
      <w:numFmt w:val="bullet"/>
      <w:lvlText w:val="-"/>
      <w:lvlJc w:val="left"/>
      <w:pPr>
        <w:tabs>
          <w:tab w:val="num" w:pos="1080"/>
        </w:tabs>
        <w:ind w:left="1080" w:hanging="360"/>
      </w:pPr>
      <w:rPr>
        <w:rFonts w:ascii="StarSymbol" w:hAnsi="StarSymbol"/>
      </w:rPr>
    </w:lvl>
  </w:abstractNum>
  <w:abstractNum w:abstractNumId="3">
    <w:nsid w:val="0000001F"/>
    <w:multiLevelType w:val="singleLevel"/>
    <w:tmpl w:val="0000001F"/>
    <w:name w:val="WW8Num42"/>
    <w:lvl w:ilvl="0">
      <w:start w:val="1"/>
      <w:numFmt w:val="bullet"/>
      <w:lvlText w:val=""/>
      <w:lvlJc w:val="left"/>
      <w:pPr>
        <w:tabs>
          <w:tab w:val="num" w:pos="1429"/>
        </w:tabs>
        <w:ind w:left="1429" w:hanging="360"/>
      </w:pPr>
      <w:rPr>
        <w:rFonts w:ascii="Symbol" w:hAnsi="Symbol" w:cs="Symbol" w:hint="default"/>
      </w:rPr>
    </w:lvl>
  </w:abstractNum>
  <w:abstractNum w:abstractNumId="4">
    <w:nsid w:val="01512199"/>
    <w:multiLevelType w:val="hybridMultilevel"/>
    <w:tmpl w:val="71229D28"/>
    <w:lvl w:ilvl="0" w:tplc="EBC0C68C">
      <w:start w:val="1"/>
      <w:numFmt w:val="decimal"/>
      <w:lvlText w:val="%1."/>
      <w:lvlJc w:val="left"/>
      <w:pPr>
        <w:ind w:left="1699" w:hanging="99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091402F8"/>
    <w:multiLevelType w:val="multilevel"/>
    <w:tmpl w:val="25E291A8"/>
    <w:lvl w:ilvl="0">
      <w:start w:val="1"/>
      <w:numFmt w:val="russianLower"/>
      <w:pStyle w:val="a"/>
      <w:lvlText w:val="%1)"/>
      <w:lvlJc w:val="left"/>
      <w:pPr>
        <w:tabs>
          <w:tab w:val="num" w:pos="1134"/>
        </w:tabs>
        <w:ind w:left="0" w:firstLine="1004"/>
      </w:pPr>
    </w:lvl>
    <w:lvl w:ilvl="1">
      <w:start w:val="1"/>
      <w:numFmt w:val="decimal"/>
      <w:lvlText w:val="%2)"/>
      <w:lvlJc w:val="left"/>
      <w:pPr>
        <w:tabs>
          <w:tab w:val="num" w:pos="720"/>
        </w:tabs>
        <w:ind w:left="720" w:firstLine="720"/>
      </w:pPr>
    </w:lvl>
    <w:lvl w:ilvl="2">
      <w:start w:val="1"/>
      <w:numFmt w:val="lowerRoman"/>
      <w:lvlText w:val="%3)"/>
      <w:lvlJc w:val="left"/>
      <w:pPr>
        <w:tabs>
          <w:tab w:val="num" w:pos="720"/>
        </w:tabs>
        <w:ind w:left="2160" w:firstLine="72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6">
    <w:nsid w:val="12074874"/>
    <w:multiLevelType w:val="hybridMultilevel"/>
    <w:tmpl w:val="8B8290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6B666A6"/>
    <w:multiLevelType w:val="multilevel"/>
    <w:tmpl w:val="F2ECF100"/>
    <w:lvl w:ilvl="0">
      <w:start w:val="1"/>
      <w:numFmt w:val="decimal"/>
      <w:suff w:val="space"/>
      <w:lvlText w:val="Глава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ascii="Times New Roman" w:hAnsi="Times New Roman" w:hint="default"/>
        <w:sz w:val="28"/>
      </w:rPr>
    </w:lvl>
    <w:lvl w:ilvl="4">
      <w:start w:val="1"/>
      <w:numFmt w:val="none"/>
      <w:pStyle w:val="5"/>
      <w:suff w:val="nothing"/>
      <w:lvlText w:val=""/>
      <w:lvlJc w:val="left"/>
      <w:pPr>
        <w:ind w:left="0" w:firstLine="0"/>
      </w:pPr>
      <w:rPr>
        <w:rFonts w:hint="default"/>
      </w:rPr>
    </w:lvl>
    <w:lvl w:ilvl="5">
      <w:start w:val="1"/>
      <w:numFmt w:val="none"/>
      <w:pStyle w:val="6"/>
      <w:suff w:val="nothing"/>
      <w:lvlText w:val=""/>
      <w:lvlJc w:val="left"/>
      <w:pPr>
        <w:ind w:left="0" w:firstLine="0"/>
      </w:pPr>
      <w:rPr>
        <w:rFonts w:hint="default"/>
      </w:rPr>
    </w:lvl>
    <w:lvl w:ilvl="6">
      <w:start w:val="1"/>
      <w:numFmt w:val="none"/>
      <w:pStyle w:val="7"/>
      <w:suff w:val="nothing"/>
      <w:lvlText w:val=""/>
      <w:lvlJc w:val="left"/>
      <w:pPr>
        <w:ind w:left="0" w:firstLine="0"/>
      </w:pPr>
      <w:rPr>
        <w:rFonts w:hint="default"/>
      </w:rPr>
    </w:lvl>
    <w:lvl w:ilvl="7">
      <w:start w:val="1"/>
      <w:numFmt w:val="none"/>
      <w:pStyle w:val="8"/>
      <w:suff w:val="nothing"/>
      <w:lvlText w:val=""/>
      <w:lvlJc w:val="left"/>
      <w:pPr>
        <w:ind w:left="0" w:firstLine="0"/>
      </w:pPr>
      <w:rPr>
        <w:rFonts w:hint="default"/>
      </w:rPr>
    </w:lvl>
    <w:lvl w:ilvl="8">
      <w:start w:val="1"/>
      <w:numFmt w:val="none"/>
      <w:pStyle w:val="9"/>
      <w:suff w:val="nothing"/>
      <w:lvlText w:val=""/>
      <w:lvlJc w:val="left"/>
      <w:pPr>
        <w:ind w:left="0" w:firstLine="0"/>
      </w:pPr>
      <w:rPr>
        <w:rFonts w:hint="default"/>
      </w:rPr>
    </w:lvl>
  </w:abstractNum>
  <w:abstractNum w:abstractNumId="8">
    <w:nsid w:val="1B890E98"/>
    <w:multiLevelType w:val="hybridMultilevel"/>
    <w:tmpl w:val="D1D428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E9E50BF"/>
    <w:multiLevelType w:val="hybridMultilevel"/>
    <w:tmpl w:val="7CCE4694"/>
    <w:lvl w:ilvl="0" w:tplc="966084BA">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20215C84"/>
    <w:multiLevelType w:val="hybridMultilevel"/>
    <w:tmpl w:val="7A3E3DB2"/>
    <w:lvl w:ilvl="0" w:tplc="FFFFFFFF">
      <w:start w:val="1"/>
      <w:numFmt w:val="bullet"/>
      <w:pStyle w:val="a0"/>
      <w:lvlText w:val=""/>
      <w:lvlJc w:val="left"/>
      <w:pPr>
        <w:tabs>
          <w:tab w:val="num" w:pos="1333"/>
        </w:tabs>
        <w:ind w:left="709" w:firstLine="420"/>
      </w:pPr>
      <w:rPr>
        <w:rFonts w:ascii="Symbol" w:hAnsi="Symbol" w:hint="default"/>
      </w:rPr>
    </w:lvl>
    <w:lvl w:ilvl="1" w:tplc="FFFFFFFF">
      <w:start w:val="1"/>
      <w:numFmt w:val="russianLower"/>
      <w:pStyle w:val="a1"/>
      <w:lvlText w:val="%2)"/>
      <w:lvlJc w:val="left"/>
      <w:pPr>
        <w:tabs>
          <w:tab w:val="num" w:pos="2149"/>
        </w:tabs>
        <w:ind w:left="2149" w:hanging="360"/>
      </w:pPr>
      <w:rPr>
        <w:rFonts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Wingdings"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Wingdings"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1">
    <w:nsid w:val="221C3F4A"/>
    <w:multiLevelType w:val="hybridMultilevel"/>
    <w:tmpl w:val="4B5802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8D4040D"/>
    <w:multiLevelType w:val="multilevel"/>
    <w:tmpl w:val="1940F132"/>
    <w:lvl w:ilvl="0">
      <w:start w:val="1"/>
      <w:numFmt w:val="decimal"/>
      <w:lvlText w:val="%1."/>
      <w:lvlJc w:val="left"/>
      <w:pPr>
        <w:ind w:left="928" w:hanging="360"/>
      </w:pPr>
      <w:rPr>
        <w:rFonts w:hint="default"/>
        <w:sz w:val="22"/>
      </w:rPr>
    </w:lvl>
    <w:lvl w:ilvl="1">
      <w:start w:val="1"/>
      <w:numFmt w:val="decimal"/>
      <w:isLgl/>
      <w:lvlText w:val="%1.%2."/>
      <w:lvlJc w:val="left"/>
      <w:pPr>
        <w:ind w:left="1909" w:hanging="1200"/>
      </w:pPr>
      <w:rPr>
        <w:rFonts w:hint="default"/>
      </w:rPr>
    </w:lvl>
    <w:lvl w:ilvl="2">
      <w:start w:val="1"/>
      <w:numFmt w:val="decimal"/>
      <w:isLgl/>
      <w:lvlText w:val="%1.%2.%3."/>
      <w:lvlJc w:val="left"/>
      <w:pPr>
        <w:ind w:left="2258" w:hanging="1200"/>
      </w:pPr>
      <w:rPr>
        <w:rFonts w:hint="default"/>
      </w:rPr>
    </w:lvl>
    <w:lvl w:ilvl="3">
      <w:start w:val="1"/>
      <w:numFmt w:val="decimal"/>
      <w:isLgl/>
      <w:lvlText w:val="%1.%2.%3.%4."/>
      <w:lvlJc w:val="left"/>
      <w:pPr>
        <w:ind w:left="2607" w:hanging="1200"/>
      </w:pPr>
      <w:rPr>
        <w:rFonts w:hint="default"/>
      </w:rPr>
    </w:lvl>
    <w:lvl w:ilvl="4">
      <w:start w:val="1"/>
      <w:numFmt w:val="decimal"/>
      <w:isLgl/>
      <w:lvlText w:val="%1.%2.%3.%4.%5."/>
      <w:lvlJc w:val="left"/>
      <w:pPr>
        <w:ind w:left="2956" w:hanging="1200"/>
      </w:pPr>
      <w:rPr>
        <w:rFonts w:hint="default"/>
      </w:rPr>
    </w:lvl>
    <w:lvl w:ilvl="5">
      <w:start w:val="1"/>
      <w:numFmt w:val="decimal"/>
      <w:isLgl/>
      <w:lvlText w:val="%1.%2.%3.%4.%5.%6."/>
      <w:lvlJc w:val="left"/>
      <w:pPr>
        <w:ind w:left="3305" w:hanging="120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3">
    <w:nsid w:val="31890811"/>
    <w:multiLevelType w:val="hybridMultilevel"/>
    <w:tmpl w:val="76669B1C"/>
    <w:lvl w:ilvl="0" w:tplc="1BCA76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31E56912"/>
    <w:multiLevelType w:val="hybridMultilevel"/>
    <w:tmpl w:val="44B0A10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nsid w:val="33AB6384"/>
    <w:multiLevelType w:val="hybridMultilevel"/>
    <w:tmpl w:val="BE4E6512"/>
    <w:lvl w:ilvl="0" w:tplc="FFFFFFFF">
      <w:start w:val="1"/>
      <w:numFmt w:val="decimal"/>
      <w:pStyle w:val="a2"/>
      <w:lvlText w:val="%1)"/>
      <w:lvlJc w:val="left"/>
      <w:pPr>
        <w:ind w:left="1364" w:hanging="360"/>
      </w:pPr>
      <w:rPr>
        <w:rFonts w:ascii="Times New Roman" w:hAnsi="Times New Roman" w:cs="Times New Roman"/>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6">
    <w:nsid w:val="3BFE31D3"/>
    <w:multiLevelType w:val="hybridMultilevel"/>
    <w:tmpl w:val="401CCF5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F2C3E7E"/>
    <w:multiLevelType w:val="hybridMultilevel"/>
    <w:tmpl w:val="5BE4A52C"/>
    <w:lvl w:ilvl="0" w:tplc="0419000F">
      <w:start w:val="3"/>
      <w:numFmt w:val="decimal"/>
      <w:lvlText w:val="%1."/>
      <w:lvlJc w:val="left"/>
      <w:pPr>
        <w:tabs>
          <w:tab w:val="num" w:pos="720"/>
        </w:tabs>
        <w:ind w:left="720" w:hanging="360"/>
      </w:pPr>
      <w:rPr>
        <w:rFonts w:hint="default"/>
        <w:sz w:val="2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463C1DC0"/>
    <w:multiLevelType w:val="singleLevel"/>
    <w:tmpl w:val="4776E2B2"/>
    <w:lvl w:ilvl="0">
      <w:start w:val="1"/>
      <w:numFmt w:val="bullet"/>
      <w:pStyle w:val="a3"/>
      <w:lvlText w:val="–"/>
      <w:lvlJc w:val="left"/>
      <w:pPr>
        <w:tabs>
          <w:tab w:val="num" w:pos="1069"/>
        </w:tabs>
        <w:ind w:left="1069" w:hanging="360"/>
      </w:pPr>
      <w:rPr>
        <w:rFonts w:ascii="Times New Roman" w:hAnsi="Times New Roman" w:hint="default"/>
      </w:rPr>
    </w:lvl>
  </w:abstractNum>
  <w:abstractNum w:abstractNumId="19">
    <w:nsid w:val="4B011F46"/>
    <w:multiLevelType w:val="hybridMultilevel"/>
    <w:tmpl w:val="355094E4"/>
    <w:lvl w:ilvl="0" w:tplc="5C4C68E2">
      <w:start w:val="3"/>
      <w:numFmt w:val="decimal"/>
      <w:lvlText w:val="%1."/>
      <w:lvlJc w:val="left"/>
      <w:pPr>
        <w:ind w:left="720" w:hanging="360"/>
      </w:pPr>
      <w:rPr>
        <w:rFonts w:cs="Aria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F023B61"/>
    <w:multiLevelType w:val="hybridMultilevel"/>
    <w:tmpl w:val="606EBA80"/>
    <w:lvl w:ilvl="0" w:tplc="477CEEA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506A36C6"/>
    <w:multiLevelType w:val="hybridMultilevel"/>
    <w:tmpl w:val="4B5802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0A75435"/>
    <w:multiLevelType w:val="hybridMultilevel"/>
    <w:tmpl w:val="AC56DEC0"/>
    <w:lvl w:ilvl="0" w:tplc="F81C0C1C">
      <w:start w:val="1"/>
      <w:numFmt w:val="bullet"/>
      <w:pStyle w:val="a4"/>
      <w:lvlText w:val=""/>
      <w:lvlJc w:val="left"/>
      <w:pPr>
        <w:ind w:left="360" w:hanging="360"/>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3">
    <w:nsid w:val="530076D2"/>
    <w:multiLevelType w:val="hybridMultilevel"/>
    <w:tmpl w:val="00FC4392"/>
    <w:lvl w:ilvl="0" w:tplc="0419000F">
      <w:start w:val="1"/>
      <w:numFmt w:val="russianLower"/>
      <w:pStyle w:val="a5"/>
      <w:lvlText w:val="%1)"/>
      <w:lvlJc w:val="left"/>
      <w:pPr>
        <w:tabs>
          <w:tab w:val="num" w:pos="851"/>
        </w:tabs>
        <w:ind w:left="0" w:firstLine="1004"/>
      </w:pPr>
      <w:rPr>
        <w:rFonts w:ascii="Times New Roman" w:hAnsi="Times New Roman" w:cs="Times New Roman" w:hint="default"/>
        <w:spacing w:val="0"/>
        <w:w w:val="100"/>
        <w:position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4">
    <w:nsid w:val="68846D88"/>
    <w:multiLevelType w:val="hybridMultilevel"/>
    <w:tmpl w:val="46D495BA"/>
    <w:lvl w:ilvl="0" w:tplc="CFBE5626">
      <w:start w:val="1"/>
      <w:numFmt w:val="bullet"/>
      <w:pStyle w:val="a6"/>
      <w:lvlText w:val="-"/>
      <w:lvlJc w:val="left"/>
      <w:pPr>
        <w:tabs>
          <w:tab w:val="num" w:pos="720"/>
        </w:tabs>
        <w:ind w:left="0" w:firstLine="1004"/>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5">
    <w:nsid w:val="6C3466BE"/>
    <w:multiLevelType w:val="hybridMultilevel"/>
    <w:tmpl w:val="C5EA23F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715F114E"/>
    <w:multiLevelType w:val="hybridMultilevel"/>
    <w:tmpl w:val="BD8C3300"/>
    <w:lvl w:ilvl="0" w:tplc="ED825A4E">
      <w:start w:val="1"/>
      <w:numFmt w:val="decimal"/>
      <w:lvlText w:val="%1"/>
      <w:lvlJc w:val="left"/>
      <w:pPr>
        <w:ind w:left="2149" w:hanging="1440"/>
      </w:pPr>
      <w:rPr>
        <w:rFonts w:hint="default"/>
        <w:sz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nsid w:val="724A5648"/>
    <w:multiLevelType w:val="hybridMultilevel"/>
    <w:tmpl w:val="C2B87E44"/>
    <w:lvl w:ilvl="0" w:tplc="EBA229A2">
      <w:start w:val="1"/>
      <w:numFmt w:val="decimal"/>
      <w:pStyle w:val="a7"/>
      <w:lvlText w:val="%1."/>
      <w:lvlJc w:val="left"/>
      <w:pPr>
        <w:tabs>
          <w:tab w:val="num" w:pos="720"/>
        </w:tabs>
        <w:ind w:left="720" w:hanging="360"/>
      </w:pPr>
    </w:lvl>
    <w:lvl w:ilvl="1" w:tplc="B8B46E4E">
      <w:start w:val="1"/>
      <w:numFmt w:val="bullet"/>
      <w:lvlText w:val="o"/>
      <w:lvlJc w:val="left"/>
      <w:pPr>
        <w:tabs>
          <w:tab w:val="num" w:pos="1440"/>
        </w:tabs>
        <w:ind w:left="1440" w:hanging="360"/>
      </w:pPr>
      <w:rPr>
        <w:rFonts w:ascii="Courier New" w:hAnsi="Courier New" w:hint="default"/>
      </w:rPr>
    </w:lvl>
    <w:lvl w:ilvl="2" w:tplc="0A5016F2">
      <w:start w:val="3"/>
      <w:numFmt w:val="bullet"/>
      <w:lvlText w:val=""/>
      <w:lvlJc w:val="left"/>
      <w:pPr>
        <w:tabs>
          <w:tab w:val="num" w:pos="2160"/>
        </w:tabs>
        <w:ind w:left="2160" w:hanging="360"/>
      </w:pPr>
      <w:rPr>
        <w:rFonts w:ascii="Symbol" w:eastAsia="Times New Roman" w:hAnsi="Symbol" w:cs="Times New Roman" w:hint="default"/>
        <w:b/>
        <w:sz w:val="32"/>
      </w:rPr>
    </w:lvl>
    <w:lvl w:ilvl="3" w:tplc="A52AB2EC" w:tentative="1">
      <w:start w:val="1"/>
      <w:numFmt w:val="bullet"/>
      <w:lvlText w:val=""/>
      <w:lvlJc w:val="left"/>
      <w:pPr>
        <w:tabs>
          <w:tab w:val="num" w:pos="2880"/>
        </w:tabs>
        <w:ind w:left="2880" w:hanging="360"/>
      </w:pPr>
      <w:rPr>
        <w:rFonts w:ascii="Symbol" w:hAnsi="Symbol" w:hint="default"/>
      </w:rPr>
    </w:lvl>
    <w:lvl w:ilvl="4" w:tplc="819CDA68" w:tentative="1">
      <w:start w:val="1"/>
      <w:numFmt w:val="bullet"/>
      <w:lvlText w:val="o"/>
      <w:lvlJc w:val="left"/>
      <w:pPr>
        <w:tabs>
          <w:tab w:val="num" w:pos="3600"/>
        </w:tabs>
        <w:ind w:left="3600" w:hanging="360"/>
      </w:pPr>
      <w:rPr>
        <w:rFonts w:ascii="Courier New" w:hAnsi="Courier New" w:hint="default"/>
      </w:rPr>
    </w:lvl>
    <w:lvl w:ilvl="5" w:tplc="61346C42" w:tentative="1">
      <w:start w:val="1"/>
      <w:numFmt w:val="bullet"/>
      <w:lvlText w:val=""/>
      <w:lvlJc w:val="left"/>
      <w:pPr>
        <w:tabs>
          <w:tab w:val="num" w:pos="4320"/>
        </w:tabs>
        <w:ind w:left="4320" w:hanging="360"/>
      </w:pPr>
      <w:rPr>
        <w:rFonts w:ascii="Wingdings" w:hAnsi="Wingdings" w:hint="default"/>
      </w:rPr>
    </w:lvl>
    <w:lvl w:ilvl="6" w:tplc="8F24ECE8" w:tentative="1">
      <w:start w:val="1"/>
      <w:numFmt w:val="bullet"/>
      <w:lvlText w:val=""/>
      <w:lvlJc w:val="left"/>
      <w:pPr>
        <w:tabs>
          <w:tab w:val="num" w:pos="5040"/>
        </w:tabs>
        <w:ind w:left="5040" w:hanging="360"/>
      </w:pPr>
      <w:rPr>
        <w:rFonts w:ascii="Symbol" w:hAnsi="Symbol" w:hint="default"/>
      </w:rPr>
    </w:lvl>
    <w:lvl w:ilvl="7" w:tplc="37CE5D48" w:tentative="1">
      <w:start w:val="1"/>
      <w:numFmt w:val="bullet"/>
      <w:lvlText w:val="o"/>
      <w:lvlJc w:val="left"/>
      <w:pPr>
        <w:tabs>
          <w:tab w:val="num" w:pos="5760"/>
        </w:tabs>
        <w:ind w:left="5760" w:hanging="360"/>
      </w:pPr>
      <w:rPr>
        <w:rFonts w:ascii="Courier New" w:hAnsi="Courier New" w:hint="default"/>
      </w:rPr>
    </w:lvl>
    <w:lvl w:ilvl="8" w:tplc="FBE40C38" w:tentative="1">
      <w:start w:val="1"/>
      <w:numFmt w:val="bullet"/>
      <w:lvlText w:val=""/>
      <w:lvlJc w:val="left"/>
      <w:pPr>
        <w:tabs>
          <w:tab w:val="num" w:pos="6480"/>
        </w:tabs>
        <w:ind w:left="6480" w:hanging="360"/>
      </w:pPr>
      <w:rPr>
        <w:rFonts w:ascii="Wingdings" w:hAnsi="Wingdings" w:hint="default"/>
      </w:rPr>
    </w:lvl>
  </w:abstractNum>
  <w:num w:numId="1">
    <w:abstractNumId w:val="27"/>
  </w:num>
  <w:num w:numId="2">
    <w:abstractNumId w:val="1"/>
  </w:num>
  <w:num w:numId="3">
    <w:abstractNumId w:val="0"/>
  </w:num>
  <w:num w:numId="4">
    <w:abstractNumId w:val="24"/>
  </w:num>
  <w:num w:numId="5">
    <w:abstractNumId w:val="23"/>
  </w:num>
  <w:num w:numId="6">
    <w:abstractNumId w:val="5"/>
  </w:num>
  <w:num w:numId="7">
    <w:abstractNumId w:val="7"/>
  </w:num>
  <w:num w:numId="8">
    <w:abstractNumId w:val="15"/>
  </w:num>
  <w:num w:numId="9">
    <w:abstractNumId w:val="22"/>
  </w:num>
  <w:num w:numId="10">
    <w:abstractNumId w:val="7"/>
  </w:num>
  <w:num w:numId="11">
    <w:abstractNumId w:val="18"/>
  </w:num>
  <w:num w:numId="12">
    <w:abstractNumId w:val="10"/>
  </w:num>
  <w:num w:numId="13">
    <w:abstractNumId w:val="14"/>
  </w:num>
  <w:num w:numId="14">
    <w:abstractNumId w:val="9"/>
  </w:num>
  <w:num w:numId="15">
    <w:abstractNumId w:val="12"/>
  </w:num>
  <w:num w:numId="16">
    <w:abstractNumId w:val="8"/>
  </w:num>
  <w:num w:numId="17">
    <w:abstractNumId w:val="13"/>
  </w:num>
  <w:num w:numId="18">
    <w:abstractNumId w:val="20"/>
  </w:num>
  <w:num w:numId="19">
    <w:abstractNumId w:val="26"/>
  </w:num>
  <w:num w:numId="20">
    <w:abstractNumId w:val="19"/>
  </w:num>
  <w:num w:numId="21">
    <w:abstractNumId w:val="25"/>
  </w:num>
  <w:num w:numId="22">
    <w:abstractNumId w:val="16"/>
  </w:num>
  <w:num w:numId="23">
    <w:abstractNumId w:val="11"/>
  </w:num>
  <w:num w:numId="24">
    <w:abstractNumId w:val="17"/>
  </w:num>
  <w:num w:numId="25">
    <w:abstractNumId w:val="6"/>
  </w:num>
  <w:num w:numId="26">
    <w:abstractNumId w:val="21"/>
  </w:num>
  <w:num w:numId="27">
    <w:abstractNumId w:val="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1"/>
  <w:displayBackgroundShape/>
  <w:embedSystemFonts/>
  <w:gutterAtTop/>
  <w:activeWritingStyle w:appName="MSWord" w:lang="ru-RU" w:vendorID="1" w:dllVersion="512" w:checkStyle="0"/>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357"/>
  <w:doNotHyphenateCaps/>
  <w:drawingGridHorizontalSpacing w:val="14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0FF8"/>
    <w:rsid w:val="000001A5"/>
    <w:rsid w:val="00000264"/>
    <w:rsid w:val="0000046A"/>
    <w:rsid w:val="00000A0D"/>
    <w:rsid w:val="00001692"/>
    <w:rsid w:val="00001916"/>
    <w:rsid w:val="00001918"/>
    <w:rsid w:val="00001983"/>
    <w:rsid w:val="00001B6A"/>
    <w:rsid w:val="00001CB8"/>
    <w:rsid w:val="000027F8"/>
    <w:rsid w:val="0000298F"/>
    <w:rsid w:val="00002BE8"/>
    <w:rsid w:val="00003270"/>
    <w:rsid w:val="000034CF"/>
    <w:rsid w:val="00003750"/>
    <w:rsid w:val="000043E2"/>
    <w:rsid w:val="00004693"/>
    <w:rsid w:val="00004CA2"/>
    <w:rsid w:val="00004F48"/>
    <w:rsid w:val="00005173"/>
    <w:rsid w:val="0000521F"/>
    <w:rsid w:val="000054E8"/>
    <w:rsid w:val="00005A3C"/>
    <w:rsid w:val="00006289"/>
    <w:rsid w:val="00006761"/>
    <w:rsid w:val="00006C1E"/>
    <w:rsid w:val="00006C80"/>
    <w:rsid w:val="0000729B"/>
    <w:rsid w:val="000076E4"/>
    <w:rsid w:val="00007AA4"/>
    <w:rsid w:val="00007C2E"/>
    <w:rsid w:val="000106CB"/>
    <w:rsid w:val="000108B6"/>
    <w:rsid w:val="00010924"/>
    <w:rsid w:val="00010CA2"/>
    <w:rsid w:val="00010F6D"/>
    <w:rsid w:val="00011223"/>
    <w:rsid w:val="000114A2"/>
    <w:rsid w:val="00011507"/>
    <w:rsid w:val="000116F7"/>
    <w:rsid w:val="00011BA9"/>
    <w:rsid w:val="00011D72"/>
    <w:rsid w:val="00011EF6"/>
    <w:rsid w:val="00012041"/>
    <w:rsid w:val="000122AF"/>
    <w:rsid w:val="00012C53"/>
    <w:rsid w:val="00013BE6"/>
    <w:rsid w:val="00013DBA"/>
    <w:rsid w:val="00013DE8"/>
    <w:rsid w:val="0001412A"/>
    <w:rsid w:val="00014240"/>
    <w:rsid w:val="000142BF"/>
    <w:rsid w:val="000147CB"/>
    <w:rsid w:val="000149A0"/>
    <w:rsid w:val="00015F1F"/>
    <w:rsid w:val="00017062"/>
    <w:rsid w:val="0001787A"/>
    <w:rsid w:val="0001792E"/>
    <w:rsid w:val="0001798D"/>
    <w:rsid w:val="00017E6D"/>
    <w:rsid w:val="00017EAE"/>
    <w:rsid w:val="000201BD"/>
    <w:rsid w:val="000201C8"/>
    <w:rsid w:val="00020361"/>
    <w:rsid w:val="00020C56"/>
    <w:rsid w:val="00020CF1"/>
    <w:rsid w:val="000210F7"/>
    <w:rsid w:val="00022031"/>
    <w:rsid w:val="00022550"/>
    <w:rsid w:val="00022B6D"/>
    <w:rsid w:val="000237F0"/>
    <w:rsid w:val="00024B04"/>
    <w:rsid w:val="00024C78"/>
    <w:rsid w:val="00025537"/>
    <w:rsid w:val="0002562D"/>
    <w:rsid w:val="00025870"/>
    <w:rsid w:val="00025DB2"/>
    <w:rsid w:val="00025DC7"/>
    <w:rsid w:val="00025FE3"/>
    <w:rsid w:val="00026B16"/>
    <w:rsid w:val="000272B6"/>
    <w:rsid w:val="00027419"/>
    <w:rsid w:val="00027465"/>
    <w:rsid w:val="0003002E"/>
    <w:rsid w:val="00030155"/>
    <w:rsid w:val="000309D3"/>
    <w:rsid w:val="00030CA7"/>
    <w:rsid w:val="00030E78"/>
    <w:rsid w:val="0003145A"/>
    <w:rsid w:val="0003245F"/>
    <w:rsid w:val="00032739"/>
    <w:rsid w:val="00032FF3"/>
    <w:rsid w:val="000335C8"/>
    <w:rsid w:val="00033952"/>
    <w:rsid w:val="00033AC3"/>
    <w:rsid w:val="00033D66"/>
    <w:rsid w:val="00033E7A"/>
    <w:rsid w:val="0003499A"/>
    <w:rsid w:val="00034AA7"/>
    <w:rsid w:val="00034B7C"/>
    <w:rsid w:val="0003529A"/>
    <w:rsid w:val="0003589C"/>
    <w:rsid w:val="00036B16"/>
    <w:rsid w:val="00036CC9"/>
    <w:rsid w:val="00036F12"/>
    <w:rsid w:val="0004062C"/>
    <w:rsid w:val="00040A0C"/>
    <w:rsid w:val="00041684"/>
    <w:rsid w:val="00041E5B"/>
    <w:rsid w:val="000420D6"/>
    <w:rsid w:val="0004218C"/>
    <w:rsid w:val="000424BB"/>
    <w:rsid w:val="00042515"/>
    <w:rsid w:val="00042533"/>
    <w:rsid w:val="0004299A"/>
    <w:rsid w:val="000429D0"/>
    <w:rsid w:val="00042E66"/>
    <w:rsid w:val="000431ED"/>
    <w:rsid w:val="00043B96"/>
    <w:rsid w:val="00043CE8"/>
    <w:rsid w:val="000441AB"/>
    <w:rsid w:val="0004474B"/>
    <w:rsid w:val="00044BD1"/>
    <w:rsid w:val="00045246"/>
    <w:rsid w:val="0004608D"/>
    <w:rsid w:val="00046FEE"/>
    <w:rsid w:val="00047170"/>
    <w:rsid w:val="000474BB"/>
    <w:rsid w:val="00047731"/>
    <w:rsid w:val="00047E09"/>
    <w:rsid w:val="00047E16"/>
    <w:rsid w:val="000517C7"/>
    <w:rsid w:val="00051893"/>
    <w:rsid w:val="00051DDE"/>
    <w:rsid w:val="000520A4"/>
    <w:rsid w:val="00052C2F"/>
    <w:rsid w:val="0005317E"/>
    <w:rsid w:val="000531D4"/>
    <w:rsid w:val="0005330D"/>
    <w:rsid w:val="00053412"/>
    <w:rsid w:val="00053ACE"/>
    <w:rsid w:val="000546E0"/>
    <w:rsid w:val="000548D7"/>
    <w:rsid w:val="000555D7"/>
    <w:rsid w:val="000555EB"/>
    <w:rsid w:val="000555F3"/>
    <w:rsid w:val="00055728"/>
    <w:rsid w:val="0005580A"/>
    <w:rsid w:val="00055AA5"/>
    <w:rsid w:val="00056501"/>
    <w:rsid w:val="00056C39"/>
    <w:rsid w:val="00056CD9"/>
    <w:rsid w:val="00056FF0"/>
    <w:rsid w:val="00056FF7"/>
    <w:rsid w:val="00057644"/>
    <w:rsid w:val="00057D93"/>
    <w:rsid w:val="0006068C"/>
    <w:rsid w:val="000608D4"/>
    <w:rsid w:val="0006153F"/>
    <w:rsid w:val="000618D1"/>
    <w:rsid w:val="00061B10"/>
    <w:rsid w:val="00061CD3"/>
    <w:rsid w:val="00061DCF"/>
    <w:rsid w:val="00062235"/>
    <w:rsid w:val="00062C78"/>
    <w:rsid w:val="000633F4"/>
    <w:rsid w:val="00063712"/>
    <w:rsid w:val="00064028"/>
    <w:rsid w:val="0006424D"/>
    <w:rsid w:val="0006437A"/>
    <w:rsid w:val="00064594"/>
    <w:rsid w:val="0006477D"/>
    <w:rsid w:val="000650F3"/>
    <w:rsid w:val="000655CE"/>
    <w:rsid w:val="000656A0"/>
    <w:rsid w:val="0006599F"/>
    <w:rsid w:val="00065B21"/>
    <w:rsid w:val="00065D25"/>
    <w:rsid w:val="00065F31"/>
    <w:rsid w:val="0006667D"/>
    <w:rsid w:val="00066A17"/>
    <w:rsid w:val="000670F7"/>
    <w:rsid w:val="00067332"/>
    <w:rsid w:val="0006733A"/>
    <w:rsid w:val="0006743F"/>
    <w:rsid w:val="000708B7"/>
    <w:rsid w:val="000713D8"/>
    <w:rsid w:val="000714B3"/>
    <w:rsid w:val="00072FA0"/>
    <w:rsid w:val="0007321E"/>
    <w:rsid w:val="00073362"/>
    <w:rsid w:val="00074113"/>
    <w:rsid w:val="00074473"/>
    <w:rsid w:val="000746AC"/>
    <w:rsid w:val="00074716"/>
    <w:rsid w:val="00074CEF"/>
    <w:rsid w:val="000758FD"/>
    <w:rsid w:val="00075CF8"/>
    <w:rsid w:val="00075FDD"/>
    <w:rsid w:val="0007633E"/>
    <w:rsid w:val="00076C58"/>
    <w:rsid w:val="00076EB3"/>
    <w:rsid w:val="00076EE0"/>
    <w:rsid w:val="0007712C"/>
    <w:rsid w:val="0007726E"/>
    <w:rsid w:val="00077831"/>
    <w:rsid w:val="00077995"/>
    <w:rsid w:val="00077AF9"/>
    <w:rsid w:val="0008019B"/>
    <w:rsid w:val="00080593"/>
    <w:rsid w:val="00081BA3"/>
    <w:rsid w:val="00081E12"/>
    <w:rsid w:val="0008205D"/>
    <w:rsid w:val="000820B9"/>
    <w:rsid w:val="00082641"/>
    <w:rsid w:val="000829E5"/>
    <w:rsid w:val="00082A8E"/>
    <w:rsid w:val="00082EFB"/>
    <w:rsid w:val="00083AA0"/>
    <w:rsid w:val="00083F3A"/>
    <w:rsid w:val="00084035"/>
    <w:rsid w:val="000840B8"/>
    <w:rsid w:val="0008439C"/>
    <w:rsid w:val="00084822"/>
    <w:rsid w:val="00084A3C"/>
    <w:rsid w:val="00085017"/>
    <w:rsid w:val="00085539"/>
    <w:rsid w:val="00087AF1"/>
    <w:rsid w:val="00087B25"/>
    <w:rsid w:val="00090324"/>
    <w:rsid w:val="00090834"/>
    <w:rsid w:val="00090B3F"/>
    <w:rsid w:val="00090DB4"/>
    <w:rsid w:val="00091211"/>
    <w:rsid w:val="00091853"/>
    <w:rsid w:val="000921D6"/>
    <w:rsid w:val="000925B6"/>
    <w:rsid w:val="00092CFF"/>
    <w:rsid w:val="00092D8D"/>
    <w:rsid w:val="00093133"/>
    <w:rsid w:val="000931C8"/>
    <w:rsid w:val="00093647"/>
    <w:rsid w:val="0009366F"/>
    <w:rsid w:val="00093B89"/>
    <w:rsid w:val="00093D17"/>
    <w:rsid w:val="0009448F"/>
    <w:rsid w:val="00094610"/>
    <w:rsid w:val="000946B7"/>
    <w:rsid w:val="0009527B"/>
    <w:rsid w:val="00095ED9"/>
    <w:rsid w:val="000965B6"/>
    <w:rsid w:val="00096C72"/>
    <w:rsid w:val="00096E34"/>
    <w:rsid w:val="00096FBC"/>
    <w:rsid w:val="000970F0"/>
    <w:rsid w:val="0009737D"/>
    <w:rsid w:val="00097599"/>
    <w:rsid w:val="000975D5"/>
    <w:rsid w:val="000977CD"/>
    <w:rsid w:val="000978D9"/>
    <w:rsid w:val="00097C94"/>
    <w:rsid w:val="000A004C"/>
    <w:rsid w:val="000A01DD"/>
    <w:rsid w:val="000A0483"/>
    <w:rsid w:val="000A0DF4"/>
    <w:rsid w:val="000A0F2E"/>
    <w:rsid w:val="000A126D"/>
    <w:rsid w:val="000A15DE"/>
    <w:rsid w:val="000A1797"/>
    <w:rsid w:val="000A22D7"/>
    <w:rsid w:val="000A308B"/>
    <w:rsid w:val="000A3259"/>
    <w:rsid w:val="000A3D93"/>
    <w:rsid w:val="000A3E1C"/>
    <w:rsid w:val="000A4443"/>
    <w:rsid w:val="000A46A2"/>
    <w:rsid w:val="000A485A"/>
    <w:rsid w:val="000A493D"/>
    <w:rsid w:val="000A58F8"/>
    <w:rsid w:val="000A5A2C"/>
    <w:rsid w:val="000A5F3A"/>
    <w:rsid w:val="000A65C0"/>
    <w:rsid w:val="000A664A"/>
    <w:rsid w:val="000A67D0"/>
    <w:rsid w:val="000A6977"/>
    <w:rsid w:val="000A6C76"/>
    <w:rsid w:val="000A6CE4"/>
    <w:rsid w:val="000A6D71"/>
    <w:rsid w:val="000A6ED1"/>
    <w:rsid w:val="000A77C1"/>
    <w:rsid w:val="000A7A5B"/>
    <w:rsid w:val="000A7C30"/>
    <w:rsid w:val="000A7DC4"/>
    <w:rsid w:val="000A7EDC"/>
    <w:rsid w:val="000A7FA5"/>
    <w:rsid w:val="000B0532"/>
    <w:rsid w:val="000B0B8C"/>
    <w:rsid w:val="000B0DBC"/>
    <w:rsid w:val="000B11E4"/>
    <w:rsid w:val="000B1440"/>
    <w:rsid w:val="000B15ED"/>
    <w:rsid w:val="000B18D3"/>
    <w:rsid w:val="000B1917"/>
    <w:rsid w:val="000B1ACC"/>
    <w:rsid w:val="000B1F5E"/>
    <w:rsid w:val="000B2434"/>
    <w:rsid w:val="000B2600"/>
    <w:rsid w:val="000B29C7"/>
    <w:rsid w:val="000B30B5"/>
    <w:rsid w:val="000B3146"/>
    <w:rsid w:val="000B3676"/>
    <w:rsid w:val="000B378C"/>
    <w:rsid w:val="000B3908"/>
    <w:rsid w:val="000B3E98"/>
    <w:rsid w:val="000B43B9"/>
    <w:rsid w:val="000B4B07"/>
    <w:rsid w:val="000B4D6D"/>
    <w:rsid w:val="000B5503"/>
    <w:rsid w:val="000B564F"/>
    <w:rsid w:val="000B56DF"/>
    <w:rsid w:val="000B5802"/>
    <w:rsid w:val="000B66E1"/>
    <w:rsid w:val="000B67F9"/>
    <w:rsid w:val="000B68B4"/>
    <w:rsid w:val="000B7197"/>
    <w:rsid w:val="000B722C"/>
    <w:rsid w:val="000B75D2"/>
    <w:rsid w:val="000B7632"/>
    <w:rsid w:val="000B7A01"/>
    <w:rsid w:val="000B7E32"/>
    <w:rsid w:val="000C03A0"/>
    <w:rsid w:val="000C059D"/>
    <w:rsid w:val="000C0628"/>
    <w:rsid w:val="000C0710"/>
    <w:rsid w:val="000C0A4D"/>
    <w:rsid w:val="000C0B43"/>
    <w:rsid w:val="000C129B"/>
    <w:rsid w:val="000C18D3"/>
    <w:rsid w:val="000C21F1"/>
    <w:rsid w:val="000C2234"/>
    <w:rsid w:val="000C276B"/>
    <w:rsid w:val="000C2A6C"/>
    <w:rsid w:val="000C2E2F"/>
    <w:rsid w:val="000C3350"/>
    <w:rsid w:val="000C3751"/>
    <w:rsid w:val="000C45D0"/>
    <w:rsid w:val="000C49D6"/>
    <w:rsid w:val="000C4CC0"/>
    <w:rsid w:val="000C4D89"/>
    <w:rsid w:val="000C531E"/>
    <w:rsid w:val="000C53A2"/>
    <w:rsid w:val="000C5434"/>
    <w:rsid w:val="000C55C5"/>
    <w:rsid w:val="000C59DB"/>
    <w:rsid w:val="000C5B3C"/>
    <w:rsid w:val="000C5C98"/>
    <w:rsid w:val="000C7AB1"/>
    <w:rsid w:val="000D004D"/>
    <w:rsid w:val="000D02E4"/>
    <w:rsid w:val="000D0932"/>
    <w:rsid w:val="000D0A3F"/>
    <w:rsid w:val="000D0E66"/>
    <w:rsid w:val="000D199A"/>
    <w:rsid w:val="000D19C1"/>
    <w:rsid w:val="000D1C7E"/>
    <w:rsid w:val="000D1CD1"/>
    <w:rsid w:val="000D2026"/>
    <w:rsid w:val="000D255D"/>
    <w:rsid w:val="000D2708"/>
    <w:rsid w:val="000D28A4"/>
    <w:rsid w:val="000D2EF7"/>
    <w:rsid w:val="000D3DAD"/>
    <w:rsid w:val="000D43F2"/>
    <w:rsid w:val="000D47D1"/>
    <w:rsid w:val="000D4B9D"/>
    <w:rsid w:val="000D526E"/>
    <w:rsid w:val="000D5364"/>
    <w:rsid w:val="000D5A8D"/>
    <w:rsid w:val="000D5EE9"/>
    <w:rsid w:val="000D63D0"/>
    <w:rsid w:val="000D68C4"/>
    <w:rsid w:val="000E00A4"/>
    <w:rsid w:val="000E00BC"/>
    <w:rsid w:val="000E0362"/>
    <w:rsid w:val="000E0734"/>
    <w:rsid w:val="000E094E"/>
    <w:rsid w:val="000E1289"/>
    <w:rsid w:val="000E12FB"/>
    <w:rsid w:val="000E1EBB"/>
    <w:rsid w:val="000E1FCA"/>
    <w:rsid w:val="000E2141"/>
    <w:rsid w:val="000E28CF"/>
    <w:rsid w:val="000E2996"/>
    <w:rsid w:val="000E2C59"/>
    <w:rsid w:val="000E2C89"/>
    <w:rsid w:val="000E2DC9"/>
    <w:rsid w:val="000E31AB"/>
    <w:rsid w:val="000E320F"/>
    <w:rsid w:val="000E3517"/>
    <w:rsid w:val="000E3670"/>
    <w:rsid w:val="000E37E2"/>
    <w:rsid w:val="000E433E"/>
    <w:rsid w:val="000E4722"/>
    <w:rsid w:val="000E48A0"/>
    <w:rsid w:val="000E49C0"/>
    <w:rsid w:val="000E4BF0"/>
    <w:rsid w:val="000E53D9"/>
    <w:rsid w:val="000E5910"/>
    <w:rsid w:val="000E5BB6"/>
    <w:rsid w:val="000E5E53"/>
    <w:rsid w:val="000E62D8"/>
    <w:rsid w:val="000E653F"/>
    <w:rsid w:val="000E671E"/>
    <w:rsid w:val="000E73DA"/>
    <w:rsid w:val="000E7837"/>
    <w:rsid w:val="000E7EFB"/>
    <w:rsid w:val="000F09AD"/>
    <w:rsid w:val="000F0E07"/>
    <w:rsid w:val="000F150C"/>
    <w:rsid w:val="000F1EAE"/>
    <w:rsid w:val="000F2653"/>
    <w:rsid w:val="000F27AB"/>
    <w:rsid w:val="000F2AAB"/>
    <w:rsid w:val="000F2D42"/>
    <w:rsid w:val="000F303A"/>
    <w:rsid w:val="000F3349"/>
    <w:rsid w:val="000F3936"/>
    <w:rsid w:val="000F3AAD"/>
    <w:rsid w:val="000F3C8A"/>
    <w:rsid w:val="000F3E94"/>
    <w:rsid w:val="000F410C"/>
    <w:rsid w:val="000F4679"/>
    <w:rsid w:val="000F46EE"/>
    <w:rsid w:val="000F4B79"/>
    <w:rsid w:val="000F4C86"/>
    <w:rsid w:val="000F50D5"/>
    <w:rsid w:val="000F577D"/>
    <w:rsid w:val="000F579C"/>
    <w:rsid w:val="000F57B2"/>
    <w:rsid w:val="000F6682"/>
    <w:rsid w:val="000F69D5"/>
    <w:rsid w:val="000F6D61"/>
    <w:rsid w:val="000F70C4"/>
    <w:rsid w:val="000F712F"/>
    <w:rsid w:val="000F72F8"/>
    <w:rsid w:val="000F7849"/>
    <w:rsid w:val="000F7E4F"/>
    <w:rsid w:val="00100134"/>
    <w:rsid w:val="0010024B"/>
    <w:rsid w:val="00100309"/>
    <w:rsid w:val="00100596"/>
    <w:rsid w:val="00100910"/>
    <w:rsid w:val="0010126F"/>
    <w:rsid w:val="001012B5"/>
    <w:rsid w:val="001012DA"/>
    <w:rsid w:val="00101318"/>
    <w:rsid w:val="0010176A"/>
    <w:rsid w:val="00101E57"/>
    <w:rsid w:val="001021A3"/>
    <w:rsid w:val="001024BC"/>
    <w:rsid w:val="001026DC"/>
    <w:rsid w:val="00102A01"/>
    <w:rsid w:val="00102DE0"/>
    <w:rsid w:val="00102F06"/>
    <w:rsid w:val="00103264"/>
    <w:rsid w:val="001035DF"/>
    <w:rsid w:val="00103935"/>
    <w:rsid w:val="00103F17"/>
    <w:rsid w:val="00104024"/>
    <w:rsid w:val="001040A9"/>
    <w:rsid w:val="00104440"/>
    <w:rsid w:val="00104609"/>
    <w:rsid w:val="001046CA"/>
    <w:rsid w:val="0010520D"/>
    <w:rsid w:val="00105363"/>
    <w:rsid w:val="00105B73"/>
    <w:rsid w:val="00105E36"/>
    <w:rsid w:val="001067DE"/>
    <w:rsid w:val="00106A10"/>
    <w:rsid w:val="00106E35"/>
    <w:rsid w:val="00107116"/>
    <w:rsid w:val="00107216"/>
    <w:rsid w:val="00107628"/>
    <w:rsid w:val="00107FE6"/>
    <w:rsid w:val="00110612"/>
    <w:rsid w:val="00110707"/>
    <w:rsid w:val="00110847"/>
    <w:rsid w:val="00110FF7"/>
    <w:rsid w:val="00111B5D"/>
    <w:rsid w:val="001121A8"/>
    <w:rsid w:val="001121F4"/>
    <w:rsid w:val="00112584"/>
    <w:rsid w:val="001126E9"/>
    <w:rsid w:val="001127E8"/>
    <w:rsid w:val="00112848"/>
    <w:rsid w:val="00112871"/>
    <w:rsid w:val="001130D0"/>
    <w:rsid w:val="00113810"/>
    <w:rsid w:val="00113AA1"/>
    <w:rsid w:val="001145B1"/>
    <w:rsid w:val="00114718"/>
    <w:rsid w:val="00114F4F"/>
    <w:rsid w:val="00115217"/>
    <w:rsid w:val="00115A3A"/>
    <w:rsid w:val="00115C54"/>
    <w:rsid w:val="00115F5C"/>
    <w:rsid w:val="0011624C"/>
    <w:rsid w:val="0011640D"/>
    <w:rsid w:val="001166DF"/>
    <w:rsid w:val="00116808"/>
    <w:rsid w:val="001168F3"/>
    <w:rsid w:val="00116957"/>
    <w:rsid w:val="00116CE6"/>
    <w:rsid w:val="00116E46"/>
    <w:rsid w:val="00116E51"/>
    <w:rsid w:val="0011704C"/>
    <w:rsid w:val="001171EF"/>
    <w:rsid w:val="00117C25"/>
    <w:rsid w:val="001210AB"/>
    <w:rsid w:val="001213A4"/>
    <w:rsid w:val="00121692"/>
    <w:rsid w:val="001219EF"/>
    <w:rsid w:val="001220E2"/>
    <w:rsid w:val="00122438"/>
    <w:rsid w:val="00122659"/>
    <w:rsid w:val="00122BFA"/>
    <w:rsid w:val="00122D2B"/>
    <w:rsid w:val="00122FB3"/>
    <w:rsid w:val="0012307C"/>
    <w:rsid w:val="00123591"/>
    <w:rsid w:val="00123E54"/>
    <w:rsid w:val="00124086"/>
    <w:rsid w:val="00124215"/>
    <w:rsid w:val="0012434E"/>
    <w:rsid w:val="00124DA4"/>
    <w:rsid w:val="001251E6"/>
    <w:rsid w:val="00125ACF"/>
    <w:rsid w:val="00125F0A"/>
    <w:rsid w:val="00126577"/>
    <w:rsid w:val="00127469"/>
    <w:rsid w:val="00127495"/>
    <w:rsid w:val="0012786D"/>
    <w:rsid w:val="00130192"/>
    <w:rsid w:val="001310F3"/>
    <w:rsid w:val="00131577"/>
    <w:rsid w:val="00131869"/>
    <w:rsid w:val="00131B91"/>
    <w:rsid w:val="00131BF3"/>
    <w:rsid w:val="00131C6E"/>
    <w:rsid w:val="00133538"/>
    <w:rsid w:val="00133668"/>
    <w:rsid w:val="00133F68"/>
    <w:rsid w:val="00134D01"/>
    <w:rsid w:val="00134DA1"/>
    <w:rsid w:val="001352F8"/>
    <w:rsid w:val="001359B6"/>
    <w:rsid w:val="00136229"/>
    <w:rsid w:val="001363A3"/>
    <w:rsid w:val="001366B3"/>
    <w:rsid w:val="001367C2"/>
    <w:rsid w:val="00136849"/>
    <w:rsid w:val="00136A7B"/>
    <w:rsid w:val="00136F01"/>
    <w:rsid w:val="001370F0"/>
    <w:rsid w:val="0013718E"/>
    <w:rsid w:val="0014004B"/>
    <w:rsid w:val="0014107F"/>
    <w:rsid w:val="0014114A"/>
    <w:rsid w:val="00141275"/>
    <w:rsid w:val="00141319"/>
    <w:rsid w:val="0014134E"/>
    <w:rsid w:val="001418DF"/>
    <w:rsid w:val="001426C9"/>
    <w:rsid w:val="00142D13"/>
    <w:rsid w:val="001433A7"/>
    <w:rsid w:val="00143D66"/>
    <w:rsid w:val="00143DC0"/>
    <w:rsid w:val="00144678"/>
    <w:rsid w:val="0014487A"/>
    <w:rsid w:val="00144AC6"/>
    <w:rsid w:val="00144CA8"/>
    <w:rsid w:val="00144D2D"/>
    <w:rsid w:val="00145020"/>
    <w:rsid w:val="00146468"/>
    <w:rsid w:val="001466D3"/>
    <w:rsid w:val="001469E6"/>
    <w:rsid w:val="00147642"/>
    <w:rsid w:val="00147B43"/>
    <w:rsid w:val="00147BE0"/>
    <w:rsid w:val="00147D72"/>
    <w:rsid w:val="00147E80"/>
    <w:rsid w:val="00147FB2"/>
    <w:rsid w:val="00147FCF"/>
    <w:rsid w:val="001505B7"/>
    <w:rsid w:val="001509BF"/>
    <w:rsid w:val="00150AC1"/>
    <w:rsid w:val="00151B6D"/>
    <w:rsid w:val="00151B72"/>
    <w:rsid w:val="00152144"/>
    <w:rsid w:val="0015233E"/>
    <w:rsid w:val="00152BCF"/>
    <w:rsid w:val="00152D2C"/>
    <w:rsid w:val="00153CEB"/>
    <w:rsid w:val="00153F5D"/>
    <w:rsid w:val="001542E9"/>
    <w:rsid w:val="001543D0"/>
    <w:rsid w:val="00154960"/>
    <w:rsid w:val="00154CFE"/>
    <w:rsid w:val="00154DAA"/>
    <w:rsid w:val="00154E2F"/>
    <w:rsid w:val="00154F99"/>
    <w:rsid w:val="00155390"/>
    <w:rsid w:val="0015570D"/>
    <w:rsid w:val="0015588A"/>
    <w:rsid w:val="00155927"/>
    <w:rsid w:val="00155FAD"/>
    <w:rsid w:val="00156283"/>
    <w:rsid w:val="00156744"/>
    <w:rsid w:val="00156AFF"/>
    <w:rsid w:val="00156EEC"/>
    <w:rsid w:val="00157BDE"/>
    <w:rsid w:val="00157FD2"/>
    <w:rsid w:val="0016030B"/>
    <w:rsid w:val="001607C6"/>
    <w:rsid w:val="00160B29"/>
    <w:rsid w:val="00161413"/>
    <w:rsid w:val="00161420"/>
    <w:rsid w:val="001617CD"/>
    <w:rsid w:val="001619AB"/>
    <w:rsid w:val="00161C1E"/>
    <w:rsid w:val="00161CD5"/>
    <w:rsid w:val="00161DE5"/>
    <w:rsid w:val="00162128"/>
    <w:rsid w:val="00162A60"/>
    <w:rsid w:val="00163100"/>
    <w:rsid w:val="00163B16"/>
    <w:rsid w:val="00163B89"/>
    <w:rsid w:val="00163DCF"/>
    <w:rsid w:val="0016453E"/>
    <w:rsid w:val="00164E6A"/>
    <w:rsid w:val="00164EAA"/>
    <w:rsid w:val="00165273"/>
    <w:rsid w:val="001653EC"/>
    <w:rsid w:val="00165F16"/>
    <w:rsid w:val="00165F97"/>
    <w:rsid w:val="0016645F"/>
    <w:rsid w:val="001665CB"/>
    <w:rsid w:val="001667CB"/>
    <w:rsid w:val="00166A81"/>
    <w:rsid w:val="00166C43"/>
    <w:rsid w:val="00166FAB"/>
    <w:rsid w:val="0016743C"/>
    <w:rsid w:val="001678B3"/>
    <w:rsid w:val="00167CD2"/>
    <w:rsid w:val="00170418"/>
    <w:rsid w:val="00170C4A"/>
    <w:rsid w:val="00171344"/>
    <w:rsid w:val="001713B2"/>
    <w:rsid w:val="00171A7A"/>
    <w:rsid w:val="00172C85"/>
    <w:rsid w:val="00174193"/>
    <w:rsid w:val="0017422A"/>
    <w:rsid w:val="001746CC"/>
    <w:rsid w:val="0017489A"/>
    <w:rsid w:val="00174ABE"/>
    <w:rsid w:val="00174FEE"/>
    <w:rsid w:val="00175F15"/>
    <w:rsid w:val="00175F9B"/>
    <w:rsid w:val="00175FD0"/>
    <w:rsid w:val="001760E8"/>
    <w:rsid w:val="001762B4"/>
    <w:rsid w:val="001764A5"/>
    <w:rsid w:val="00176B04"/>
    <w:rsid w:val="00177085"/>
    <w:rsid w:val="00177C08"/>
    <w:rsid w:val="0018081C"/>
    <w:rsid w:val="00181158"/>
    <w:rsid w:val="001813B3"/>
    <w:rsid w:val="0018153B"/>
    <w:rsid w:val="00181542"/>
    <w:rsid w:val="001817CD"/>
    <w:rsid w:val="00181FB5"/>
    <w:rsid w:val="0018285D"/>
    <w:rsid w:val="00182C7E"/>
    <w:rsid w:val="00182DB6"/>
    <w:rsid w:val="001837EC"/>
    <w:rsid w:val="001844CF"/>
    <w:rsid w:val="00184FC2"/>
    <w:rsid w:val="00185079"/>
    <w:rsid w:val="001852EE"/>
    <w:rsid w:val="0018534C"/>
    <w:rsid w:val="00185C11"/>
    <w:rsid w:val="001864B7"/>
    <w:rsid w:val="00186725"/>
    <w:rsid w:val="00187518"/>
    <w:rsid w:val="0018772D"/>
    <w:rsid w:val="00190061"/>
    <w:rsid w:val="001903CC"/>
    <w:rsid w:val="00190404"/>
    <w:rsid w:val="00190C6F"/>
    <w:rsid w:val="00190FD0"/>
    <w:rsid w:val="001914C3"/>
    <w:rsid w:val="00191873"/>
    <w:rsid w:val="00191D11"/>
    <w:rsid w:val="00191EF2"/>
    <w:rsid w:val="00191FAB"/>
    <w:rsid w:val="001927AF"/>
    <w:rsid w:val="00193E4D"/>
    <w:rsid w:val="001949A0"/>
    <w:rsid w:val="00194AD0"/>
    <w:rsid w:val="00194C78"/>
    <w:rsid w:val="00194F16"/>
    <w:rsid w:val="00195126"/>
    <w:rsid w:val="001957C0"/>
    <w:rsid w:val="0019593A"/>
    <w:rsid w:val="00195C16"/>
    <w:rsid w:val="00195F0F"/>
    <w:rsid w:val="00196E83"/>
    <w:rsid w:val="00197269"/>
    <w:rsid w:val="00197276"/>
    <w:rsid w:val="001972C1"/>
    <w:rsid w:val="00197E6C"/>
    <w:rsid w:val="001A0250"/>
    <w:rsid w:val="001A048B"/>
    <w:rsid w:val="001A05B8"/>
    <w:rsid w:val="001A087F"/>
    <w:rsid w:val="001A0FA0"/>
    <w:rsid w:val="001A1789"/>
    <w:rsid w:val="001A1B3D"/>
    <w:rsid w:val="001A1C69"/>
    <w:rsid w:val="001A1E6E"/>
    <w:rsid w:val="001A2190"/>
    <w:rsid w:val="001A21E8"/>
    <w:rsid w:val="001A2418"/>
    <w:rsid w:val="001A2896"/>
    <w:rsid w:val="001A362E"/>
    <w:rsid w:val="001A376E"/>
    <w:rsid w:val="001A3FA7"/>
    <w:rsid w:val="001A41F4"/>
    <w:rsid w:val="001A4792"/>
    <w:rsid w:val="001A5343"/>
    <w:rsid w:val="001A543F"/>
    <w:rsid w:val="001A56CE"/>
    <w:rsid w:val="001A62C0"/>
    <w:rsid w:val="001A6392"/>
    <w:rsid w:val="001A6A99"/>
    <w:rsid w:val="001A6CCE"/>
    <w:rsid w:val="001A6F45"/>
    <w:rsid w:val="001A70A6"/>
    <w:rsid w:val="001A755E"/>
    <w:rsid w:val="001A76A2"/>
    <w:rsid w:val="001A7892"/>
    <w:rsid w:val="001A78B2"/>
    <w:rsid w:val="001A7CDB"/>
    <w:rsid w:val="001B006A"/>
    <w:rsid w:val="001B03AB"/>
    <w:rsid w:val="001B0882"/>
    <w:rsid w:val="001B0956"/>
    <w:rsid w:val="001B0997"/>
    <w:rsid w:val="001B1353"/>
    <w:rsid w:val="001B17AB"/>
    <w:rsid w:val="001B1C6F"/>
    <w:rsid w:val="001B24DC"/>
    <w:rsid w:val="001B2868"/>
    <w:rsid w:val="001B291C"/>
    <w:rsid w:val="001B2D36"/>
    <w:rsid w:val="001B2EF7"/>
    <w:rsid w:val="001B39ED"/>
    <w:rsid w:val="001B3BE7"/>
    <w:rsid w:val="001B3F7C"/>
    <w:rsid w:val="001B4372"/>
    <w:rsid w:val="001B45C0"/>
    <w:rsid w:val="001B4800"/>
    <w:rsid w:val="001B490D"/>
    <w:rsid w:val="001B506F"/>
    <w:rsid w:val="001B6077"/>
    <w:rsid w:val="001B6406"/>
    <w:rsid w:val="001B6C1F"/>
    <w:rsid w:val="001B7535"/>
    <w:rsid w:val="001B7675"/>
    <w:rsid w:val="001B76A8"/>
    <w:rsid w:val="001B7710"/>
    <w:rsid w:val="001C0007"/>
    <w:rsid w:val="001C0016"/>
    <w:rsid w:val="001C0030"/>
    <w:rsid w:val="001C0053"/>
    <w:rsid w:val="001C116C"/>
    <w:rsid w:val="001C1722"/>
    <w:rsid w:val="001C19AA"/>
    <w:rsid w:val="001C1A93"/>
    <w:rsid w:val="001C21BD"/>
    <w:rsid w:val="001C2E35"/>
    <w:rsid w:val="001C3226"/>
    <w:rsid w:val="001C3682"/>
    <w:rsid w:val="001C374B"/>
    <w:rsid w:val="001C3B1A"/>
    <w:rsid w:val="001C3F70"/>
    <w:rsid w:val="001C4694"/>
    <w:rsid w:val="001C475A"/>
    <w:rsid w:val="001C4844"/>
    <w:rsid w:val="001C485A"/>
    <w:rsid w:val="001C4DD2"/>
    <w:rsid w:val="001C562B"/>
    <w:rsid w:val="001C5CFC"/>
    <w:rsid w:val="001C6645"/>
    <w:rsid w:val="001C6649"/>
    <w:rsid w:val="001C6B94"/>
    <w:rsid w:val="001C6BAF"/>
    <w:rsid w:val="001C7637"/>
    <w:rsid w:val="001C7667"/>
    <w:rsid w:val="001C7FE3"/>
    <w:rsid w:val="001D009F"/>
    <w:rsid w:val="001D0325"/>
    <w:rsid w:val="001D0D4F"/>
    <w:rsid w:val="001D0D6B"/>
    <w:rsid w:val="001D0F49"/>
    <w:rsid w:val="001D123C"/>
    <w:rsid w:val="001D190B"/>
    <w:rsid w:val="001D1B54"/>
    <w:rsid w:val="001D1D1F"/>
    <w:rsid w:val="001D201C"/>
    <w:rsid w:val="001D298F"/>
    <w:rsid w:val="001D2BCB"/>
    <w:rsid w:val="001D30FD"/>
    <w:rsid w:val="001D317F"/>
    <w:rsid w:val="001D3396"/>
    <w:rsid w:val="001D52D1"/>
    <w:rsid w:val="001D5816"/>
    <w:rsid w:val="001D5D96"/>
    <w:rsid w:val="001D600D"/>
    <w:rsid w:val="001D600E"/>
    <w:rsid w:val="001D630C"/>
    <w:rsid w:val="001D66E0"/>
    <w:rsid w:val="001D684F"/>
    <w:rsid w:val="001D68AB"/>
    <w:rsid w:val="001D69F2"/>
    <w:rsid w:val="001D6C78"/>
    <w:rsid w:val="001D6D47"/>
    <w:rsid w:val="001D7308"/>
    <w:rsid w:val="001D7819"/>
    <w:rsid w:val="001D7852"/>
    <w:rsid w:val="001D7AB8"/>
    <w:rsid w:val="001E002B"/>
    <w:rsid w:val="001E0497"/>
    <w:rsid w:val="001E049B"/>
    <w:rsid w:val="001E054D"/>
    <w:rsid w:val="001E065E"/>
    <w:rsid w:val="001E0CF4"/>
    <w:rsid w:val="001E11A0"/>
    <w:rsid w:val="001E1F4A"/>
    <w:rsid w:val="001E271D"/>
    <w:rsid w:val="001E280F"/>
    <w:rsid w:val="001E343E"/>
    <w:rsid w:val="001E3904"/>
    <w:rsid w:val="001E432F"/>
    <w:rsid w:val="001E4943"/>
    <w:rsid w:val="001E4DD1"/>
    <w:rsid w:val="001E4DFB"/>
    <w:rsid w:val="001E54FB"/>
    <w:rsid w:val="001E60BC"/>
    <w:rsid w:val="001E62AE"/>
    <w:rsid w:val="001E6ED5"/>
    <w:rsid w:val="001E6F11"/>
    <w:rsid w:val="001E6FEB"/>
    <w:rsid w:val="001E7775"/>
    <w:rsid w:val="001E7C8A"/>
    <w:rsid w:val="001F074F"/>
    <w:rsid w:val="001F0868"/>
    <w:rsid w:val="001F0FBE"/>
    <w:rsid w:val="001F1101"/>
    <w:rsid w:val="001F17D8"/>
    <w:rsid w:val="001F1EBF"/>
    <w:rsid w:val="001F1EFE"/>
    <w:rsid w:val="001F23CD"/>
    <w:rsid w:val="001F2A3B"/>
    <w:rsid w:val="001F2C19"/>
    <w:rsid w:val="001F2CE4"/>
    <w:rsid w:val="001F2F79"/>
    <w:rsid w:val="001F3059"/>
    <w:rsid w:val="001F3A2F"/>
    <w:rsid w:val="001F4351"/>
    <w:rsid w:val="001F5498"/>
    <w:rsid w:val="001F54B9"/>
    <w:rsid w:val="001F5DC2"/>
    <w:rsid w:val="001F64D7"/>
    <w:rsid w:val="001F6856"/>
    <w:rsid w:val="001F6FFD"/>
    <w:rsid w:val="001F7296"/>
    <w:rsid w:val="001F7444"/>
    <w:rsid w:val="001F758E"/>
    <w:rsid w:val="001F760F"/>
    <w:rsid w:val="001F788F"/>
    <w:rsid w:val="001F7929"/>
    <w:rsid w:val="001F7C1A"/>
    <w:rsid w:val="00200682"/>
    <w:rsid w:val="00200C35"/>
    <w:rsid w:val="00200C91"/>
    <w:rsid w:val="002017DF"/>
    <w:rsid w:val="00202987"/>
    <w:rsid w:val="0020298B"/>
    <w:rsid w:val="00202A3B"/>
    <w:rsid w:val="00202CBB"/>
    <w:rsid w:val="00203271"/>
    <w:rsid w:val="002036BF"/>
    <w:rsid w:val="00203AA8"/>
    <w:rsid w:val="00203BD9"/>
    <w:rsid w:val="00203C4D"/>
    <w:rsid w:val="00203F9C"/>
    <w:rsid w:val="00204167"/>
    <w:rsid w:val="002041C3"/>
    <w:rsid w:val="00204B98"/>
    <w:rsid w:val="00204FA8"/>
    <w:rsid w:val="00206931"/>
    <w:rsid w:val="00206B4E"/>
    <w:rsid w:val="00206B65"/>
    <w:rsid w:val="00206C54"/>
    <w:rsid w:val="002073E0"/>
    <w:rsid w:val="0021017C"/>
    <w:rsid w:val="002101C3"/>
    <w:rsid w:val="002105A3"/>
    <w:rsid w:val="002110F2"/>
    <w:rsid w:val="00211429"/>
    <w:rsid w:val="002114A8"/>
    <w:rsid w:val="00211616"/>
    <w:rsid w:val="0021186C"/>
    <w:rsid w:val="00211A03"/>
    <w:rsid w:val="00211DE2"/>
    <w:rsid w:val="002120BB"/>
    <w:rsid w:val="002121DB"/>
    <w:rsid w:val="002126EB"/>
    <w:rsid w:val="00212AD8"/>
    <w:rsid w:val="00212C63"/>
    <w:rsid w:val="00212C74"/>
    <w:rsid w:val="00212D1E"/>
    <w:rsid w:val="00212F2A"/>
    <w:rsid w:val="0021347F"/>
    <w:rsid w:val="00214B9C"/>
    <w:rsid w:val="00214C58"/>
    <w:rsid w:val="0021527E"/>
    <w:rsid w:val="0021547A"/>
    <w:rsid w:val="002161F9"/>
    <w:rsid w:val="00216BE5"/>
    <w:rsid w:val="00216DEA"/>
    <w:rsid w:val="00216FF9"/>
    <w:rsid w:val="002172F4"/>
    <w:rsid w:val="002179FD"/>
    <w:rsid w:val="00217B9F"/>
    <w:rsid w:val="00217C43"/>
    <w:rsid w:val="00217D91"/>
    <w:rsid w:val="00220A93"/>
    <w:rsid w:val="00220F7A"/>
    <w:rsid w:val="0022198E"/>
    <w:rsid w:val="00221A06"/>
    <w:rsid w:val="00221CEF"/>
    <w:rsid w:val="00221F44"/>
    <w:rsid w:val="002227E5"/>
    <w:rsid w:val="00222881"/>
    <w:rsid w:val="0022387F"/>
    <w:rsid w:val="002238A4"/>
    <w:rsid w:val="00223A94"/>
    <w:rsid w:val="00223DCE"/>
    <w:rsid w:val="00223F83"/>
    <w:rsid w:val="00224552"/>
    <w:rsid w:val="00225131"/>
    <w:rsid w:val="00225230"/>
    <w:rsid w:val="0022534D"/>
    <w:rsid w:val="0022553A"/>
    <w:rsid w:val="002255C4"/>
    <w:rsid w:val="002257C6"/>
    <w:rsid w:val="00225D24"/>
    <w:rsid w:val="00225FFF"/>
    <w:rsid w:val="002266FF"/>
    <w:rsid w:val="0022675E"/>
    <w:rsid w:val="00226855"/>
    <w:rsid w:val="00226955"/>
    <w:rsid w:val="00226AA0"/>
    <w:rsid w:val="00226B3A"/>
    <w:rsid w:val="002271AF"/>
    <w:rsid w:val="002278FC"/>
    <w:rsid w:val="0023029F"/>
    <w:rsid w:val="00230858"/>
    <w:rsid w:val="00230BDB"/>
    <w:rsid w:val="00230FE5"/>
    <w:rsid w:val="002311E6"/>
    <w:rsid w:val="002316FB"/>
    <w:rsid w:val="0023193C"/>
    <w:rsid w:val="00231BDD"/>
    <w:rsid w:val="00231E72"/>
    <w:rsid w:val="00231ED1"/>
    <w:rsid w:val="002321D3"/>
    <w:rsid w:val="00232272"/>
    <w:rsid w:val="0023252E"/>
    <w:rsid w:val="00232712"/>
    <w:rsid w:val="00232887"/>
    <w:rsid w:val="00232E3B"/>
    <w:rsid w:val="002337CD"/>
    <w:rsid w:val="00233AD7"/>
    <w:rsid w:val="00234866"/>
    <w:rsid w:val="00234BCC"/>
    <w:rsid w:val="00234F46"/>
    <w:rsid w:val="00235403"/>
    <w:rsid w:val="002357E3"/>
    <w:rsid w:val="00235914"/>
    <w:rsid w:val="00235D8B"/>
    <w:rsid w:val="00235FCA"/>
    <w:rsid w:val="00236B22"/>
    <w:rsid w:val="00236D57"/>
    <w:rsid w:val="00236F73"/>
    <w:rsid w:val="002373FC"/>
    <w:rsid w:val="00237644"/>
    <w:rsid w:val="00237953"/>
    <w:rsid w:val="00237985"/>
    <w:rsid w:val="00237FC9"/>
    <w:rsid w:val="00240086"/>
    <w:rsid w:val="00240403"/>
    <w:rsid w:val="00240408"/>
    <w:rsid w:val="002407F0"/>
    <w:rsid w:val="00241231"/>
    <w:rsid w:val="00241269"/>
    <w:rsid w:val="002412A8"/>
    <w:rsid w:val="002412B1"/>
    <w:rsid w:val="002412FB"/>
    <w:rsid w:val="002413A0"/>
    <w:rsid w:val="00241582"/>
    <w:rsid w:val="00241722"/>
    <w:rsid w:val="002419F6"/>
    <w:rsid w:val="0024213D"/>
    <w:rsid w:val="002425D3"/>
    <w:rsid w:val="00243088"/>
    <w:rsid w:val="002431F8"/>
    <w:rsid w:val="00243442"/>
    <w:rsid w:val="00243950"/>
    <w:rsid w:val="00243A77"/>
    <w:rsid w:val="00243B02"/>
    <w:rsid w:val="00244587"/>
    <w:rsid w:val="002449D9"/>
    <w:rsid w:val="00244C41"/>
    <w:rsid w:val="00244FB1"/>
    <w:rsid w:val="002454E8"/>
    <w:rsid w:val="002456EE"/>
    <w:rsid w:val="00246288"/>
    <w:rsid w:val="00246867"/>
    <w:rsid w:val="002469E6"/>
    <w:rsid w:val="00246EF3"/>
    <w:rsid w:val="00246F03"/>
    <w:rsid w:val="002501CF"/>
    <w:rsid w:val="00250221"/>
    <w:rsid w:val="00250566"/>
    <w:rsid w:val="00250797"/>
    <w:rsid w:val="00250CCA"/>
    <w:rsid w:val="002518D7"/>
    <w:rsid w:val="00251CF1"/>
    <w:rsid w:val="00251FB9"/>
    <w:rsid w:val="002522DF"/>
    <w:rsid w:val="00252D47"/>
    <w:rsid w:val="00252FE4"/>
    <w:rsid w:val="002537FF"/>
    <w:rsid w:val="00253F50"/>
    <w:rsid w:val="00254098"/>
    <w:rsid w:val="002547FD"/>
    <w:rsid w:val="0025499B"/>
    <w:rsid w:val="00254B4E"/>
    <w:rsid w:val="00254CFD"/>
    <w:rsid w:val="00254F33"/>
    <w:rsid w:val="00254F55"/>
    <w:rsid w:val="00255218"/>
    <w:rsid w:val="0025529E"/>
    <w:rsid w:val="002554D8"/>
    <w:rsid w:val="00255C79"/>
    <w:rsid w:val="00256A9A"/>
    <w:rsid w:val="00256F34"/>
    <w:rsid w:val="00257B0C"/>
    <w:rsid w:val="00257B38"/>
    <w:rsid w:val="00257C91"/>
    <w:rsid w:val="00260228"/>
    <w:rsid w:val="00260741"/>
    <w:rsid w:val="00260930"/>
    <w:rsid w:val="00260931"/>
    <w:rsid w:val="002609C7"/>
    <w:rsid w:val="002610F6"/>
    <w:rsid w:val="00261941"/>
    <w:rsid w:val="00261C0A"/>
    <w:rsid w:val="0026230B"/>
    <w:rsid w:val="00262D10"/>
    <w:rsid w:val="00262EEB"/>
    <w:rsid w:val="0026317E"/>
    <w:rsid w:val="0026327F"/>
    <w:rsid w:val="00263DB5"/>
    <w:rsid w:val="002640AE"/>
    <w:rsid w:val="00264453"/>
    <w:rsid w:val="002650F6"/>
    <w:rsid w:val="00265159"/>
    <w:rsid w:val="00265384"/>
    <w:rsid w:val="0026570A"/>
    <w:rsid w:val="00265841"/>
    <w:rsid w:val="00265CB2"/>
    <w:rsid w:val="00265D30"/>
    <w:rsid w:val="00265F0B"/>
    <w:rsid w:val="0026640F"/>
    <w:rsid w:val="00266B95"/>
    <w:rsid w:val="00266E54"/>
    <w:rsid w:val="00266FA6"/>
    <w:rsid w:val="00266FC8"/>
    <w:rsid w:val="00266FCA"/>
    <w:rsid w:val="0026747D"/>
    <w:rsid w:val="002675B7"/>
    <w:rsid w:val="002675FA"/>
    <w:rsid w:val="0026771C"/>
    <w:rsid w:val="00267803"/>
    <w:rsid w:val="002678AA"/>
    <w:rsid w:val="00267D26"/>
    <w:rsid w:val="00270570"/>
    <w:rsid w:val="00270672"/>
    <w:rsid w:val="002708C1"/>
    <w:rsid w:val="00271D2C"/>
    <w:rsid w:val="00271ED3"/>
    <w:rsid w:val="00271F3D"/>
    <w:rsid w:val="00272045"/>
    <w:rsid w:val="00272434"/>
    <w:rsid w:val="00272869"/>
    <w:rsid w:val="0027375F"/>
    <w:rsid w:val="00273AB6"/>
    <w:rsid w:val="00273B81"/>
    <w:rsid w:val="00273BFA"/>
    <w:rsid w:val="00273E12"/>
    <w:rsid w:val="00273F18"/>
    <w:rsid w:val="00273FAF"/>
    <w:rsid w:val="0027408B"/>
    <w:rsid w:val="00274A45"/>
    <w:rsid w:val="00274BF6"/>
    <w:rsid w:val="0027519C"/>
    <w:rsid w:val="002755F9"/>
    <w:rsid w:val="00275A23"/>
    <w:rsid w:val="00275F64"/>
    <w:rsid w:val="00276D68"/>
    <w:rsid w:val="00276FE5"/>
    <w:rsid w:val="00277029"/>
    <w:rsid w:val="002774B9"/>
    <w:rsid w:val="00277904"/>
    <w:rsid w:val="00277CCE"/>
    <w:rsid w:val="00280135"/>
    <w:rsid w:val="0028054F"/>
    <w:rsid w:val="002806B7"/>
    <w:rsid w:val="0028083C"/>
    <w:rsid w:val="00280AC9"/>
    <w:rsid w:val="00280C07"/>
    <w:rsid w:val="0028113B"/>
    <w:rsid w:val="00281461"/>
    <w:rsid w:val="00282022"/>
    <w:rsid w:val="00282644"/>
    <w:rsid w:val="00283293"/>
    <w:rsid w:val="00283635"/>
    <w:rsid w:val="00284AA0"/>
    <w:rsid w:val="00284F1E"/>
    <w:rsid w:val="002850E4"/>
    <w:rsid w:val="00285558"/>
    <w:rsid w:val="002855CD"/>
    <w:rsid w:val="00285C30"/>
    <w:rsid w:val="00286093"/>
    <w:rsid w:val="002866FD"/>
    <w:rsid w:val="002869AD"/>
    <w:rsid w:val="00286E8E"/>
    <w:rsid w:val="00287229"/>
    <w:rsid w:val="002872AA"/>
    <w:rsid w:val="002875A2"/>
    <w:rsid w:val="00287D48"/>
    <w:rsid w:val="00287DD2"/>
    <w:rsid w:val="00287F40"/>
    <w:rsid w:val="00290E03"/>
    <w:rsid w:val="00290ED0"/>
    <w:rsid w:val="002912A4"/>
    <w:rsid w:val="00291E24"/>
    <w:rsid w:val="00291E50"/>
    <w:rsid w:val="002920DA"/>
    <w:rsid w:val="002926D3"/>
    <w:rsid w:val="00292AFD"/>
    <w:rsid w:val="00292FA3"/>
    <w:rsid w:val="00293479"/>
    <w:rsid w:val="0029389F"/>
    <w:rsid w:val="00294375"/>
    <w:rsid w:val="002946C9"/>
    <w:rsid w:val="00294900"/>
    <w:rsid w:val="00294B4C"/>
    <w:rsid w:val="00294CCC"/>
    <w:rsid w:val="00294D77"/>
    <w:rsid w:val="002951CC"/>
    <w:rsid w:val="002959A8"/>
    <w:rsid w:val="00295BD9"/>
    <w:rsid w:val="00296140"/>
    <w:rsid w:val="00296348"/>
    <w:rsid w:val="00296A28"/>
    <w:rsid w:val="00296DF0"/>
    <w:rsid w:val="00297010"/>
    <w:rsid w:val="00297124"/>
    <w:rsid w:val="002972ED"/>
    <w:rsid w:val="0029744A"/>
    <w:rsid w:val="00297A9E"/>
    <w:rsid w:val="00297C61"/>
    <w:rsid w:val="002A04AD"/>
    <w:rsid w:val="002A093C"/>
    <w:rsid w:val="002A0CA6"/>
    <w:rsid w:val="002A0DC5"/>
    <w:rsid w:val="002A17B2"/>
    <w:rsid w:val="002A17D3"/>
    <w:rsid w:val="002A1906"/>
    <w:rsid w:val="002A2185"/>
    <w:rsid w:val="002A248B"/>
    <w:rsid w:val="002A2950"/>
    <w:rsid w:val="002A2A2F"/>
    <w:rsid w:val="002A2D89"/>
    <w:rsid w:val="002A2F40"/>
    <w:rsid w:val="002A2F54"/>
    <w:rsid w:val="002A313C"/>
    <w:rsid w:val="002A3396"/>
    <w:rsid w:val="002A3642"/>
    <w:rsid w:val="002A3829"/>
    <w:rsid w:val="002A437F"/>
    <w:rsid w:val="002A4B7B"/>
    <w:rsid w:val="002A4E17"/>
    <w:rsid w:val="002A511B"/>
    <w:rsid w:val="002A52CB"/>
    <w:rsid w:val="002A5337"/>
    <w:rsid w:val="002A5EE4"/>
    <w:rsid w:val="002A6092"/>
    <w:rsid w:val="002A6322"/>
    <w:rsid w:val="002A66EB"/>
    <w:rsid w:val="002A6889"/>
    <w:rsid w:val="002A6E99"/>
    <w:rsid w:val="002A6FB9"/>
    <w:rsid w:val="002A7114"/>
    <w:rsid w:val="002A7610"/>
    <w:rsid w:val="002A76B0"/>
    <w:rsid w:val="002B035D"/>
    <w:rsid w:val="002B03B7"/>
    <w:rsid w:val="002B04F0"/>
    <w:rsid w:val="002B06DD"/>
    <w:rsid w:val="002B0F4F"/>
    <w:rsid w:val="002B161B"/>
    <w:rsid w:val="002B16C8"/>
    <w:rsid w:val="002B1B5D"/>
    <w:rsid w:val="002B1DC4"/>
    <w:rsid w:val="002B2032"/>
    <w:rsid w:val="002B2E66"/>
    <w:rsid w:val="002B33B6"/>
    <w:rsid w:val="002B3427"/>
    <w:rsid w:val="002B361B"/>
    <w:rsid w:val="002B36B0"/>
    <w:rsid w:val="002B38D3"/>
    <w:rsid w:val="002B3C51"/>
    <w:rsid w:val="002B3EC4"/>
    <w:rsid w:val="002B4963"/>
    <w:rsid w:val="002B4DC0"/>
    <w:rsid w:val="002B595A"/>
    <w:rsid w:val="002B60F6"/>
    <w:rsid w:val="002B6A41"/>
    <w:rsid w:val="002B6BC2"/>
    <w:rsid w:val="002B6F9C"/>
    <w:rsid w:val="002B711C"/>
    <w:rsid w:val="002B72F8"/>
    <w:rsid w:val="002B7862"/>
    <w:rsid w:val="002B7976"/>
    <w:rsid w:val="002B7A2D"/>
    <w:rsid w:val="002C0DCB"/>
    <w:rsid w:val="002C1034"/>
    <w:rsid w:val="002C13F6"/>
    <w:rsid w:val="002C20E1"/>
    <w:rsid w:val="002C22D3"/>
    <w:rsid w:val="002C24BC"/>
    <w:rsid w:val="002C2FF8"/>
    <w:rsid w:val="002C30DE"/>
    <w:rsid w:val="002C31FC"/>
    <w:rsid w:val="002C3792"/>
    <w:rsid w:val="002C3A22"/>
    <w:rsid w:val="002C3E1A"/>
    <w:rsid w:val="002C438A"/>
    <w:rsid w:val="002C44D4"/>
    <w:rsid w:val="002C452E"/>
    <w:rsid w:val="002C4773"/>
    <w:rsid w:val="002C4C6C"/>
    <w:rsid w:val="002C50B0"/>
    <w:rsid w:val="002C51E3"/>
    <w:rsid w:val="002C54A3"/>
    <w:rsid w:val="002C5656"/>
    <w:rsid w:val="002C5CBC"/>
    <w:rsid w:val="002C6097"/>
    <w:rsid w:val="002C60B6"/>
    <w:rsid w:val="002C7DD1"/>
    <w:rsid w:val="002C7ED2"/>
    <w:rsid w:val="002D1A55"/>
    <w:rsid w:val="002D1FEE"/>
    <w:rsid w:val="002D2C89"/>
    <w:rsid w:val="002D3EEA"/>
    <w:rsid w:val="002D40C8"/>
    <w:rsid w:val="002D4608"/>
    <w:rsid w:val="002D486C"/>
    <w:rsid w:val="002D48DF"/>
    <w:rsid w:val="002D4B34"/>
    <w:rsid w:val="002D549C"/>
    <w:rsid w:val="002D54BD"/>
    <w:rsid w:val="002D5F07"/>
    <w:rsid w:val="002D6152"/>
    <w:rsid w:val="002D62DD"/>
    <w:rsid w:val="002D74BF"/>
    <w:rsid w:val="002D7A92"/>
    <w:rsid w:val="002D7BD6"/>
    <w:rsid w:val="002D7E6C"/>
    <w:rsid w:val="002D7F99"/>
    <w:rsid w:val="002E0179"/>
    <w:rsid w:val="002E075C"/>
    <w:rsid w:val="002E0AB7"/>
    <w:rsid w:val="002E0C1C"/>
    <w:rsid w:val="002E2060"/>
    <w:rsid w:val="002E2130"/>
    <w:rsid w:val="002E2167"/>
    <w:rsid w:val="002E2373"/>
    <w:rsid w:val="002E2689"/>
    <w:rsid w:val="002E3060"/>
    <w:rsid w:val="002E36A8"/>
    <w:rsid w:val="002E3A92"/>
    <w:rsid w:val="002E3F1E"/>
    <w:rsid w:val="002E3FA9"/>
    <w:rsid w:val="002E4247"/>
    <w:rsid w:val="002E4851"/>
    <w:rsid w:val="002E4A90"/>
    <w:rsid w:val="002E552C"/>
    <w:rsid w:val="002E55B6"/>
    <w:rsid w:val="002E57F1"/>
    <w:rsid w:val="002E5A79"/>
    <w:rsid w:val="002E6193"/>
    <w:rsid w:val="002E634C"/>
    <w:rsid w:val="002E65DB"/>
    <w:rsid w:val="002E6E5C"/>
    <w:rsid w:val="002E6FC5"/>
    <w:rsid w:val="002E70A8"/>
    <w:rsid w:val="002F0348"/>
    <w:rsid w:val="002F0370"/>
    <w:rsid w:val="002F0667"/>
    <w:rsid w:val="002F0759"/>
    <w:rsid w:val="002F0ACD"/>
    <w:rsid w:val="002F0E5D"/>
    <w:rsid w:val="002F12BF"/>
    <w:rsid w:val="002F1376"/>
    <w:rsid w:val="002F16F0"/>
    <w:rsid w:val="002F1A4D"/>
    <w:rsid w:val="002F1B5F"/>
    <w:rsid w:val="002F1E7F"/>
    <w:rsid w:val="002F1F66"/>
    <w:rsid w:val="002F22EE"/>
    <w:rsid w:val="002F243E"/>
    <w:rsid w:val="002F3041"/>
    <w:rsid w:val="002F30EC"/>
    <w:rsid w:val="002F3226"/>
    <w:rsid w:val="002F347D"/>
    <w:rsid w:val="002F431D"/>
    <w:rsid w:val="002F4456"/>
    <w:rsid w:val="002F462B"/>
    <w:rsid w:val="002F4A2D"/>
    <w:rsid w:val="002F4EA7"/>
    <w:rsid w:val="002F59A5"/>
    <w:rsid w:val="002F6565"/>
    <w:rsid w:val="002F6942"/>
    <w:rsid w:val="002F69C5"/>
    <w:rsid w:val="002F6CC0"/>
    <w:rsid w:val="002F6D76"/>
    <w:rsid w:val="002F6E8D"/>
    <w:rsid w:val="002F6FC2"/>
    <w:rsid w:val="002F72B0"/>
    <w:rsid w:val="002F7D19"/>
    <w:rsid w:val="0030020B"/>
    <w:rsid w:val="003004D2"/>
    <w:rsid w:val="00300DC7"/>
    <w:rsid w:val="0030163C"/>
    <w:rsid w:val="00301C51"/>
    <w:rsid w:val="003024CB"/>
    <w:rsid w:val="0030259A"/>
    <w:rsid w:val="00302ABB"/>
    <w:rsid w:val="00303032"/>
    <w:rsid w:val="00303472"/>
    <w:rsid w:val="00303599"/>
    <w:rsid w:val="00303733"/>
    <w:rsid w:val="00303A50"/>
    <w:rsid w:val="00303B52"/>
    <w:rsid w:val="00304C4F"/>
    <w:rsid w:val="003052F7"/>
    <w:rsid w:val="003053BA"/>
    <w:rsid w:val="0030614C"/>
    <w:rsid w:val="003065D6"/>
    <w:rsid w:val="00306916"/>
    <w:rsid w:val="00306D40"/>
    <w:rsid w:val="00306F2D"/>
    <w:rsid w:val="00307036"/>
    <w:rsid w:val="0030792A"/>
    <w:rsid w:val="00307A5E"/>
    <w:rsid w:val="00307C44"/>
    <w:rsid w:val="00307EBD"/>
    <w:rsid w:val="00310018"/>
    <w:rsid w:val="00310727"/>
    <w:rsid w:val="003107BE"/>
    <w:rsid w:val="00310F49"/>
    <w:rsid w:val="0031145C"/>
    <w:rsid w:val="0031161F"/>
    <w:rsid w:val="003118D2"/>
    <w:rsid w:val="00311A4F"/>
    <w:rsid w:val="00311C10"/>
    <w:rsid w:val="00312040"/>
    <w:rsid w:val="00312390"/>
    <w:rsid w:val="003134E2"/>
    <w:rsid w:val="0031358D"/>
    <w:rsid w:val="003139AB"/>
    <w:rsid w:val="003139B5"/>
    <w:rsid w:val="00313A0A"/>
    <w:rsid w:val="00313D01"/>
    <w:rsid w:val="0031410F"/>
    <w:rsid w:val="00314ED5"/>
    <w:rsid w:val="00315182"/>
    <w:rsid w:val="0031568A"/>
    <w:rsid w:val="0031584F"/>
    <w:rsid w:val="003165A9"/>
    <w:rsid w:val="003167E3"/>
    <w:rsid w:val="00316E34"/>
    <w:rsid w:val="00317C98"/>
    <w:rsid w:val="003200EA"/>
    <w:rsid w:val="0032015E"/>
    <w:rsid w:val="00320A96"/>
    <w:rsid w:val="00320D77"/>
    <w:rsid w:val="00320D7F"/>
    <w:rsid w:val="003219A2"/>
    <w:rsid w:val="00321EA1"/>
    <w:rsid w:val="003225D1"/>
    <w:rsid w:val="003229C6"/>
    <w:rsid w:val="003232A6"/>
    <w:rsid w:val="003233B8"/>
    <w:rsid w:val="00323B5F"/>
    <w:rsid w:val="00323C85"/>
    <w:rsid w:val="00323D0B"/>
    <w:rsid w:val="00323E90"/>
    <w:rsid w:val="003252D5"/>
    <w:rsid w:val="00325D82"/>
    <w:rsid w:val="00326013"/>
    <w:rsid w:val="003260B7"/>
    <w:rsid w:val="0032645A"/>
    <w:rsid w:val="003269BA"/>
    <w:rsid w:val="00326C4A"/>
    <w:rsid w:val="0032712E"/>
    <w:rsid w:val="003271F5"/>
    <w:rsid w:val="003272C2"/>
    <w:rsid w:val="003279CD"/>
    <w:rsid w:val="003279FA"/>
    <w:rsid w:val="00327EB3"/>
    <w:rsid w:val="00327FEB"/>
    <w:rsid w:val="00330093"/>
    <w:rsid w:val="003302AF"/>
    <w:rsid w:val="00330E1C"/>
    <w:rsid w:val="00331346"/>
    <w:rsid w:val="003313AE"/>
    <w:rsid w:val="0033155B"/>
    <w:rsid w:val="003317BA"/>
    <w:rsid w:val="00331B61"/>
    <w:rsid w:val="00331D8F"/>
    <w:rsid w:val="00331F58"/>
    <w:rsid w:val="00332392"/>
    <w:rsid w:val="0033242F"/>
    <w:rsid w:val="00332E70"/>
    <w:rsid w:val="00333C65"/>
    <w:rsid w:val="00333DED"/>
    <w:rsid w:val="00334172"/>
    <w:rsid w:val="00334621"/>
    <w:rsid w:val="00334703"/>
    <w:rsid w:val="003351AB"/>
    <w:rsid w:val="0033527A"/>
    <w:rsid w:val="00335599"/>
    <w:rsid w:val="003358BE"/>
    <w:rsid w:val="003364A0"/>
    <w:rsid w:val="00336C2C"/>
    <w:rsid w:val="00336E56"/>
    <w:rsid w:val="003371D2"/>
    <w:rsid w:val="003371F6"/>
    <w:rsid w:val="003372DE"/>
    <w:rsid w:val="00340A43"/>
    <w:rsid w:val="0034116B"/>
    <w:rsid w:val="0034133F"/>
    <w:rsid w:val="003413D3"/>
    <w:rsid w:val="0034276F"/>
    <w:rsid w:val="0034281C"/>
    <w:rsid w:val="0034304B"/>
    <w:rsid w:val="00343453"/>
    <w:rsid w:val="0034353E"/>
    <w:rsid w:val="003435BE"/>
    <w:rsid w:val="00343ACA"/>
    <w:rsid w:val="003440D5"/>
    <w:rsid w:val="0034419E"/>
    <w:rsid w:val="00344B2C"/>
    <w:rsid w:val="00345074"/>
    <w:rsid w:val="00346491"/>
    <w:rsid w:val="00347836"/>
    <w:rsid w:val="00347CAE"/>
    <w:rsid w:val="00350299"/>
    <w:rsid w:val="003517C8"/>
    <w:rsid w:val="003519DA"/>
    <w:rsid w:val="00352573"/>
    <w:rsid w:val="00352C46"/>
    <w:rsid w:val="0035304F"/>
    <w:rsid w:val="003534B6"/>
    <w:rsid w:val="0035378E"/>
    <w:rsid w:val="00353B5F"/>
    <w:rsid w:val="00353D5C"/>
    <w:rsid w:val="00353DAA"/>
    <w:rsid w:val="00353EE3"/>
    <w:rsid w:val="003541D2"/>
    <w:rsid w:val="0035421F"/>
    <w:rsid w:val="00354283"/>
    <w:rsid w:val="0035431F"/>
    <w:rsid w:val="003544E8"/>
    <w:rsid w:val="003546BE"/>
    <w:rsid w:val="003552EE"/>
    <w:rsid w:val="00355624"/>
    <w:rsid w:val="00355BF4"/>
    <w:rsid w:val="0035605D"/>
    <w:rsid w:val="0035612E"/>
    <w:rsid w:val="00356637"/>
    <w:rsid w:val="00357637"/>
    <w:rsid w:val="00357D9B"/>
    <w:rsid w:val="00360234"/>
    <w:rsid w:val="00360375"/>
    <w:rsid w:val="00360821"/>
    <w:rsid w:val="00360F8D"/>
    <w:rsid w:val="00361F41"/>
    <w:rsid w:val="003622FD"/>
    <w:rsid w:val="003623E4"/>
    <w:rsid w:val="00363452"/>
    <w:rsid w:val="00364DC0"/>
    <w:rsid w:val="003651E4"/>
    <w:rsid w:val="00365760"/>
    <w:rsid w:val="003658AA"/>
    <w:rsid w:val="003658FC"/>
    <w:rsid w:val="003658FF"/>
    <w:rsid w:val="00365A1F"/>
    <w:rsid w:val="003667EA"/>
    <w:rsid w:val="003671B3"/>
    <w:rsid w:val="00367DBB"/>
    <w:rsid w:val="003708DE"/>
    <w:rsid w:val="00371A8A"/>
    <w:rsid w:val="00371BA9"/>
    <w:rsid w:val="00371D76"/>
    <w:rsid w:val="003722C5"/>
    <w:rsid w:val="0037243E"/>
    <w:rsid w:val="00372A58"/>
    <w:rsid w:val="00373E31"/>
    <w:rsid w:val="00373FDA"/>
    <w:rsid w:val="00374741"/>
    <w:rsid w:val="003748DB"/>
    <w:rsid w:val="00374A4D"/>
    <w:rsid w:val="00374E37"/>
    <w:rsid w:val="003750F1"/>
    <w:rsid w:val="00375875"/>
    <w:rsid w:val="00375D89"/>
    <w:rsid w:val="00376028"/>
    <w:rsid w:val="0037608D"/>
    <w:rsid w:val="00376AC3"/>
    <w:rsid w:val="00376EB0"/>
    <w:rsid w:val="00376F57"/>
    <w:rsid w:val="00377C17"/>
    <w:rsid w:val="003801F4"/>
    <w:rsid w:val="0038037F"/>
    <w:rsid w:val="0038055F"/>
    <w:rsid w:val="00380B5A"/>
    <w:rsid w:val="00380BFD"/>
    <w:rsid w:val="0038126E"/>
    <w:rsid w:val="003814F7"/>
    <w:rsid w:val="00381613"/>
    <w:rsid w:val="003817F1"/>
    <w:rsid w:val="00381A5F"/>
    <w:rsid w:val="00381EB6"/>
    <w:rsid w:val="00381ED7"/>
    <w:rsid w:val="0038213C"/>
    <w:rsid w:val="003822C4"/>
    <w:rsid w:val="00382DCD"/>
    <w:rsid w:val="00383A87"/>
    <w:rsid w:val="00383E4F"/>
    <w:rsid w:val="00384397"/>
    <w:rsid w:val="00385F53"/>
    <w:rsid w:val="00385FAF"/>
    <w:rsid w:val="00385FD4"/>
    <w:rsid w:val="00386620"/>
    <w:rsid w:val="0038666E"/>
    <w:rsid w:val="00386813"/>
    <w:rsid w:val="00386C82"/>
    <w:rsid w:val="003871D2"/>
    <w:rsid w:val="003876C9"/>
    <w:rsid w:val="00387804"/>
    <w:rsid w:val="003900FF"/>
    <w:rsid w:val="0039147A"/>
    <w:rsid w:val="003914D9"/>
    <w:rsid w:val="00391622"/>
    <w:rsid w:val="003917F5"/>
    <w:rsid w:val="003918B0"/>
    <w:rsid w:val="00391CB3"/>
    <w:rsid w:val="0039239F"/>
    <w:rsid w:val="003926CD"/>
    <w:rsid w:val="00392707"/>
    <w:rsid w:val="0039339A"/>
    <w:rsid w:val="00393F95"/>
    <w:rsid w:val="00394634"/>
    <w:rsid w:val="00394DB6"/>
    <w:rsid w:val="003951DF"/>
    <w:rsid w:val="00395668"/>
    <w:rsid w:val="00395ADF"/>
    <w:rsid w:val="00395B5C"/>
    <w:rsid w:val="00395FC0"/>
    <w:rsid w:val="00396191"/>
    <w:rsid w:val="0039639A"/>
    <w:rsid w:val="00396658"/>
    <w:rsid w:val="00396A85"/>
    <w:rsid w:val="00396FD0"/>
    <w:rsid w:val="00397375"/>
    <w:rsid w:val="00397DC8"/>
    <w:rsid w:val="003A03EA"/>
    <w:rsid w:val="003A099E"/>
    <w:rsid w:val="003A0DFD"/>
    <w:rsid w:val="003A16FD"/>
    <w:rsid w:val="003A2D87"/>
    <w:rsid w:val="003A2F31"/>
    <w:rsid w:val="003A342D"/>
    <w:rsid w:val="003A3632"/>
    <w:rsid w:val="003A396F"/>
    <w:rsid w:val="003A4071"/>
    <w:rsid w:val="003A4113"/>
    <w:rsid w:val="003A4AC7"/>
    <w:rsid w:val="003A505C"/>
    <w:rsid w:val="003A5516"/>
    <w:rsid w:val="003A5554"/>
    <w:rsid w:val="003A5608"/>
    <w:rsid w:val="003A5BC7"/>
    <w:rsid w:val="003A5C15"/>
    <w:rsid w:val="003A5F78"/>
    <w:rsid w:val="003A630A"/>
    <w:rsid w:val="003A6414"/>
    <w:rsid w:val="003A696C"/>
    <w:rsid w:val="003A6BEC"/>
    <w:rsid w:val="003A7C13"/>
    <w:rsid w:val="003B031B"/>
    <w:rsid w:val="003B077E"/>
    <w:rsid w:val="003B0917"/>
    <w:rsid w:val="003B107C"/>
    <w:rsid w:val="003B143E"/>
    <w:rsid w:val="003B1474"/>
    <w:rsid w:val="003B15AD"/>
    <w:rsid w:val="003B15AE"/>
    <w:rsid w:val="003B1DB3"/>
    <w:rsid w:val="003B1DF5"/>
    <w:rsid w:val="003B20E0"/>
    <w:rsid w:val="003B26C2"/>
    <w:rsid w:val="003B29B8"/>
    <w:rsid w:val="003B2BB1"/>
    <w:rsid w:val="003B2CC7"/>
    <w:rsid w:val="003B32E9"/>
    <w:rsid w:val="003B38B4"/>
    <w:rsid w:val="003B5DC9"/>
    <w:rsid w:val="003B5EDC"/>
    <w:rsid w:val="003B61C9"/>
    <w:rsid w:val="003B67CD"/>
    <w:rsid w:val="003B6D63"/>
    <w:rsid w:val="003B6FA9"/>
    <w:rsid w:val="003B7231"/>
    <w:rsid w:val="003C0D78"/>
    <w:rsid w:val="003C1691"/>
    <w:rsid w:val="003C17B6"/>
    <w:rsid w:val="003C183D"/>
    <w:rsid w:val="003C1B35"/>
    <w:rsid w:val="003C264F"/>
    <w:rsid w:val="003C2AB5"/>
    <w:rsid w:val="003C2ABB"/>
    <w:rsid w:val="003C2B87"/>
    <w:rsid w:val="003C2E03"/>
    <w:rsid w:val="003C3DCA"/>
    <w:rsid w:val="003C3E07"/>
    <w:rsid w:val="003C487A"/>
    <w:rsid w:val="003C4D16"/>
    <w:rsid w:val="003C4DD0"/>
    <w:rsid w:val="003C50C2"/>
    <w:rsid w:val="003C543D"/>
    <w:rsid w:val="003C54C6"/>
    <w:rsid w:val="003C5766"/>
    <w:rsid w:val="003C58F3"/>
    <w:rsid w:val="003C5B21"/>
    <w:rsid w:val="003C5C10"/>
    <w:rsid w:val="003C5F95"/>
    <w:rsid w:val="003C6AE2"/>
    <w:rsid w:val="003C6C41"/>
    <w:rsid w:val="003C6E3E"/>
    <w:rsid w:val="003C6E45"/>
    <w:rsid w:val="003C74F5"/>
    <w:rsid w:val="003C75F0"/>
    <w:rsid w:val="003C791B"/>
    <w:rsid w:val="003C7AE9"/>
    <w:rsid w:val="003C7C43"/>
    <w:rsid w:val="003C7D55"/>
    <w:rsid w:val="003C7F5E"/>
    <w:rsid w:val="003D03F9"/>
    <w:rsid w:val="003D05AF"/>
    <w:rsid w:val="003D0A0D"/>
    <w:rsid w:val="003D0D4A"/>
    <w:rsid w:val="003D1352"/>
    <w:rsid w:val="003D15B9"/>
    <w:rsid w:val="003D186B"/>
    <w:rsid w:val="003D199D"/>
    <w:rsid w:val="003D1DC0"/>
    <w:rsid w:val="003D20A2"/>
    <w:rsid w:val="003D23E9"/>
    <w:rsid w:val="003D2620"/>
    <w:rsid w:val="003D3091"/>
    <w:rsid w:val="003D3331"/>
    <w:rsid w:val="003D3585"/>
    <w:rsid w:val="003D39BF"/>
    <w:rsid w:val="003D3B55"/>
    <w:rsid w:val="003D4187"/>
    <w:rsid w:val="003D4881"/>
    <w:rsid w:val="003D4A09"/>
    <w:rsid w:val="003D4B75"/>
    <w:rsid w:val="003D4C21"/>
    <w:rsid w:val="003D59CF"/>
    <w:rsid w:val="003D643B"/>
    <w:rsid w:val="003D67AD"/>
    <w:rsid w:val="003D6C81"/>
    <w:rsid w:val="003D6CAD"/>
    <w:rsid w:val="003D74DF"/>
    <w:rsid w:val="003D75AD"/>
    <w:rsid w:val="003D79E0"/>
    <w:rsid w:val="003D7D6A"/>
    <w:rsid w:val="003E0757"/>
    <w:rsid w:val="003E08B2"/>
    <w:rsid w:val="003E08E5"/>
    <w:rsid w:val="003E0F6B"/>
    <w:rsid w:val="003E1110"/>
    <w:rsid w:val="003E118A"/>
    <w:rsid w:val="003E1334"/>
    <w:rsid w:val="003E1C7F"/>
    <w:rsid w:val="003E1D60"/>
    <w:rsid w:val="003E202A"/>
    <w:rsid w:val="003E268F"/>
    <w:rsid w:val="003E303E"/>
    <w:rsid w:val="003E306F"/>
    <w:rsid w:val="003E397B"/>
    <w:rsid w:val="003E39A3"/>
    <w:rsid w:val="003E3A7B"/>
    <w:rsid w:val="003E3F07"/>
    <w:rsid w:val="003E41C7"/>
    <w:rsid w:val="003E42EE"/>
    <w:rsid w:val="003E45E4"/>
    <w:rsid w:val="003E47B2"/>
    <w:rsid w:val="003E5C68"/>
    <w:rsid w:val="003E5E5C"/>
    <w:rsid w:val="003E6317"/>
    <w:rsid w:val="003E6DD7"/>
    <w:rsid w:val="003E7497"/>
    <w:rsid w:val="003E74F6"/>
    <w:rsid w:val="003E796B"/>
    <w:rsid w:val="003E7DE0"/>
    <w:rsid w:val="003F00F8"/>
    <w:rsid w:val="003F0110"/>
    <w:rsid w:val="003F041B"/>
    <w:rsid w:val="003F04C6"/>
    <w:rsid w:val="003F1512"/>
    <w:rsid w:val="003F1792"/>
    <w:rsid w:val="003F2480"/>
    <w:rsid w:val="003F291B"/>
    <w:rsid w:val="003F2980"/>
    <w:rsid w:val="003F2DA3"/>
    <w:rsid w:val="003F2FA3"/>
    <w:rsid w:val="003F3460"/>
    <w:rsid w:val="003F3497"/>
    <w:rsid w:val="003F3E7B"/>
    <w:rsid w:val="003F4000"/>
    <w:rsid w:val="003F44F3"/>
    <w:rsid w:val="003F470C"/>
    <w:rsid w:val="003F49F4"/>
    <w:rsid w:val="003F4BB1"/>
    <w:rsid w:val="003F4C0B"/>
    <w:rsid w:val="003F59F7"/>
    <w:rsid w:val="003F5A35"/>
    <w:rsid w:val="003F5DAF"/>
    <w:rsid w:val="003F5F98"/>
    <w:rsid w:val="003F6527"/>
    <w:rsid w:val="003F7830"/>
    <w:rsid w:val="003F7852"/>
    <w:rsid w:val="003F7A3D"/>
    <w:rsid w:val="003F7FFA"/>
    <w:rsid w:val="00400529"/>
    <w:rsid w:val="004016D1"/>
    <w:rsid w:val="0040178E"/>
    <w:rsid w:val="00402156"/>
    <w:rsid w:val="00402317"/>
    <w:rsid w:val="00402E26"/>
    <w:rsid w:val="00404357"/>
    <w:rsid w:val="00404B21"/>
    <w:rsid w:val="0040511C"/>
    <w:rsid w:val="00405931"/>
    <w:rsid w:val="00405EC1"/>
    <w:rsid w:val="00405F41"/>
    <w:rsid w:val="004062A8"/>
    <w:rsid w:val="0040636C"/>
    <w:rsid w:val="00406471"/>
    <w:rsid w:val="00407421"/>
    <w:rsid w:val="00407AEC"/>
    <w:rsid w:val="004102AF"/>
    <w:rsid w:val="004103CB"/>
    <w:rsid w:val="00411407"/>
    <w:rsid w:val="00411655"/>
    <w:rsid w:val="0041181B"/>
    <w:rsid w:val="004121C1"/>
    <w:rsid w:val="00412A61"/>
    <w:rsid w:val="0041312D"/>
    <w:rsid w:val="0041336B"/>
    <w:rsid w:val="004133C0"/>
    <w:rsid w:val="00413678"/>
    <w:rsid w:val="00413C7A"/>
    <w:rsid w:val="00413D2E"/>
    <w:rsid w:val="00413F8F"/>
    <w:rsid w:val="00414B8A"/>
    <w:rsid w:val="00414E74"/>
    <w:rsid w:val="00415404"/>
    <w:rsid w:val="00415B47"/>
    <w:rsid w:val="00415D65"/>
    <w:rsid w:val="004164FC"/>
    <w:rsid w:val="00416B30"/>
    <w:rsid w:val="00416B55"/>
    <w:rsid w:val="00417146"/>
    <w:rsid w:val="00417477"/>
    <w:rsid w:val="00417D5A"/>
    <w:rsid w:val="00420041"/>
    <w:rsid w:val="00420125"/>
    <w:rsid w:val="0042041E"/>
    <w:rsid w:val="00420718"/>
    <w:rsid w:val="00420ADD"/>
    <w:rsid w:val="00420E6A"/>
    <w:rsid w:val="004211DF"/>
    <w:rsid w:val="0042152F"/>
    <w:rsid w:val="00422309"/>
    <w:rsid w:val="00422596"/>
    <w:rsid w:val="00422F1D"/>
    <w:rsid w:val="004231A0"/>
    <w:rsid w:val="004231F8"/>
    <w:rsid w:val="004233F4"/>
    <w:rsid w:val="004235E1"/>
    <w:rsid w:val="00423661"/>
    <w:rsid w:val="00423985"/>
    <w:rsid w:val="00424194"/>
    <w:rsid w:val="00424541"/>
    <w:rsid w:val="00424652"/>
    <w:rsid w:val="0042484F"/>
    <w:rsid w:val="004249E3"/>
    <w:rsid w:val="004250EA"/>
    <w:rsid w:val="00425896"/>
    <w:rsid w:val="00426087"/>
    <w:rsid w:val="004260B8"/>
    <w:rsid w:val="00426485"/>
    <w:rsid w:val="00426505"/>
    <w:rsid w:val="00426564"/>
    <w:rsid w:val="004265B4"/>
    <w:rsid w:val="00426AAB"/>
    <w:rsid w:val="00426B40"/>
    <w:rsid w:val="004271B9"/>
    <w:rsid w:val="004274C2"/>
    <w:rsid w:val="00427560"/>
    <w:rsid w:val="0042767C"/>
    <w:rsid w:val="00427AA4"/>
    <w:rsid w:val="00427FB3"/>
    <w:rsid w:val="00430FAE"/>
    <w:rsid w:val="004310C0"/>
    <w:rsid w:val="0043117C"/>
    <w:rsid w:val="0043134A"/>
    <w:rsid w:val="0043195A"/>
    <w:rsid w:val="00431FBE"/>
    <w:rsid w:val="0043230B"/>
    <w:rsid w:val="004323FC"/>
    <w:rsid w:val="00432D4B"/>
    <w:rsid w:val="00432F1C"/>
    <w:rsid w:val="004330E6"/>
    <w:rsid w:val="0043323A"/>
    <w:rsid w:val="00433C36"/>
    <w:rsid w:val="00433E26"/>
    <w:rsid w:val="00434014"/>
    <w:rsid w:val="00434656"/>
    <w:rsid w:val="00434FDD"/>
    <w:rsid w:val="004352C2"/>
    <w:rsid w:val="00435633"/>
    <w:rsid w:val="0043583E"/>
    <w:rsid w:val="004358A1"/>
    <w:rsid w:val="00435AEE"/>
    <w:rsid w:val="00435F0A"/>
    <w:rsid w:val="004365DE"/>
    <w:rsid w:val="00436E3A"/>
    <w:rsid w:val="00437A51"/>
    <w:rsid w:val="00437EB6"/>
    <w:rsid w:val="00437ED6"/>
    <w:rsid w:val="00440132"/>
    <w:rsid w:val="004401B9"/>
    <w:rsid w:val="0044053C"/>
    <w:rsid w:val="00440C14"/>
    <w:rsid w:val="00440C56"/>
    <w:rsid w:val="00440C5A"/>
    <w:rsid w:val="0044104C"/>
    <w:rsid w:val="004415BC"/>
    <w:rsid w:val="0044163C"/>
    <w:rsid w:val="004419C3"/>
    <w:rsid w:val="00441CA0"/>
    <w:rsid w:val="00442205"/>
    <w:rsid w:val="004427CE"/>
    <w:rsid w:val="004431D8"/>
    <w:rsid w:val="004439B3"/>
    <w:rsid w:val="00443FD7"/>
    <w:rsid w:val="0044470C"/>
    <w:rsid w:val="004448DD"/>
    <w:rsid w:val="00444DEA"/>
    <w:rsid w:val="00445784"/>
    <w:rsid w:val="00445919"/>
    <w:rsid w:val="004463B0"/>
    <w:rsid w:val="00446727"/>
    <w:rsid w:val="00446766"/>
    <w:rsid w:val="00446935"/>
    <w:rsid w:val="00446AFD"/>
    <w:rsid w:val="00447432"/>
    <w:rsid w:val="0044766D"/>
    <w:rsid w:val="0044771D"/>
    <w:rsid w:val="00447C97"/>
    <w:rsid w:val="00450F17"/>
    <w:rsid w:val="00451044"/>
    <w:rsid w:val="00451738"/>
    <w:rsid w:val="00451F0F"/>
    <w:rsid w:val="00451F71"/>
    <w:rsid w:val="00452990"/>
    <w:rsid w:val="00452B0C"/>
    <w:rsid w:val="00452B88"/>
    <w:rsid w:val="00452E28"/>
    <w:rsid w:val="00453037"/>
    <w:rsid w:val="00453788"/>
    <w:rsid w:val="00453931"/>
    <w:rsid w:val="004539CB"/>
    <w:rsid w:val="004539E3"/>
    <w:rsid w:val="00453D1A"/>
    <w:rsid w:val="00453D67"/>
    <w:rsid w:val="00453F43"/>
    <w:rsid w:val="004540BD"/>
    <w:rsid w:val="004547E7"/>
    <w:rsid w:val="004556D0"/>
    <w:rsid w:val="00455DC6"/>
    <w:rsid w:val="00456137"/>
    <w:rsid w:val="00456883"/>
    <w:rsid w:val="00456CB5"/>
    <w:rsid w:val="00457231"/>
    <w:rsid w:val="004576A6"/>
    <w:rsid w:val="00457BE6"/>
    <w:rsid w:val="004603ED"/>
    <w:rsid w:val="0046059F"/>
    <w:rsid w:val="0046099D"/>
    <w:rsid w:val="004615E4"/>
    <w:rsid w:val="00461D93"/>
    <w:rsid w:val="0046265A"/>
    <w:rsid w:val="00462A0C"/>
    <w:rsid w:val="00462E2F"/>
    <w:rsid w:val="0046300F"/>
    <w:rsid w:val="0046344D"/>
    <w:rsid w:val="0046354F"/>
    <w:rsid w:val="004638A8"/>
    <w:rsid w:val="00463E25"/>
    <w:rsid w:val="00463E6E"/>
    <w:rsid w:val="0046436D"/>
    <w:rsid w:val="00464E65"/>
    <w:rsid w:val="0046517F"/>
    <w:rsid w:val="00465603"/>
    <w:rsid w:val="004656F3"/>
    <w:rsid w:val="00465A67"/>
    <w:rsid w:val="004668C8"/>
    <w:rsid w:val="00466A2F"/>
    <w:rsid w:val="00466B14"/>
    <w:rsid w:val="00466ED6"/>
    <w:rsid w:val="0046715E"/>
    <w:rsid w:val="00467E39"/>
    <w:rsid w:val="00467E8F"/>
    <w:rsid w:val="004703B2"/>
    <w:rsid w:val="0047065B"/>
    <w:rsid w:val="0047097F"/>
    <w:rsid w:val="00472764"/>
    <w:rsid w:val="00472F90"/>
    <w:rsid w:val="004735E9"/>
    <w:rsid w:val="00473868"/>
    <w:rsid w:val="00473CBF"/>
    <w:rsid w:val="00474A5C"/>
    <w:rsid w:val="00474C57"/>
    <w:rsid w:val="004761B8"/>
    <w:rsid w:val="00476381"/>
    <w:rsid w:val="0047658B"/>
    <w:rsid w:val="004766EE"/>
    <w:rsid w:val="00477423"/>
    <w:rsid w:val="0047753C"/>
    <w:rsid w:val="00477723"/>
    <w:rsid w:val="004778CD"/>
    <w:rsid w:val="00480484"/>
    <w:rsid w:val="004805BB"/>
    <w:rsid w:val="00480983"/>
    <w:rsid w:val="00480CD6"/>
    <w:rsid w:val="00480FBE"/>
    <w:rsid w:val="00480FE8"/>
    <w:rsid w:val="00481243"/>
    <w:rsid w:val="00481985"/>
    <w:rsid w:val="00481C20"/>
    <w:rsid w:val="00482035"/>
    <w:rsid w:val="00482153"/>
    <w:rsid w:val="0048229E"/>
    <w:rsid w:val="004826CC"/>
    <w:rsid w:val="00482717"/>
    <w:rsid w:val="00482D05"/>
    <w:rsid w:val="00483451"/>
    <w:rsid w:val="00483D2B"/>
    <w:rsid w:val="00484183"/>
    <w:rsid w:val="004841A6"/>
    <w:rsid w:val="00484242"/>
    <w:rsid w:val="004845CB"/>
    <w:rsid w:val="0048470D"/>
    <w:rsid w:val="004847CF"/>
    <w:rsid w:val="00484838"/>
    <w:rsid w:val="00484A6C"/>
    <w:rsid w:val="00485034"/>
    <w:rsid w:val="00485053"/>
    <w:rsid w:val="004853A7"/>
    <w:rsid w:val="0048567C"/>
    <w:rsid w:val="00485680"/>
    <w:rsid w:val="004859AA"/>
    <w:rsid w:val="004860A6"/>
    <w:rsid w:val="004861F9"/>
    <w:rsid w:val="00486853"/>
    <w:rsid w:val="00486CAB"/>
    <w:rsid w:val="00486D6E"/>
    <w:rsid w:val="00486DDC"/>
    <w:rsid w:val="0048766B"/>
    <w:rsid w:val="00487F19"/>
    <w:rsid w:val="0049051E"/>
    <w:rsid w:val="0049054F"/>
    <w:rsid w:val="00490BD5"/>
    <w:rsid w:val="00490F83"/>
    <w:rsid w:val="004915B3"/>
    <w:rsid w:val="004915F3"/>
    <w:rsid w:val="004916E9"/>
    <w:rsid w:val="00491D9D"/>
    <w:rsid w:val="004924D5"/>
    <w:rsid w:val="004924FA"/>
    <w:rsid w:val="004927C2"/>
    <w:rsid w:val="00492ACC"/>
    <w:rsid w:val="00492DC7"/>
    <w:rsid w:val="0049315E"/>
    <w:rsid w:val="0049359C"/>
    <w:rsid w:val="00493BCB"/>
    <w:rsid w:val="00493D5A"/>
    <w:rsid w:val="00494451"/>
    <w:rsid w:val="00494CA8"/>
    <w:rsid w:val="004950BA"/>
    <w:rsid w:val="004951ED"/>
    <w:rsid w:val="004953DC"/>
    <w:rsid w:val="00495EF0"/>
    <w:rsid w:val="0049604E"/>
    <w:rsid w:val="00497594"/>
    <w:rsid w:val="00497604"/>
    <w:rsid w:val="0049797C"/>
    <w:rsid w:val="004A01AC"/>
    <w:rsid w:val="004A026C"/>
    <w:rsid w:val="004A0302"/>
    <w:rsid w:val="004A06C7"/>
    <w:rsid w:val="004A0AA1"/>
    <w:rsid w:val="004A0D9D"/>
    <w:rsid w:val="004A0DFE"/>
    <w:rsid w:val="004A104B"/>
    <w:rsid w:val="004A1464"/>
    <w:rsid w:val="004A22FE"/>
    <w:rsid w:val="004A2470"/>
    <w:rsid w:val="004A27CE"/>
    <w:rsid w:val="004A313E"/>
    <w:rsid w:val="004A31A2"/>
    <w:rsid w:val="004A329D"/>
    <w:rsid w:val="004A3710"/>
    <w:rsid w:val="004A3C4A"/>
    <w:rsid w:val="004A3CEE"/>
    <w:rsid w:val="004A4621"/>
    <w:rsid w:val="004A49D7"/>
    <w:rsid w:val="004A4E03"/>
    <w:rsid w:val="004A50AC"/>
    <w:rsid w:val="004A5518"/>
    <w:rsid w:val="004A561B"/>
    <w:rsid w:val="004A598C"/>
    <w:rsid w:val="004A5AF5"/>
    <w:rsid w:val="004A5B8F"/>
    <w:rsid w:val="004A749A"/>
    <w:rsid w:val="004A75C3"/>
    <w:rsid w:val="004A76D5"/>
    <w:rsid w:val="004A7CAC"/>
    <w:rsid w:val="004A7FC5"/>
    <w:rsid w:val="004A7FE3"/>
    <w:rsid w:val="004B0191"/>
    <w:rsid w:val="004B06FA"/>
    <w:rsid w:val="004B0A68"/>
    <w:rsid w:val="004B0F66"/>
    <w:rsid w:val="004B0FAD"/>
    <w:rsid w:val="004B19FE"/>
    <w:rsid w:val="004B1EA2"/>
    <w:rsid w:val="004B21A5"/>
    <w:rsid w:val="004B3626"/>
    <w:rsid w:val="004B388E"/>
    <w:rsid w:val="004B3AE3"/>
    <w:rsid w:val="004B3FB3"/>
    <w:rsid w:val="004B439B"/>
    <w:rsid w:val="004B4570"/>
    <w:rsid w:val="004B4B12"/>
    <w:rsid w:val="004B4F99"/>
    <w:rsid w:val="004B50A8"/>
    <w:rsid w:val="004B5225"/>
    <w:rsid w:val="004B556E"/>
    <w:rsid w:val="004B5AFD"/>
    <w:rsid w:val="004B5B7F"/>
    <w:rsid w:val="004B5FC7"/>
    <w:rsid w:val="004B6237"/>
    <w:rsid w:val="004B6828"/>
    <w:rsid w:val="004B6A81"/>
    <w:rsid w:val="004B6BD7"/>
    <w:rsid w:val="004B7153"/>
    <w:rsid w:val="004B7AB9"/>
    <w:rsid w:val="004C01BF"/>
    <w:rsid w:val="004C01D9"/>
    <w:rsid w:val="004C0592"/>
    <w:rsid w:val="004C0C3A"/>
    <w:rsid w:val="004C1628"/>
    <w:rsid w:val="004C17D5"/>
    <w:rsid w:val="004C1AB7"/>
    <w:rsid w:val="004C1E6D"/>
    <w:rsid w:val="004C1E99"/>
    <w:rsid w:val="004C1F16"/>
    <w:rsid w:val="004C1F45"/>
    <w:rsid w:val="004C31F3"/>
    <w:rsid w:val="004C3377"/>
    <w:rsid w:val="004C33C4"/>
    <w:rsid w:val="004C3E18"/>
    <w:rsid w:val="004C3EED"/>
    <w:rsid w:val="004C3FF7"/>
    <w:rsid w:val="004C427E"/>
    <w:rsid w:val="004C48B7"/>
    <w:rsid w:val="004C4A98"/>
    <w:rsid w:val="004C4B68"/>
    <w:rsid w:val="004C58DB"/>
    <w:rsid w:val="004C5A3A"/>
    <w:rsid w:val="004C6202"/>
    <w:rsid w:val="004C6669"/>
    <w:rsid w:val="004C6D95"/>
    <w:rsid w:val="004C7172"/>
    <w:rsid w:val="004C779A"/>
    <w:rsid w:val="004C787C"/>
    <w:rsid w:val="004C7B0B"/>
    <w:rsid w:val="004D09FB"/>
    <w:rsid w:val="004D0A33"/>
    <w:rsid w:val="004D110B"/>
    <w:rsid w:val="004D1453"/>
    <w:rsid w:val="004D16DF"/>
    <w:rsid w:val="004D170F"/>
    <w:rsid w:val="004D3658"/>
    <w:rsid w:val="004D3EC1"/>
    <w:rsid w:val="004D4140"/>
    <w:rsid w:val="004D461F"/>
    <w:rsid w:val="004D4B08"/>
    <w:rsid w:val="004D4FBC"/>
    <w:rsid w:val="004D51BD"/>
    <w:rsid w:val="004D5EE4"/>
    <w:rsid w:val="004D6068"/>
    <w:rsid w:val="004D6334"/>
    <w:rsid w:val="004D66DD"/>
    <w:rsid w:val="004D68D3"/>
    <w:rsid w:val="004D6B12"/>
    <w:rsid w:val="004D6BA2"/>
    <w:rsid w:val="004D6E5B"/>
    <w:rsid w:val="004D7071"/>
    <w:rsid w:val="004D7382"/>
    <w:rsid w:val="004D73B6"/>
    <w:rsid w:val="004D74AC"/>
    <w:rsid w:val="004D7FD6"/>
    <w:rsid w:val="004E034D"/>
    <w:rsid w:val="004E083A"/>
    <w:rsid w:val="004E0FE6"/>
    <w:rsid w:val="004E1086"/>
    <w:rsid w:val="004E1175"/>
    <w:rsid w:val="004E12AD"/>
    <w:rsid w:val="004E144C"/>
    <w:rsid w:val="004E1DD6"/>
    <w:rsid w:val="004E2F1B"/>
    <w:rsid w:val="004E30D4"/>
    <w:rsid w:val="004E30E7"/>
    <w:rsid w:val="004E364F"/>
    <w:rsid w:val="004E3B1C"/>
    <w:rsid w:val="004E3DF4"/>
    <w:rsid w:val="004E3DF7"/>
    <w:rsid w:val="004E451D"/>
    <w:rsid w:val="004E4A4C"/>
    <w:rsid w:val="004E4B09"/>
    <w:rsid w:val="004E4B40"/>
    <w:rsid w:val="004E4E1C"/>
    <w:rsid w:val="004E512C"/>
    <w:rsid w:val="004E5335"/>
    <w:rsid w:val="004E5662"/>
    <w:rsid w:val="004E5805"/>
    <w:rsid w:val="004E6BE2"/>
    <w:rsid w:val="004E7498"/>
    <w:rsid w:val="004E755E"/>
    <w:rsid w:val="004E7820"/>
    <w:rsid w:val="004E7B8A"/>
    <w:rsid w:val="004F0341"/>
    <w:rsid w:val="004F0500"/>
    <w:rsid w:val="004F0990"/>
    <w:rsid w:val="004F0ADF"/>
    <w:rsid w:val="004F0B3B"/>
    <w:rsid w:val="004F1153"/>
    <w:rsid w:val="004F1612"/>
    <w:rsid w:val="004F1A99"/>
    <w:rsid w:val="004F2039"/>
    <w:rsid w:val="004F2C48"/>
    <w:rsid w:val="004F2EED"/>
    <w:rsid w:val="004F38F3"/>
    <w:rsid w:val="004F3979"/>
    <w:rsid w:val="004F3ACF"/>
    <w:rsid w:val="004F3D39"/>
    <w:rsid w:val="004F3FF4"/>
    <w:rsid w:val="004F41CC"/>
    <w:rsid w:val="004F4486"/>
    <w:rsid w:val="004F4633"/>
    <w:rsid w:val="004F46D3"/>
    <w:rsid w:val="004F4884"/>
    <w:rsid w:val="004F5349"/>
    <w:rsid w:val="004F548D"/>
    <w:rsid w:val="004F57E9"/>
    <w:rsid w:val="004F5A90"/>
    <w:rsid w:val="004F5AF8"/>
    <w:rsid w:val="004F5D75"/>
    <w:rsid w:val="004F670B"/>
    <w:rsid w:val="004F6F02"/>
    <w:rsid w:val="004F73CB"/>
    <w:rsid w:val="004F7CAB"/>
    <w:rsid w:val="0050014B"/>
    <w:rsid w:val="00500254"/>
    <w:rsid w:val="005007DE"/>
    <w:rsid w:val="00500A39"/>
    <w:rsid w:val="005016A1"/>
    <w:rsid w:val="00501D6A"/>
    <w:rsid w:val="005023B0"/>
    <w:rsid w:val="00502927"/>
    <w:rsid w:val="00502A01"/>
    <w:rsid w:val="005033E9"/>
    <w:rsid w:val="00504094"/>
    <w:rsid w:val="005040D6"/>
    <w:rsid w:val="00504202"/>
    <w:rsid w:val="005042F8"/>
    <w:rsid w:val="0050432F"/>
    <w:rsid w:val="005044FB"/>
    <w:rsid w:val="00504B30"/>
    <w:rsid w:val="0050528A"/>
    <w:rsid w:val="005052F7"/>
    <w:rsid w:val="00505D10"/>
    <w:rsid w:val="00506653"/>
    <w:rsid w:val="00506CB6"/>
    <w:rsid w:val="005070A4"/>
    <w:rsid w:val="0050783C"/>
    <w:rsid w:val="00507A0E"/>
    <w:rsid w:val="00507A6D"/>
    <w:rsid w:val="00507A8F"/>
    <w:rsid w:val="00507BB7"/>
    <w:rsid w:val="00507C44"/>
    <w:rsid w:val="0051098B"/>
    <w:rsid w:val="00510B85"/>
    <w:rsid w:val="0051123C"/>
    <w:rsid w:val="005114D5"/>
    <w:rsid w:val="005116ED"/>
    <w:rsid w:val="00511AD0"/>
    <w:rsid w:val="00511BE1"/>
    <w:rsid w:val="00511C25"/>
    <w:rsid w:val="005130A2"/>
    <w:rsid w:val="00513822"/>
    <w:rsid w:val="005147D8"/>
    <w:rsid w:val="00515044"/>
    <w:rsid w:val="00515092"/>
    <w:rsid w:val="0051528A"/>
    <w:rsid w:val="005164CC"/>
    <w:rsid w:val="005168BB"/>
    <w:rsid w:val="00517090"/>
    <w:rsid w:val="0051744C"/>
    <w:rsid w:val="00517CBF"/>
    <w:rsid w:val="005207E4"/>
    <w:rsid w:val="00520A57"/>
    <w:rsid w:val="00520D7B"/>
    <w:rsid w:val="005216CF"/>
    <w:rsid w:val="005217E3"/>
    <w:rsid w:val="005219E4"/>
    <w:rsid w:val="00521A0C"/>
    <w:rsid w:val="00522483"/>
    <w:rsid w:val="0052259A"/>
    <w:rsid w:val="00522D19"/>
    <w:rsid w:val="005234C6"/>
    <w:rsid w:val="00523746"/>
    <w:rsid w:val="0052397C"/>
    <w:rsid w:val="00523A11"/>
    <w:rsid w:val="005240CA"/>
    <w:rsid w:val="00524574"/>
    <w:rsid w:val="00525492"/>
    <w:rsid w:val="005257E7"/>
    <w:rsid w:val="00525DF2"/>
    <w:rsid w:val="00525FAC"/>
    <w:rsid w:val="00526CB1"/>
    <w:rsid w:val="005273BE"/>
    <w:rsid w:val="005277D4"/>
    <w:rsid w:val="00527B11"/>
    <w:rsid w:val="005304C5"/>
    <w:rsid w:val="00530A23"/>
    <w:rsid w:val="005310C8"/>
    <w:rsid w:val="00531C58"/>
    <w:rsid w:val="0053206E"/>
    <w:rsid w:val="0053242E"/>
    <w:rsid w:val="0053243B"/>
    <w:rsid w:val="00532BE2"/>
    <w:rsid w:val="00532C35"/>
    <w:rsid w:val="005331BC"/>
    <w:rsid w:val="00533ABE"/>
    <w:rsid w:val="00533B42"/>
    <w:rsid w:val="00534506"/>
    <w:rsid w:val="00534686"/>
    <w:rsid w:val="00534A78"/>
    <w:rsid w:val="0053506A"/>
    <w:rsid w:val="00535415"/>
    <w:rsid w:val="00535EB3"/>
    <w:rsid w:val="00535FA5"/>
    <w:rsid w:val="005362B7"/>
    <w:rsid w:val="00536552"/>
    <w:rsid w:val="00536B9D"/>
    <w:rsid w:val="00536D8C"/>
    <w:rsid w:val="0053719C"/>
    <w:rsid w:val="00537341"/>
    <w:rsid w:val="00537A35"/>
    <w:rsid w:val="00537AB8"/>
    <w:rsid w:val="00537AE7"/>
    <w:rsid w:val="00540224"/>
    <w:rsid w:val="00540232"/>
    <w:rsid w:val="005410A4"/>
    <w:rsid w:val="00541863"/>
    <w:rsid w:val="005419F9"/>
    <w:rsid w:val="00541AEE"/>
    <w:rsid w:val="00543277"/>
    <w:rsid w:val="00544314"/>
    <w:rsid w:val="0054462E"/>
    <w:rsid w:val="00544657"/>
    <w:rsid w:val="00544860"/>
    <w:rsid w:val="005449EB"/>
    <w:rsid w:val="00544C89"/>
    <w:rsid w:val="00544CC9"/>
    <w:rsid w:val="00544D64"/>
    <w:rsid w:val="00545361"/>
    <w:rsid w:val="005455E3"/>
    <w:rsid w:val="00545B9D"/>
    <w:rsid w:val="00547567"/>
    <w:rsid w:val="00547DA0"/>
    <w:rsid w:val="0055036D"/>
    <w:rsid w:val="00551174"/>
    <w:rsid w:val="00551224"/>
    <w:rsid w:val="00551488"/>
    <w:rsid w:val="00551D10"/>
    <w:rsid w:val="00553726"/>
    <w:rsid w:val="005537C1"/>
    <w:rsid w:val="005539C1"/>
    <w:rsid w:val="00553A15"/>
    <w:rsid w:val="00553DEC"/>
    <w:rsid w:val="00553E8D"/>
    <w:rsid w:val="00553FD6"/>
    <w:rsid w:val="00553FD8"/>
    <w:rsid w:val="00554522"/>
    <w:rsid w:val="00554C99"/>
    <w:rsid w:val="0055528E"/>
    <w:rsid w:val="005552C8"/>
    <w:rsid w:val="0055544E"/>
    <w:rsid w:val="005556EC"/>
    <w:rsid w:val="00555A1E"/>
    <w:rsid w:val="00555C07"/>
    <w:rsid w:val="00556641"/>
    <w:rsid w:val="005571B5"/>
    <w:rsid w:val="00557BAC"/>
    <w:rsid w:val="00557C31"/>
    <w:rsid w:val="005601D5"/>
    <w:rsid w:val="005605C4"/>
    <w:rsid w:val="00560BCA"/>
    <w:rsid w:val="00560CC7"/>
    <w:rsid w:val="005611F2"/>
    <w:rsid w:val="0056189A"/>
    <w:rsid w:val="005618C5"/>
    <w:rsid w:val="00561CC7"/>
    <w:rsid w:val="00563410"/>
    <w:rsid w:val="0056344B"/>
    <w:rsid w:val="005634F6"/>
    <w:rsid w:val="00563743"/>
    <w:rsid w:val="005638F6"/>
    <w:rsid w:val="005639CD"/>
    <w:rsid w:val="00563DF7"/>
    <w:rsid w:val="00564637"/>
    <w:rsid w:val="00565740"/>
    <w:rsid w:val="005659E1"/>
    <w:rsid w:val="00565BF0"/>
    <w:rsid w:val="00565F59"/>
    <w:rsid w:val="00565F98"/>
    <w:rsid w:val="00565FE2"/>
    <w:rsid w:val="00566789"/>
    <w:rsid w:val="0056695B"/>
    <w:rsid w:val="00566DFF"/>
    <w:rsid w:val="00566EBA"/>
    <w:rsid w:val="00567780"/>
    <w:rsid w:val="00570A64"/>
    <w:rsid w:val="00570FB2"/>
    <w:rsid w:val="00571606"/>
    <w:rsid w:val="00571D07"/>
    <w:rsid w:val="0057229B"/>
    <w:rsid w:val="005727FF"/>
    <w:rsid w:val="00572A63"/>
    <w:rsid w:val="00572FF4"/>
    <w:rsid w:val="0057303E"/>
    <w:rsid w:val="00573183"/>
    <w:rsid w:val="00573588"/>
    <w:rsid w:val="00573FC0"/>
    <w:rsid w:val="00574220"/>
    <w:rsid w:val="005745D8"/>
    <w:rsid w:val="005745DE"/>
    <w:rsid w:val="00574774"/>
    <w:rsid w:val="0057509D"/>
    <w:rsid w:val="00575354"/>
    <w:rsid w:val="005753D1"/>
    <w:rsid w:val="00575491"/>
    <w:rsid w:val="00575639"/>
    <w:rsid w:val="005756AA"/>
    <w:rsid w:val="005756C6"/>
    <w:rsid w:val="0057584A"/>
    <w:rsid w:val="0057595E"/>
    <w:rsid w:val="00575AF4"/>
    <w:rsid w:val="00575F13"/>
    <w:rsid w:val="005767DA"/>
    <w:rsid w:val="00576AAF"/>
    <w:rsid w:val="00576F6E"/>
    <w:rsid w:val="00577A33"/>
    <w:rsid w:val="00581752"/>
    <w:rsid w:val="00581760"/>
    <w:rsid w:val="00581FAA"/>
    <w:rsid w:val="0058296B"/>
    <w:rsid w:val="00582AB6"/>
    <w:rsid w:val="00582BDA"/>
    <w:rsid w:val="00582C2F"/>
    <w:rsid w:val="005833AD"/>
    <w:rsid w:val="00583A40"/>
    <w:rsid w:val="00583D37"/>
    <w:rsid w:val="00583EDE"/>
    <w:rsid w:val="00584232"/>
    <w:rsid w:val="00584F9D"/>
    <w:rsid w:val="0058515C"/>
    <w:rsid w:val="00585314"/>
    <w:rsid w:val="00585841"/>
    <w:rsid w:val="00586009"/>
    <w:rsid w:val="00586512"/>
    <w:rsid w:val="00586DC0"/>
    <w:rsid w:val="0058732C"/>
    <w:rsid w:val="005905B7"/>
    <w:rsid w:val="00590833"/>
    <w:rsid w:val="00591116"/>
    <w:rsid w:val="005912BE"/>
    <w:rsid w:val="00591400"/>
    <w:rsid w:val="00591CC5"/>
    <w:rsid w:val="00592822"/>
    <w:rsid w:val="005929A8"/>
    <w:rsid w:val="00592D0E"/>
    <w:rsid w:val="00592D68"/>
    <w:rsid w:val="00592E9F"/>
    <w:rsid w:val="005933AE"/>
    <w:rsid w:val="00593438"/>
    <w:rsid w:val="00593577"/>
    <w:rsid w:val="00593627"/>
    <w:rsid w:val="00593862"/>
    <w:rsid w:val="00593B29"/>
    <w:rsid w:val="00593C29"/>
    <w:rsid w:val="00593D6F"/>
    <w:rsid w:val="00593EC3"/>
    <w:rsid w:val="0059439C"/>
    <w:rsid w:val="00594C22"/>
    <w:rsid w:val="005950BE"/>
    <w:rsid w:val="005951DC"/>
    <w:rsid w:val="00595237"/>
    <w:rsid w:val="00596196"/>
    <w:rsid w:val="00596658"/>
    <w:rsid w:val="00596BAE"/>
    <w:rsid w:val="00596C19"/>
    <w:rsid w:val="00597073"/>
    <w:rsid w:val="00597193"/>
    <w:rsid w:val="00597374"/>
    <w:rsid w:val="00597965"/>
    <w:rsid w:val="00597C74"/>
    <w:rsid w:val="00597E7C"/>
    <w:rsid w:val="005A02D0"/>
    <w:rsid w:val="005A0397"/>
    <w:rsid w:val="005A0E74"/>
    <w:rsid w:val="005A1276"/>
    <w:rsid w:val="005A17EB"/>
    <w:rsid w:val="005A1931"/>
    <w:rsid w:val="005A19B8"/>
    <w:rsid w:val="005A2292"/>
    <w:rsid w:val="005A3240"/>
    <w:rsid w:val="005A3444"/>
    <w:rsid w:val="005A36AA"/>
    <w:rsid w:val="005A4934"/>
    <w:rsid w:val="005A5A01"/>
    <w:rsid w:val="005A5D74"/>
    <w:rsid w:val="005A5E35"/>
    <w:rsid w:val="005A5F1A"/>
    <w:rsid w:val="005A614C"/>
    <w:rsid w:val="005A61B9"/>
    <w:rsid w:val="005A62BD"/>
    <w:rsid w:val="005A64D0"/>
    <w:rsid w:val="005A6D98"/>
    <w:rsid w:val="005A70B2"/>
    <w:rsid w:val="005A71F4"/>
    <w:rsid w:val="005A7518"/>
    <w:rsid w:val="005A7865"/>
    <w:rsid w:val="005A7AB1"/>
    <w:rsid w:val="005A7AFF"/>
    <w:rsid w:val="005A7B12"/>
    <w:rsid w:val="005A7EDF"/>
    <w:rsid w:val="005B072D"/>
    <w:rsid w:val="005B0B5F"/>
    <w:rsid w:val="005B1448"/>
    <w:rsid w:val="005B1541"/>
    <w:rsid w:val="005B2F9F"/>
    <w:rsid w:val="005B31F0"/>
    <w:rsid w:val="005B340B"/>
    <w:rsid w:val="005B36CE"/>
    <w:rsid w:val="005B3EA0"/>
    <w:rsid w:val="005B45D9"/>
    <w:rsid w:val="005B56BB"/>
    <w:rsid w:val="005B570E"/>
    <w:rsid w:val="005B6410"/>
    <w:rsid w:val="005B65D9"/>
    <w:rsid w:val="005B6776"/>
    <w:rsid w:val="005B7040"/>
    <w:rsid w:val="005B73CB"/>
    <w:rsid w:val="005B75D3"/>
    <w:rsid w:val="005B7AA9"/>
    <w:rsid w:val="005C01BA"/>
    <w:rsid w:val="005C039B"/>
    <w:rsid w:val="005C04B2"/>
    <w:rsid w:val="005C07F2"/>
    <w:rsid w:val="005C0DC7"/>
    <w:rsid w:val="005C14CF"/>
    <w:rsid w:val="005C1679"/>
    <w:rsid w:val="005C1C68"/>
    <w:rsid w:val="005C1DE6"/>
    <w:rsid w:val="005C2096"/>
    <w:rsid w:val="005C22D2"/>
    <w:rsid w:val="005C27CE"/>
    <w:rsid w:val="005C29FB"/>
    <w:rsid w:val="005C2D37"/>
    <w:rsid w:val="005C2D4C"/>
    <w:rsid w:val="005C2FDA"/>
    <w:rsid w:val="005C3359"/>
    <w:rsid w:val="005C36DF"/>
    <w:rsid w:val="005C3B55"/>
    <w:rsid w:val="005C3F0C"/>
    <w:rsid w:val="005C52FD"/>
    <w:rsid w:val="005C5419"/>
    <w:rsid w:val="005C5CCF"/>
    <w:rsid w:val="005C5D04"/>
    <w:rsid w:val="005C61C4"/>
    <w:rsid w:val="005C6887"/>
    <w:rsid w:val="005C6B88"/>
    <w:rsid w:val="005C7489"/>
    <w:rsid w:val="005C7A21"/>
    <w:rsid w:val="005D0170"/>
    <w:rsid w:val="005D10DE"/>
    <w:rsid w:val="005D16B8"/>
    <w:rsid w:val="005D1A03"/>
    <w:rsid w:val="005D1B86"/>
    <w:rsid w:val="005D2019"/>
    <w:rsid w:val="005D2F0D"/>
    <w:rsid w:val="005D3502"/>
    <w:rsid w:val="005D3D9B"/>
    <w:rsid w:val="005D45C9"/>
    <w:rsid w:val="005D45F6"/>
    <w:rsid w:val="005D50FE"/>
    <w:rsid w:val="005D53CF"/>
    <w:rsid w:val="005D5470"/>
    <w:rsid w:val="005D56A0"/>
    <w:rsid w:val="005D57CE"/>
    <w:rsid w:val="005D58B2"/>
    <w:rsid w:val="005D5AC1"/>
    <w:rsid w:val="005D6411"/>
    <w:rsid w:val="005D64F3"/>
    <w:rsid w:val="005D6814"/>
    <w:rsid w:val="005D69F1"/>
    <w:rsid w:val="005D6BFD"/>
    <w:rsid w:val="005D6DA3"/>
    <w:rsid w:val="005D710C"/>
    <w:rsid w:val="005D7AB1"/>
    <w:rsid w:val="005E047B"/>
    <w:rsid w:val="005E0700"/>
    <w:rsid w:val="005E0814"/>
    <w:rsid w:val="005E0C6A"/>
    <w:rsid w:val="005E113B"/>
    <w:rsid w:val="005E12F1"/>
    <w:rsid w:val="005E13E5"/>
    <w:rsid w:val="005E1C42"/>
    <w:rsid w:val="005E1CED"/>
    <w:rsid w:val="005E1F16"/>
    <w:rsid w:val="005E2A6F"/>
    <w:rsid w:val="005E2D07"/>
    <w:rsid w:val="005E2E7B"/>
    <w:rsid w:val="005E34AB"/>
    <w:rsid w:val="005E3E7F"/>
    <w:rsid w:val="005E3FA9"/>
    <w:rsid w:val="005E40F0"/>
    <w:rsid w:val="005E464C"/>
    <w:rsid w:val="005E46DC"/>
    <w:rsid w:val="005E477A"/>
    <w:rsid w:val="005E4C8F"/>
    <w:rsid w:val="005E552B"/>
    <w:rsid w:val="005E55E8"/>
    <w:rsid w:val="005E56EB"/>
    <w:rsid w:val="005E587C"/>
    <w:rsid w:val="005E68E9"/>
    <w:rsid w:val="005E69A5"/>
    <w:rsid w:val="005E6B3A"/>
    <w:rsid w:val="005E7B2C"/>
    <w:rsid w:val="005F0594"/>
    <w:rsid w:val="005F05F0"/>
    <w:rsid w:val="005F0F71"/>
    <w:rsid w:val="005F12FB"/>
    <w:rsid w:val="005F2332"/>
    <w:rsid w:val="005F23A2"/>
    <w:rsid w:val="005F23CE"/>
    <w:rsid w:val="005F2414"/>
    <w:rsid w:val="005F25C0"/>
    <w:rsid w:val="005F2684"/>
    <w:rsid w:val="005F2CD9"/>
    <w:rsid w:val="005F2D4B"/>
    <w:rsid w:val="005F2EED"/>
    <w:rsid w:val="005F3102"/>
    <w:rsid w:val="005F4182"/>
    <w:rsid w:val="005F4356"/>
    <w:rsid w:val="005F45B6"/>
    <w:rsid w:val="005F45EA"/>
    <w:rsid w:val="005F4663"/>
    <w:rsid w:val="005F4A67"/>
    <w:rsid w:val="005F50DA"/>
    <w:rsid w:val="005F5235"/>
    <w:rsid w:val="005F554E"/>
    <w:rsid w:val="005F645A"/>
    <w:rsid w:val="005F64AB"/>
    <w:rsid w:val="005F6C8A"/>
    <w:rsid w:val="005F7386"/>
    <w:rsid w:val="005F7B49"/>
    <w:rsid w:val="005F7B9C"/>
    <w:rsid w:val="005F7DB2"/>
    <w:rsid w:val="005F7E5F"/>
    <w:rsid w:val="0060097A"/>
    <w:rsid w:val="0060172B"/>
    <w:rsid w:val="00601BDC"/>
    <w:rsid w:val="00601C5A"/>
    <w:rsid w:val="00601D11"/>
    <w:rsid w:val="00601DA5"/>
    <w:rsid w:val="00603097"/>
    <w:rsid w:val="006034DD"/>
    <w:rsid w:val="006042B6"/>
    <w:rsid w:val="0060468C"/>
    <w:rsid w:val="0060475E"/>
    <w:rsid w:val="0060537E"/>
    <w:rsid w:val="006057B5"/>
    <w:rsid w:val="00605B22"/>
    <w:rsid w:val="00605D97"/>
    <w:rsid w:val="00605E88"/>
    <w:rsid w:val="00606BB0"/>
    <w:rsid w:val="006070CD"/>
    <w:rsid w:val="006077A4"/>
    <w:rsid w:val="006079B5"/>
    <w:rsid w:val="00607D8F"/>
    <w:rsid w:val="00607E4D"/>
    <w:rsid w:val="00610162"/>
    <w:rsid w:val="0061063E"/>
    <w:rsid w:val="006108C7"/>
    <w:rsid w:val="00610FA8"/>
    <w:rsid w:val="00611572"/>
    <w:rsid w:val="00611B2F"/>
    <w:rsid w:val="00611F37"/>
    <w:rsid w:val="00612B83"/>
    <w:rsid w:val="00612E6E"/>
    <w:rsid w:val="00612F79"/>
    <w:rsid w:val="006132B3"/>
    <w:rsid w:val="0061331B"/>
    <w:rsid w:val="00613974"/>
    <w:rsid w:val="0061397B"/>
    <w:rsid w:val="00613AAF"/>
    <w:rsid w:val="00614820"/>
    <w:rsid w:val="00614AAE"/>
    <w:rsid w:val="0061523D"/>
    <w:rsid w:val="0061534B"/>
    <w:rsid w:val="0061550E"/>
    <w:rsid w:val="00615D0A"/>
    <w:rsid w:val="00616182"/>
    <w:rsid w:val="00616903"/>
    <w:rsid w:val="006169DF"/>
    <w:rsid w:val="00616CEA"/>
    <w:rsid w:val="00616E84"/>
    <w:rsid w:val="0061730B"/>
    <w:rsid w:val="006177B2"/>
    <w:rsid w:val="00617DDC"/>
    <w:rsid w:val="006201F2"/>
    <w:rsid w:val="006206C4"/>
    <w:rsid w:val="00620C8B"/>
    <w:rsid w:val="00620E9E"/>
    <w:rsid w:val="006210E9"/>
    <w:rsid w:val="0062177C"/>
    <w:rsid w:val="00621846"/>
    <w:rsid w:val="006219CF"/>
    <w:rsid w:val="00621D0C"/>
    <w:rsid w:val="00621E6C"/>
    <w:rsid w:val="00622142"/>
    <w:rsid w:val="00622642"/>
    <w:rsid w:val="00622AD5"/>
    <w:rsid w:val="00623962"/>
    <w:rsid w:val="00623E7A"/>
    <w:rsid w:val="006243F6"/>
    <w:rsid w:val="0062497F"/>
    <w:rsid w:val="00624C12"/>
    <w:rsid w:val="00624C3E"/>
    <w:rsid w:val="006251C9"/>
    <w:rsid w:val="0062534B"/>
    <w:rsid w:val="006255FF"/>
    <w:rsid w:val="006256A6"/>
    <w:rsid w:val="00625B18"/>
    <w:rsid w:val="006261A1"/>
    <w:rsid w:val="0062649B"/>
    <w:rsid w:val="0062679A"/>
    <w:rsid w:val="0062736B"/>
    <w:rsid w:val="006274B6"/>
    <w:rsid w:val="00627595"/>
    <w:rsid w:val="00627727"/>
    <w:rsid w:val="00627924"/>
    <w:rsid w:val="00627E77"/>
    <w:rsid w:val="00627EF3"/>
    <w:rsid w:val="006307D2"/>
    <w:rsid w:val="00630C02"/>
    <w:rsid w:val="00632B28"/>
    <w:rsid w:val="00632B3D"/>
    <w:rsid w:val="0063365E"/>
    <w:rsid w:val="006343F4"/>
    <w:rsid w:val="00634AA6"/>
    <w:rsid w:val="00634F93"/>
    <w:rsid w:val="00635019"/>
    <w:rsid w:val="00635326"/>
    <w:rsid w:val="00635971"/>
    <w:rsid w:val="00635C80"/>
    <w:rsid w:val="0063626F"/>
    <w:rsid w:val="00636C6A"/>
    <w:rsid w:val="0063759C"/>
    <w:rsid w:val="00637E9C"/>
    <w:rsid w:val="00637FEA"/>
    <w:rsid w:val="0064009E"/>
    <w:rsid w:val="006400E4"/>
    <w:rsid w:val="006407E6"/>
    <w:rsid w:val="00640C88"/>
    <w:rsid w:val="00641205"/>
    <w:rsid w:val="00641208"/>
    <w:rsid w:val="00641428"/>
    <w:rsid w:val="006415EC"/>
    <w:rsid w:val="00641E65"/>
    <w:rsid w:val="00641F20"/>
    <w:rsid w:val="00641FB6"/>
    <w:rsid w:val="00642564"/>
    <w:rsid w:val="006429E9"/>
    <w:rsid w:val="00642B40"/>
    <w:rsid w:val="0064331B"/>
    <w:rsid w:val="00643516"/>
    <w:rsid w:val="00643BB7"/>
    <w:rsid w:val="00644192"/>
    <w:rsid w:val="00644767"/>
    <w:rsid w:val="006447D8"/>
    <w:rsid w:val="00644C71"/>
    <w:rsid w:val="00644F14"/>
    <w:rsid w:val="006450B3"/>
    <w:rsid w:val="006457A2"/>
    <w:rsid w:val="00645919"/>
    <w:rsid w:val="0064595F"/>
    <w:rsid w:val="006460D7"/>
    <w:rsid w:val="006466FF"/>
    <w:rsid w:val="006467CF"/>
    <w:rsid w:val="00646E3A"/>
    <w:rsid w:val="0064724A"/>
    <w:rsid w:val="006473E7"/>
    <w:rsid w:val="00647A43"/>
    <w:rsid w:val="00647C0C"/>
    <w:rsid w:val="00647C72"/>
    <w:rsid w:val="00647FA9"/>
    <w:rsid w:val="00650977"/>
    <w:rsid w:val="00651186"/>
    <w:rsid w:val="00651685"/>
    <w:rsid w:val="006518C6"/>
    <w:rsid w:val="00651998"/>
    <w:rsid w:val="00651B5D"/>
    <w:rsid w:val="00652447"/>
    <w:rsid w:val="00652A53"/>
    <w:rsid w:val="00652A68"/>
    <w:rsid w:val="006537A4"/>
    <w:rsid w:val="006545C4"/>
    <w:rsid w:val="00654A67"/>
    <w:rsid w:val="00654F59"/>
    <w:rsid w:val="00655240"/>
    <w:rsid w:val="00655A85"/>
    <w:rsid w:val="00656341"/>
    <w:rsid w:val="00656693"/>
    <w:rsid w:val="0065677D"/>
    <w:rsid w:val="00656928"/>
    <w:rsid w:val="0065754A"/>
    <w:rsid w:val="006575FF"/>
    <w:rsid w:val="0065761A"/>
    <w:rsid w:val="00660226"/>
    <w:rsid w:val="006609B7"/>
    <w:rsid w:val="00661540"/>
    <w:rsid w:val="006616AE"/>
    <w:rsid w:val="0066196E"/>
    <w:rsid w:val="00661B18"/>
    <w:rsid w:val="00661B4D"/>
    <w:rsid w:val="00661C51"/>
    <w:rsid w:val="00661D24"/>
    <w:rsid w:val="00661D3F"/>
    <w:rsid w:val="00661DB8"/>
    <w:rsid w:val="006629B1"/>
    <w:rsid w:val="00663004"/>
    <w:rsid w:val="00663042"/>
    <w:rsid w:val="006638D5"/>
    <w:rsid w:val="00663BC0"/>
    <w:rsid w:val="00663EDF"/>
    <w:rsid w:val="006642BD"/>
    <w:rsid w:val="0066439D"/>
    <w:rsid w:val="00666101"/>
    <w:rsid w:val="006661A7"/>
    <w:rsid w:val="00666394"/>
    <w:rsid w:val="00666821"/>
    <w:rsid w:val="0066698B"/>
    <w:rsid w:val="00667778"/>
    <w:rsid w:val="00667F06"/>
    <w:rsid w:val="0067042E"/>
    <w:rsid w:val="00670497"/>
    <w:rsid w:val="00670961"/>
    <w:rsid w:val="00670D1E"/>
    <w:rsid w:val="00670D28"/>
    <w:rsid w:val="00671027"/>
    <w:rsid w:val="006718A3"/>
    <w:rsid w:val="006725B5"/>
    <w:rsid w:val="006729F8"/>
    <w:rsid w:val="00672B1E"/>
    <w:rsid w:val="006738AD"/>
    <w:rsid w:val="00673B1A"/>
    <w:rsid w:val="00673DF0"/>
    <w:rsid w:val="00674791"/>
    <w:rsid w:val="00674804"/>
    <w:rsid w:val="00674FC5"/>
    <w:rsid w:val="0067524C"/>
    <w:rsid w:val="00675532"/>
    <w:rsid w:val="0067579B"/>
    <w:rsid w:val="0067584B"/>
    <w:rsid w:val="00675D74"/>
    <w:rsid w:val="00675DBA"/>
    <w:rsid w:val="006767DF"/>
    <w:rsid w:val="00676E53"/>
    <w:rsid w:val="006770E4"/>
    <w:rsid w:val="00677248"/>
    <w:rsid w:val="00677827"/>
    <w:rsid w:val="00677E46"/>
    <w:rsid w:val="006800D8"/>
    <w:rsid w:val="006801F6"/>
    <w:rsid w:val="00680254"/>
    <w:rsid w:val="006806D8"/>
    <w:rsid w:val="00680C2E"/>
    <w:rsid w:val="0068139C"/>
    <w:rsid w:val="0068170B"/>
    <w:rsid w:val="00681851"/>
    <w:rsid w:val="00681CFA"/>
    <w:rsid w:val="00682707"/>
    <w:rsid w:val="00682B23"/>
    <w:rsid w:val="00682D6E"/>
    <w:rsid w:val="00683573"/>
    <w:rsid w:val="00683EAD"/>
    <w:rsid w:val="00684379"/>
    <w:rsid w:val="00684757"/>
    <w:rsid w:val="00684862"/>
    <w:rsid w:val="00684CAE"/>
    <w:rsid w:val="00684E4A"/>
    <w:rsid w:val="00685558"/>
    <w:rsid w:val="00686ECE"/>
    <w:rsid w:val="006870CD"/>
    <w:rsid w:val="00687129"/>
    <w:rsid w:val="00687354"/>
    <w:rsid w:val="00687566"/>
    <w:rsid w:val="0068792C"/>
    <w:rsid w:val="00687E63"/>
    <w:rsid w:val="00690187"/>
    <w:rsid w:val="00690502"/>
    <w:rsid w:val="0069066C"/>
    <w:rsid w:val="006906BD"/>
    <w:rsid w:val="006906D2"/>
    <w:rsid w:val="00690F6B"/>
    <w:rsid w:val="00691A84"/>
    <w:rsid w:val="00692587"/>
    <w:rsid w:val="00692F5D"/>
    <w:rsid w:val="00693D39"/>
    <w:rsid w:val="006944D4"/>
    <w:rsid w:val="006945E0"/>
    <w:rsid w:val="00694980"/>
    <w:rsid w:val="006949F0"/>
    <w:rsid w:val="00694A34"/>
    <w:rsid w:val="00694B40"/>
    <w:rsid w:val="00694FD7"/>
    <w:rsid w:val="0069546D"/>
    <w:rsid w:val="00695A55"/>
    <w:rsid w:val="00696525"/>
    <w:rsid w:val="00696854"/>
    <w:rsid w:val="00696C75"/>
    <w:rsid w:val="006973A6"/>
    <w:rsid w:val="00697715"/>
    <w:rsid w:val="006978A6"/>
    <w:rsid w:val="00697910"/>
    <w:rsid w:val="0069792E"/>
    <w:rsid w:val="006A0330"/>
    <w:rsid w:val="006A0364"/>
    <w:rsid w:val="006A05FF"/>
    <w:rsid w:val="006A09B2"/>
    <w:rsid w:val="006A0E7F"/>
    <w:rsid w:val="006A10B4"/>
    <w:rsid w:val="006A16FD"/>
    <w:rsid w:val="006A17C7"/>
    <w:rsid w:val="006A1839"/>
    <w:rsid w:val="006A1D0C"/>
    <w:rsid w:val="006A1E1A"/>
    <w:rsid w:val="006A2166"/>
    <w:rsid w:val="006A22C2"/>
    <w:rsid w:val="006A241B"/>
    <w:rsid w:val="006A3706"/>
    <w:rsid w:val="006A3C5C"/>
    <w:rsid w:val="006A3DE1"/>
    <w:rsid w:val="006A3E39"/>
    <w:rsid w:val="006A4165"/>
    <w:rsid w:val="006A4B2F"/>
    <w:rsid w:val="006A4EF1"/>
    <w:rsid w:val="006A4F55"/>
    <w:rsid w:val="006A6B02"/>
    <w:rsid w:val="006A6B7C"/>
    <w:rsid w:val="006A6C0E"/>
    <w:rsid w:val="006A703C"/>
    <w:rsid w:val="006A7812"/>
    <w:rsid w:val="006A789B"/>
    <w:rsid w:val="006A7A50"/>
    <w:rsid w:val="006A7BBE"/>
    <w:rsid w:val="006A7C38"/>
    <w:rsid w:val="006B00D0"/>
    <w:rsid w:val="006B0183"/>
    <w:rsid w:val="006B0273"/>
    <w:rsid w:val="006B04B5"/>
    <w:rsid w:val="006B1D7B"/>
    <w:rsid w:val="006B2311"/>
    <w:rsid w:val="006B2DE3"/>
    <w:rsid w:val="006B36BC"/>
    <w:rsid w:val="006B383D"/>
    <w:rsid w:val="006B3C1E"/>
    <w:rsid w:val="006B42A7"/>
    <w:rsid w:val="006B47CD"/>
    <w:rsid w:val="006B55DC"/>
    <w:rsid w:val="006B58CE"/>
    <w:rsid w:val="006B5DD8"/>
    <w:rsid w:val="006B5E30"/>
    <w:rsid w:val="006B628C"/>
    <w:rsid w:val="006B67E2"/>
    <w:rsid w:val="006B69FE"/>
    <w:rsid w:val="006B6B84"/>
    <w:rsid w:val="006B6EFE"/>
    <w:rsid w:val="006B7BCF"/>
    <w:rsid w:val="006C0258"/>
    <w:rsid w:val="006C03BA"/>
    <w:rsid w:val="006C1041"/>
    <w:rsid w:val="006C1601"/>
    <w:rsid w:val="006C176C"/>
    <w:rsid w:val="006C1A52"/>
    <w:rsid w:val="006C1C37"/>
    <w:rsid w:val="006C21CE"/>
    <w:rsid w:val="006C2305"/>
    <w:rsid w:val="006C2633"/>
    <w:rsid w:val="006C2658"/>
    <w:rsid w:val="006C26B7"/>
    <w:rsid w:val="006C32D0"/>
    <w:rsid w:val="006C33C0"/>
    <w:rsid w:val="006C35B5"/>
    <w:rsid w:val="006C39C4"/>
    <w:rsid w:val="006C3ACA"/>
    <w:rsid w:val="006C3AD9"/>
    <w:rsid w:val="006C3B48"/>
    <w:rsid w:val="006C3EDB"/>
    <w:rsid w:val="006C3F64"/>
    <w:rsid w:val="006C4BA3"/>
    <w:rsid w:val="006C4E5D"/>
    <w:rsid w:val="006C51F3"/>
    <w:rsid w:val="006C54E7"/>
    <w:rsid w:val="006C5ED3"/>
    <w:rsid w:val="006C5FF4"/>
    <w:rsid w:val="006C65EC"/>
    <w:rsid w:val="006C6648"/>
    <w:rsid w:val="006C6951"/>
    <w:rsid w:val="006C7517"/>
    <w:rsid w:val="006C7651"/>
    <w:rsid w:val="006C7AA4"/>
    <w:rsid w:val="006D0023"/>
    <w:rsid w:val="006D0107"/>
    <w:rsid w:val="006D0B4E"/>
    <w:rsid w:val="006D0BB6"/>
    <w:rsid w:val="006D0FE0"/>
    <w:rsid w:val="006D12EF"/>
    <w:rsid w:val="006D1763"/>
    <w:rsid w:val="006D1DD7"/>
    <w:rsid w:val="006D2A7D"/>
    <w:rsid w:val="006D2F50"/>
    <w:rsid w:val="006D422F"/>
    <w:rsid w:val="006D4407"/>
    <w:rsid w:val="006D4470"/>
    <w:rsid w:val="006D45BC"/>
    <w:rsid w:val="006D47C8"/>
    <w:rsid w:val="006D5092"/>
    <w:rsid w:val="006D59E0"/>
    <w:rsid w:val="006D68B1"/>
    <w:rsid w:val="006D695C"/>
    <w:rsid w:val="006D6F80"/>
    <w:rsid w:val="006D7628"/>
    <w:rsid w:val="006E05A9"/>
    <w:rsid w:val="006E0D4D"/>
    <w:rsid w:val="006E130F"/>
    <w:rsid w:val="006E142C"/>
    <w:rsid w:val="006E169B"/>
    <w:rsid w:val="006E1998"/>
    <w:rsid w:val="006E1A0F"/>
    <w:rsid w:val="006E1A87"/>
    <w:rsid w:val="006E1B33"/>
    <w:rsid w:val="006E1CF4"/>
    <w:rsid w:val="006E1F0B"/>
    <w:rsid w:val="006E23ED"/>
    <w:rsid w:val="006E3799"/>
    <w:rsid w:val="006E3A10"/>
    <w:rsid w:val="006E3B00"/>
    <w:rsid w:val="006E41DD"/>
    <w:rsid w:val="006E44B9"/>
    <w:rsid w:val="006E467C"/>
    <w:rsid w:val="006E4823"/>
    <w:rsid w:val="006E4C36"/>
    <w:rsid w:val="006E4CD7"/>
    <w:rsid w:val="006E5496"/>
    <w:rsid w:val="006E605A"/>
    <w:rsid w:val="006E6759"/>
    <w:rsid w:val="006E6FF6"/>
    <w:rsid w:val="006E7296"/>
    <w:rsid w:val="006E775E"/>
    <w:rsid w:val="006E7E46"/>
    <w:rsid w:val="006F010F"/>
    <w:rsid w:val="006F0A29"/>
    <w:rsid w:val="006F130F"/>
    <w:rsid w:val="006F131A"/>
    <w:rsid w:val="006F1D01"/>
    <w:rsid w:val="006F1E62"/>
    <w:rsid w:val="006F1F43"/>
    <w:rsid w:val="006F2397"/>
    <w:rsid w:val="006F25A3"/>
    <w:rsid w:val="006F280D"/>
    <w:rsid w:val="006F2C0C"/>
    <w:rsid w:val="006F2EB0"/>
    <w:rsid w:val="006F3122"/>
    <w:rsid w:val="006F333E"/>
    <w:rsid w:val="006F3FD5"/>
    <w:rsid w:val="006F456E"/>
    <w:rsid w:val="006F4821"/>
    <w:rsid w:val="006F4AD1"/>
    <w:rsid w:val="006F50EC"/>
    <w:rsid w:val="006F52DE"/>
    <w:rsid w:val="006F5D13"/>
    <w:rsid w:val="006F686C"/>
    <w:rsid w:val="006F6897"/>
    <w:rsid w:val="006F7AB7"/>
    <w:rsid w:val="006F7ADC"/>
    <w:rsid w:val="006F7B88"/>
    <w:rsid w:val="006F7C3C"/>
    <w:rsid w:val="00700226"/>
    <w:rsid w:val="0070049C"/>
    <w:rsid w:val="00700838"/>
    <w:rsid w:val="007009E7"/>
    <w:rsid w:val="00700B12"/>
    <w:rsid w:val="00701015"/>
    <w:rsid w:val="007012A6"/>
    <w:rsid w:val="00701FCF"/>
    <w:rsid w:val="007023B6"/>
    <w:rsid w:val="007023D5"/>
    <w:rsid w:val="0070253E"/>
    <w:rsid w:val="00702EAD"/>
    <w:rsid w:val="00703161"/>
    <w:rsid w:val="00703783"/>
    <w:rsid w:val="00703BC8"/>
    <w:rsid w:val="00703C5E"/>
    <w:rsid w:val="0070407F"/>
    <w:rsid w:val="007044EF"/>
    <w:rsid w:val="0070479C"/>
    <w:rsid w:val="00704AAC"/>
    <w:rsid w:val="00704DC6"/>
    <w:rsid w:val="007053BB"/>
    <w:rsid w:val="007054D2"/>
    <w:rsid w:val="007056F5"/>
    <w:rsid w:val="00705785"/>
    <w:rsid w:val="00705C6B"/>
    <w:rsid w:val="007064C5"/>
    <w:rsid w:val="007066D4"/>
    <w:rsid w:val="00706842"/>
    <w:rsid w:val="007068D9"/>
    <w:rsid w:val="00707084"/>
    <w:rsid w:val="007077BC"/>
    <w:rsid w:val="007079A8"/>
    <w:rsid w:val="00707BBB"/>
    <w:rsid w:val="00710155"/>
    <w:rsid w:val="0071017F"/>
    <w:rsid w:val="0071040C"/>
    <w:rsid w:val="007109B8"/>
    <w:rsid w:val="00710B5D"/>
    <w:rsid w:val="00711343"/>
    <w:rsid w:val="00711C52"/>
    <w:rsid w:val="00712190"/>
    <w:rsid w:val="00712409"/>
    <w:rsid w:val="007125F3"/>
    <w:rsid w:val="007128F5"/>
    <w:rsid w:val="00712B7F"/>
    <w:rsid w:val="00712C0B"/>
    <w:rsid w:val="00712DFF"/>
    <w:rsid w:val="00713D64"/>
    <w:rsid w:val="00713DCD"/>
    <w:rsid w:val="00714247"/>
    <w:rsid w:val="00714CBF"/>
    <w:rsid w:val="00714CF8"/>
    <w:rsid w:val="00714D68"/>
    <w:rsid w:val="00714FC6"/>
    <w:rsid w:val="0071539C"/>
    <w:rsid w:val="0071539F"/>
    <w:rsid w:val="00715A7F"/>
    <w:rsid w:val="00715EC4"/>
    <w:rsid w:val="00715FAE"/>
    <w:rsid w:val="0071662B"/>
    <w:rsid w:val="007170FF"/>
    <w:rsid w:val="00717752"/>
    <w:rsid w:val="007177AA"/>
    <w:rsid w:val="00717BD8"/>
    <w:rsid w:val="00717C21"/>
    <w:rsid w:val="0072030D"/>
    <w:rsid w:val="0072059E"/>
    <w:rsid w:val="00720A8D"/>
    <w:rsid w:val="00720F4C"/>
    <w:rsid w:val="00721042"/>
    <w:rsid w:val="00721A80"/>
    <w:rsid w:val="00721AC0"/>
    <w:rsid w:val="00721B91"/>
    <w:rsid w:val="00722B9D"/>
    <w:rsid w:val="007233F7"/>
    <w:rsid w:val="00723AF9"/>
    <w:rsid w:val="00723C7C"/>
    <w:rsid w:val="00723D28"/>
    <w:rsid w:val="00723E13"/>
    <w:rsid w:val="007242CB"/>
    <w:rsid w:val="0072431B"/>
    <w:rsid w:val="00724803"/>
    <w:rsid w:val="00724B9B"/>
    <w:rsid w:val="00725059"/>
    <w:rsid w:val="007252F7"/>
    <w:rsid w:val="0072531B"/>
    <w:rsid w:val="00725F48"/>
    <w:rsid w:val="007261EA"/>
    <w:rsid w:val="007270D4"/>
    <w:rsid w:val="00727137"/>
    <w:rsid w:val="007272C3"/>
    <w:rsid w:val="00727332"/>
    <w:rsid w:val="00727428"/>
    <w:rsid w:val="00727AA5"/>
    <w:rsid w:val="00730630"/>
    <w:rsid w:val="00730883"/>
    <w:rsid w:val="00730CE1"/>
    <w:rsid w:val="00730E0E"/>
    <w:rsid w:val="00731007"/>
    <w:rsid w:val="00731335"/>
    <w:rsid w:val="00731E96"/>
    <w:rsid w:val="007321CC"/>
    <w:rsid w:val="00732A82"/>
    <w:rsid w:val="00732DDB"/>
    <w:rsid w:val="00733933"/>
    <w:rsid w:val="00733F72"/>
    <w:rsid w:val="00734067"/>
    <w:rsid w:val="0073496F"/>
    <w:rsid w:val="00734998"/>
    <w:rsid w:val="00734A15"/>
    <w:rsid w:val="00735049"/>
    <w:rsid w:val="00735123"/>
    <w:rsid w:val="007352E0"/>
    <w:rsid w:val="00735719"/>
    <w:rsid w:val="00735C06"/>
    <w:rsid w:val="00735C8C"/>
    <w:rsid w:val="00735F01"/>
    <w:rsid w:val="00735F20"/>
    <w:rsid w:val="00736677"/>
    <w:rsid w:val="00736685"/>
    <w:rsid w:val="00736A33"/>
    <w:rsid w:val="00737CAC"/>
    <w:rsid w:val="00740981"/>
    <w:rsid w:val="00740D6E"/>
    <w:rsid w:val="00740E09"/>
    <w:rsid w:val="007419E4"/>
    <w:rsid w:val="00741C41"/>
    <w:rsid w:val="007427F1"/>
    <w:rsid w:val="00742B27"/>
    <w:rsid w:val="00742D3F"/>
    <w:rsid w:val="00742E24"/>
    <w:rsid w:val="007433BD"/>
    <w:rsid w:val="007435FC"/>
    <w:rsid w:val="00743683"/>
    <w:rsid w:val="00743714"/>
    <w:rsid w:val="0074399C"/>
    <w:rsid w:val="00743B11"/>
    <w:rsid w:val="00744251"/>
    <w:rsid w:val="007444D2"/>
    <w:rsid w:val="0074473D"/>
    <w:rsid w:val="00745126"/>
    <w:rsid w:val="00745892"/>
    <w:rsid w:val="00745893"/>
    <w:rsid w:val="00745B79"/>
    <w:rsid w:val="007465BD"/>
    <w:rsid w:val="007466EA"/>
    <w:rsid w:val="00746DEC"/>
    <w:rsid w:val="007475FE"/>
    <w:rsid w:val="00747F61"/>
    <w:rsid w:val="0075320E"/>
    <w:rsid w:val="00753869"/>
    <w:rsid w:val="0075391D"/>
    <w:rsid w:val="00753F1E"/>
    <w:rsid w:val="0075438B"/>
    <w:rsid w:val="00754483"/>
    <w:rsid w:val="007545BE"/>
    <w:rsid w:val="00754F7B"/>
    <w:rsid w:val="00755287"/>
    <w:rsid w:val="0075567B"/>
    <w:rsid w:val="00755CB8"/>
    <w:rsid w:val="00755CB9"/>
    <w:rsid w:val="00755F62"/>
    <w:rsid w:val="0075637C"/>
    <w:rsid w:val="00756A62"/>
    <w:rsid w:val="0075742D"/>
    <w:rsid w:val="007575F8"/>
    <w:rsid w:val="0075772D"/>
    <w:rsid w:val="00757870"/>
    <w:rsid w:val="00757F62"/>
    <w:rsid w:val="00757FA2"/>
    <w:rsid w:val="0076050D"/>
    <w:rsid w:val="007607B1"/>
    <w:rsid w:val="00760BAF"/>
    <w:rsid w:val="00760EA4"/>
    <w:rsid w:val="0076146A"/>
    <w:rsid w:val="00761683"/>
    <w:rsid w:val="00761D96"/>
    <w:rsid w:val="00761DB1"/>
    <w:rsid w:val="00761EFE"/>
    <w:rsid w:val="00762950"/>
    <w:rsid w:val="00762D0F"/>
    <w:rsid w:val="007632F1"/>
    <w:rsid w:val="00763B47"/>
    <w:rsid w:val="00763B9B"/>
    <w:rsid w:val="0076495A"/>
    <w:rsid w:val="00764A88"/>
    <w:rsid w:val="00764C7D"/>
    <w:rsid w:val="007654AD"/>
    <w:rsid w:val="00765531"/>
    <w:rsid w:val="00765830"/>
    <w:rsid w:val="00765907"/>
    <w:rsid w:val="0076592A"/>
    <w:rsid w:val="007664B6"/>
    <w:rsid w:val="007664C5"/>
    <w:rsid w:val="00766670"/>
    <w:rsid w:val="0076758E"/>
    <w:rsid w:val="0076772D"/>
    <w:rsid w:val="00770583"/>
    <w:rsid w:val="007711FF"/>
    <w:rsid w:val="00771377"/>
    <w:rsid w:val="00771ADC"/>
    <w:rsid w:val="00771B22"/>
    <w:rsid w:val="00771CD4"/>
    <w:rsid w:val="00771D46"/>
    <w:rsid w:val="00772062"/>
    <w:rsid w:val="00772E69"/>
    <w:rsid w:val="00773553"/>
    <w:rsid w:val="007736E8"/>
    <w:rsid w:val="007737A9"/>
    <w:rsid w:val="00774530"/>
    <w:rsid w:val="007750FC"/>
    <w:rsid w:val="007752D0"/>
    <w:rsid w:val="007753C5"/>
    <w:rsid w:val="007756F9"/>
    <w:rsid w:val="00775895"/>
    <w:rsid w:val="00775A36"/>
    <w:rsid w:val="00775D87"/>
    <w:rsid w:val="00775FEA"/>
    <w:rsid w:val="00776168"/>
    <w:rsid w:val="00776491"/>
    <w:rsid w:val="0077684B"/>
    <w:rsid w:val="007772F3"/>
    <w:rsid w:val="00780171"/>
    <w:rsid w:val="00780269"/>
    <w:rsid w:val="007802CE"/>
    <w:rsid w:val="007806E3"/>
    <w:rsid w:val="007809B9"/>
    <w:rsid w:val="007809C3"/>
    <w:rsid w:val="007811B8"/>
    <w:rsid w:val="00782BB4"/>
    <w:rsid w:val="00783330"/>
    <w:rsid w:val="00783545"/>
    <w:rsid w:val="007836A7"/>
    <w:rsid w:val="0078444D"/>
    <w:rsid w:val="00785BC8"/>
    <w:rsid w:val="00785DA6"/>
    <w:rsid w:val="00786763"/>
    <w:rsid w:val="007877C5"/>
    <w:rsid w:val="007904B6"/>
    <w:rsid w:val="0079054A"/>
    <w:rsid w:val="007907AB"/>
    <w:rsid w:val="007908C8"/>
    <w:rsid w:val="007908D6"/>
    <w:rsid w:val="00791019"/>
    <w:rsid w:val="00791182"/>
    <w:rsid w:val="00792599"/>
    <w:rsid w:val="0079262E"/>
    <w:rsid w:val="007927A1"/>
    <w:rsid w:val="00792BBF"/>
    <w:rsid w:val="00792C40"/>
    <w:rsid w:val="00792D41"/>
    <w:rsid w:val="0079341E"/>
    <w:rsid w:val="00793684"/>
    <w:rsid w:val="00794667"/>
    <w:rsid w:val="00794B8D"/>
    <w:rsid w:val="007950F3"/>
    <w:rsid w:val="007952E3"/>
    <w:rsid w:val="00795351"/>
    <w:rsid w:val="007956E1"/>
    <w:rsid w:val="0079578B"/>
    <w:rsid w:val="00795A42"/>
    <w:rsid w:val="00795CB9"/>
    <w:rsid w:val="00795F1A"/>
    <w:rsid w:val="0079614A"/>
    <w:rsid w:val="0079642C"/>
    <w:rsid w:val="007966BE"/>
    <w:rsid w:val="007968BE"/>
    <w:rsid w:val="00796CD0"/>
    <w:rsid w:val="00796DF5"/>
    <w:rsid w:val="00796F8B"/>
    <w:rsid w:val="00797CC9"/>
    <w:rsid w:val="00797EBB"/>
    <w:rsid w:val="00797FE1"/>
    <w:rsid w:val="007A01C1"/>
    <w:rsid w:val="007A0A06"/>
    <w:rsid w:val="007A177D"/>
    <w:rsid w:val="007A179D"/>
    <w:rsid w:val="007A19E1"/>
    <w:rsid w:val="007A1ADC"/>
    <w:rsid w:val="007A1C1C"/>
    <w:rsid w:val="007A1E72"/>
    <w:rsid w:val="007A2476"/>
    <w:rsid w:val="007A2F68"/>
    <w:rsid w:val="007A30DB"/>
    <w:rsid w:val="007A3159"/>
    <w:rsid w:val="007A316B"/>
    <w:rsid w:val="007A3A4E"/>
    <w:rsid w:val="007A3FD4"/>
    <w:rsid w:val="007A440D"/>
    <w:rsid w:val="007A4437"/>
    <w:rsid w:val="007A4628"/>
    <w:rsid w:val="007A4681"/>
    <w:rsid w:val="007A4FBC"/>
    <w:rsid w:val="007A505E"/>
    <w:rsid w:val="007A53E6"/>
    <w:rsid w:val="007A5943"/>
    <w:rsid w:val="007A6AD4"/>
    <w:rsid w:val="007A7220"/>
    <w:rsid w:val="007A727E"/>
    <w:rsid w:val="007A74E3"/>
    <w:rsid w:val="007A7732"/>
    <w:rsid w:val="007A7DE6"/>
    <w:rsid w:val="007A7E05"/>
    <w:rsid w:val="007B0274"/>
    <w:rsid w:val="007B03F5"/>
    <w:rsid w:val="007B0F0A"/>
    <w:rsid w:val="007B0F21"/>
    <w:rsid w:val="007B162F"/>
    <w:rsid w:val="007B1B32"/>
    <w:rsid w:val="007B1D3A"/>
    <w:rsid w:val="007B1DE3"/>
    <w:rsid w:val="007B1FC1"/>
    <w:rsid w:val="007B244D"/>
    <w:rsid w:val="007B2A49"/>
    <w:rsid w:val="007B2BB0"/>
    <w:rsid w:val="007B2C1C"/>
    <w:rsid w:val="007B3189"/>
    <w:rsid w:val="007B3618"/>
    <w:rsid w:val="007B369A"/>
    <w:rsid w:val="007B48A7"/>
    <w:rsid w:val="007B4907"/>
    <w:rsid w:val="007B4E61"/>
    <w:rsid w:val="007B4EB8"/>
    <w:rsid w:val="007B5051"/>
    <w:rsid w:val="007B531C"/>
    <w:rsid w:val="007B5AEA"/>
    <w:rsid w:val="007B5C9B"/>
    <w:rsid w:val="007B655D"/>
    <w:rsid w:val="007B656B"/>
    <w:rsid w:val="007B6EB9"/>
    <w:rsid w:val="007B7403"/>
    <w:rsid w:val="007B7712"/>
    <w:rsid w:val="007B7779"/>
    <w:rsid w:val="007B7D58"/>
    <w:rsid w:val="007B7E5B"/>
    <w:rsid w:val="007B7ED9"/>
    <w:rsid w:val="007C0049"/>
    <w:rsid w:val="007C0155"/>
    <w:rsid w:val="007C0967"/>
    <w:rsid w:val="007C0BF3"/>
    <w:rsid w:val="007C0D05"/>
    <w:rsid w:val="007C0D98"/>
    <w:rsid w:val="007C0F10"/>
    <w:rsid w:val="007C115B"/>
    <w:rsid w:val="007C1183"/>
    <w:rsid w:val="007C145E"/>
    <w:rsid w:val="007C32A1"/>
    <w:rsid w:val="007C3FFE"/>
    <w:rsid w:val="007C40A5"/>
    <w:rsid w:val="007C4472"/>
    <w:rsid w:val="007C4A28"/>
    <w:rsid w:val="007C4C89"/>
    <w:rsid w:val="007C5000"/>
    <w:rsid w:val="007C549C"/>
    <w:rsid w:val="007C581D"/>
    <w:rsid w:val="007C5D07"/>
    <w:rsid w:val="007C5EE9"/>
    <w:rsid w:val="007C5FA8"/>
    <w:rsid w:val="007C60A1"/>
    <w:rsid w:val="007C6173"/>
    <w:rsid w:val="007C67E3"/>
    <w:rsid w:val="007C6E56"/>
    <w:rsid w:val="007C7A89"/>
    <w:rsid w:val="007C7D3E"/>
    <w:rsid w:val="007D01DA"/>
    <w:rsid w:val="007D0207"/>
    <w:rsid w:val="007D06C7"/>
    <w:rsid w:val="007D10BE"/>
    <w:rsid w:val="007D1887"/>
    <w:rsid w:val="007D1AAD"/>
    <w:rsid w:val="007D2307"/>
    <w:rsid w:val="007D2A12"/>
    <w:rsid w:val="007D2E18"/>
    <w:rsid w:val="007D2E23"/>
    <w:rsid w:val="007D3C09"/>
    <w:rsid w:val="007D3EE5"/>
    <w:rsid w:val="007D4406"/>
    <w:rsid w:val="007D4448"/>
    <w:rsid w:val="007D524D"/>
    <w:rsid w:val="007D5CC7"/>
    <w:rsid w:val="007D5F6F"/>
    <w:rsid w:val="007D5FFF"/>
    <w:rsid w:val="007D617A"/>
    <w:rsid w:val="007D622A"/>
    <w:rsid w:val="007D6A93"/>
    <w:rsid w:val="007D739A"/>
    <w:rsid w:val="007D7533"/>
    <w:rsid w:val="007D7989"/>
    <w:rsid w:val="007D79D4"/>
    <w:rsid w:val="007D7CEA"/>
    <w:rsid w:val="007D7E24"/>
    <w:rsid w:val="007E07B4"/>
    <w:rsid w:val="007E0986"/>
    <w:rsid w:val="007E0F29"/>
    <w:rsid w:val="007E1003"/>
    <w:rsid w:val="007E19AE"/>
    <w:rsid w:val="007E19F8"/>
    <w:rsid w:val="007E1A06"/>
    <w:rsid w:val="007E25BE"/>
    <w:rsid w:val="007E2766"/>
    <w:rsid w:val="007E29FD"/>
    <w:rsid w:val="007E2CAB"/>
    <w:rsid w:val="007E2FC5"/>
    <w:rsid w:val="007E3222"/>
    <w:rsid w:val="007E32F8"/>
    <w:rsid w:val="007E3399"/>
    <w:rsid w:val="007E34F1"/>
    <w:rsid w:val="007E359A"/>
    <w:rsid w:val="007E3633"/>
    <w:rsid w:val="007E381F"/>
    <w:rsid w:val="007E3D5C"/>
    <w:rsid w:val="007E3E80"/>
    <w:rsid w:val="007E4344"/>
    <w:rsid w:val="007E4D62"/>
    <w:rsid w:val="007E507E"/>
    <w:rsid w:val="007E54AF"/>
    <w:rsid w:val="007E5AED"/>
    <w:rsid w:val="007E5BEB"/>
    <w:rsid w:val="007E5EE3"/>
    <w:rsid w:val="007E6772"/>
    <w:rsid w:val="007E6854"/>
    <w:rsid w:val="007E6D7D"/>
    <w:rsid w:val="007E6E64"/>
    <w:rsid w:val="007E6FB9"/>
    <w:rsid w:val="007E73D8"/>
    <w:rsid w:val="007E7637"/>
    <w:rsid w:val="007E7DE2"/>
    <w:rsid w:val="007E7F14"/>
    <w:rsid w:val="007F0423"/>
    <w:rsid w:val="007F0E55"/>
    <w:rsid w:val="007F0F4A"/>
    <w:rsid w:val="007F0FFE"/>
    <w:rsid w:val="007F11D1"/>
    <w:rsid w:val="007F140C"/>
    <w:rsid w:val="007F1721"/>
    <w:rsid w:val="007F1BC2"/>
    <w:rsid w:val="007F2343"/>
    <w:rsid w:val="007F2462"/>
    <w:rsid w:val="007F2742"/>
    <w:rsid w:val="007F2BAD"/>
    <w:rsid w:val="007F2D0F"/>
    <w:rsid w:val="007F2F0F"/>
    <w:rsid w:val="007F2F21"/>
    <w:rsid w:val="007F38B5"/>
    <w:rsid w:val="007F3B59"/>
    <w:rsid w:val="007F3DDB"/>
    <w:rsid w:val="007F4013"/>
    <w:rsid w:val="007F48B9"/>
    <w:rsid w:val="007F4BC6"/>
    <w:rsid w:val="007F4C1F"/>
    <w:rsid w:val="007F4F7D"/>
    <w:rsid w:val="007F56CA"/>
    <w:rsid w:val="007F5B19"/>
    <w:rsid w:val="007F5C19"/>
    <w:rsid w:val="007F5DB7"/>
    <w:rsid w:val="007F6337"/>
    <w:rsid w:val="007F6AE5"/>
    <w:rsid w:val="007F6DFD"/>
    <w:rsid w:val="007F726D"/>
    <w:rsid w:val="007F7277"/>
    <w:rsid w:val="00800034"/>
    <w:rsid w:val="008005E3"/>
    <w:rsid w:val="0080084F"/>
    <w:rsid w:val="00800BDA"/>
    <w:rsid w:val="008016B3"/>
    <w:rsid w:val="00802737"/>
    <w:rsid w:val="00803136"/>
    <w:rsid w:val="00803248"/>
    <w:rsid w:val="008038DC"/>
    <w:rsid w:val="00803982"/>
    <w:rsid w:val="00803F87"/>
    <w:rsid w:val="008044D5"/>
    <w:rsid w:val="00804ABA"/>
    <w:rsid w:val="00804C98"/>
    <w:rsid w:val="0080559A"/>
    <w:rsid w:val="00806053"/>
    <w:rsid w:val="008062C7"/>
    <w:rsid w:val="00806DB6"/>
    <w:rsid w:val="008108C5"/>
    <w:rsid w:val="00810B4C"/>
    <w:rsid w:val="00810C3B"/>
    <w:rsid w:val="00810DA8"/>
    <w:rsid w:val="008117CC"/>
    <w:rsid w:val="00811DC0"/>
    <w:rsid w:val="00811ED4"/>
    <w:rsid w:val="00812307"/>
    <w:rsid w:val="008128E7"/>
    <w:rsid w:val="00812D96"/>
    <w:rsid w:val="008135EF"/>
    <w:rsid w:val="00813637"/>
    <w:rsid w:val="0081379C"/>
    <w:rsid w:val="00813822"/>
    <w:rsid w:val="00813DA0"/>
    <w:rsid w:val="00814169"/>
    <w:rsid w:val="0081491E"/>
    <w:rsid w:val="00814BA7"/>
    <w:rsid w:val="008157D5"/>
    <w:rsid w:val="00815CFD"/>
    <w:rsid w:val="00815E8B"/>
    <w:rsid w:val="00816576"/>
    <w:rsid w:val="0081666C"/>
    <w:rsid w:val="008173AA"/>
    <w:rsid w:val="008179BC"/>
    <w:rsid w:val="00817B6C"/>
    <w:rsid w:val="00817EE6"/>
    <w:rsid w:val="00820703"/>
    <w:rsid w:val="00820863"/>
    <w:rsid w:val="00820FE3"/>
    <w:rsid w:val="00821111"/>
    <w:rsid w:val="00821296"/>
    <w:rsid w:val="00821EB0"/>
    <w:rsid w:val="00822231"/>
    <w:rsid w:val="00822287"/>
    <w:rsid w:val="00822528"/>
    <w:rsid w:val="00823130"/>
    <w:rsid w:val="00823A94"/>
    <w:rsid w:val="00823C60"/>
    <w:rsid w:val="00823D51"/>
    <w:rsid w:val="00824224"/>
    <w:rsid w:val="00824B2C"/>
    <w:rsid w:val="00824C8C"/>
    <w:rsid w:val="008250B3"/>
    <w:rsid w:val="0082558A"/>
    <w:rsid w:val="008257EB"/>
    <w:rsid w:val="00825978"/>
    <w:rsid w:val="00825BD8"/>
    <w:rsid w:val="00825E55"/>
    <w:rsid w:val="00825EC9"/>
    <w:rsid w:val="00826467"/>
    <w:rsid w:val="00826762"/>
    <w:rsid w:val="00826DD0"/>
    <w:rsid w:val="00827000"/>
    <w:rsid w:val="008275C8"/>
    <w:rsid w:val="00827D30"/>
    <w:rsid w:val="00827EB5"/>
    <w:rsid w:val="0083085D"/>
    <w:rsid w:val="00830AE6"/>
    <w:rsid w:val="00830BBE"/>
    <w:rsid w:val="00831559"/>
    <w:rsid w:val="008316E5"/>
    <w:rsid w:val="00832D10"/>
    <w:rsid w:val="00832EE8"/>
    <w:rsid w:val="00833647"/>
    <w:rsid w:val="008338AD"/>
    <w:rsid w:val="00833B0A"/>
    <w:rsid w:val="00834047"/>
    <w:rsid w:val="00834366"/>
    <w:rsid w:val="00834491"/>
    <w:rsid w:val="00834A29"/>
    <w:rsid w:val="00834A7C"/>
    <w:rsid w:val="00834C69"/>
    <w:rsid w:val="0083556C"/>
    <w:rsid w:val="00835A1A"/>
    <w:rsid w:val="00835C31"/>
    <w:rsid w:val="00835C4D"/>
    <w:rsid w:val="00835CF6"/>
    <w:rsid w:val="00835FB7"/>
    <w:rsid w:val="00836BA7"/>
    <w:rsid w:val="00836BC5"/>
    <w:rsid w:val="00836C1D"/>
    <w:rsid w:val="00836F65"/>
    <w:rsid w:val="008370EA"/>
    <w:rsid w:val="008372A3"/>
    <w:rsid w:val="0084009E"/>
    <w:rsid w:val="008406C1"/>
    <w:rsid w:val="008418FE"/>
    <w:rsid w:val="00842595"/>
    <w:rsid w:val="008428C8"/>
    <w:rsid w:val="00842B74"/>
    <w:rsid w:val="00842D54"/>
    <w:rsid w:val="00842DBB"/>
    <w:rsid w:val="008434B7"/>
    <w:rsid w:val="008434E5"/>
    <w:rsid w:val="00843787"/>
    <w:rsid w:val="00843902"/>
    <w:rsid w:val="00843D5C"/>
    <w:rsid w:val="00843F03"/>
    <w:rsid w:val="00843F10"/>
    <w:rsid w:val="008447B8"/>
    <w:rsid w:val="00844E3B"/>
    <w:rsid w:val="008453C0"/>
    <w:rsid w:val="00845802"/>
    <w:rsid w:val="008458C4"/>
    <w:rsid w:val="0084609E"/>
    <w:rsid w:val="00846239"/>
    <w:rsid w:val="0084680E"/>
    <w:rsid w:val="00846D1E"/>
    <w:rsid w:val="008470A3"/>
    <w:rsid w:val="00847371"/>
    <w:rsid w:val="0084777A"/>
    <w:rsid w:val="008479AE"/>
    <w:rsid w:val="008500BF"/>
    <w:rsid w:val="008502E4"/>
    <w:rsid w:val="008502E9"/>
    <w:rsid w:val="00850CF5"/>
    <w:rsid w:val="00850D9E"/>
    <w:rsid w:val="0085113F"/>
    <w:rsid w:val="00851496"/>
    <w:rsid w:val="00851509"/>
    <w:rsid w:val="00851677"/>
    <w:rsid w:val="00851A08"/>
    <w:rsid w:val="00851DC3"/>
    <w:rsid w:val="008523D1"/>
    <w:rsid w:val="0085243A"/>
    <w:rsid w:val="00852457"/>
    <w:rsid w:val="0085249E"/>
    <w:rsid w:val="0085275E"/>
    <w:rsid w:val="00853995"/>
    <w:rsid w:val="00853C0C"/>
    <w:rsid w:val="00853D50"/>
    <w:rsid w:val="0085480D"/>
    <w:rsid w:val="00854B76"/>
    <w:rsid w:val="00854C86"/>
    <w:rsid w:val="008557A9"/>
    <w:rsid w:val="00855BBB"/>
    <w:rsid w:val="0085643C"/>
    <w:rsid w:val="00856651"/>
    <w:rsid w:val="00856B9A"/>
    <w:rsid w:val="00857119"/>
    <w:rsid w:val="008576C2"/>
    <w:rsid w:val="00857C28"/>
    <w:rsid w:val="00857D50"/>
    <w:rsid w:val="00857DE3"/>
    <w:rsid w:val="00857E7D"/>
    <w:rsid w:val="00860C42"/>
    <w:rsid w:val="00861122"/>
    <w:rsid w:val="0086195E"/>
    <w:rsid w:val="008619C1"/>
    <w:rsid w:val="00861C54"/>
    <w:rsid w:val="00861E7B"/>
    <w:rsid w:val="008620E7"/>
    <w:rsid w:val="008621F5"/>
    <w:rsid w:val="008629C5"/>
    <w:rsid w:val="00862C83"/>
    <w:rsid w:val="0086341E"/>
    <w:rsid w:val="00863496"/>
    <w:rsid w:val="008639EA"/>
    <w:rsid w:val="00864140"/>
    <w:rsid w:val="00864832"/>
    <w:rsid w:val="00865349"/>
    <w:rsid w:val="0086542F"/>
    <w:rsid w:val="00865615"/>
    <w:rsid w:val="00865752"/>
    <w:rsid w:val="00865D06"/>
    <w:rsid w:val="0086629B"/>
    <w:rsid w:val="00866E20"/>
    <w:rsid w:val="00866F92"/>
    <w:rsid w:val="0086736C"/>
    <w:rsid w:val="008678B6"/>
    <w:rsid w:val="00867A26"/>
    <w:rsid w:val="00867F94"/>
    <w:rsid w:val="00871257"/>
    <w:rsid w:val="008714B6"/>
    <w:rsid w:val="008716F7"/>
    <w:rsid w:val="008718C8"/>
    <w:rsid w:val="00872493"/>
    <w:rsid w:val="008726B3"/>
    <w:rsid w:val="00872781"/>
    <w:rsid w:val="00873042"/>
    <w:rsid w:val="008730AB"/>
    <w:rsid w:val="0087376A"/>
    <w:rsid w:val="0087407E"/>
    <w:rsid w:val="00874C62"/>
    <w:rsid w:val="0087501A"/>
    <w:rsid w:val="008752B5"/>
    <w:rsid w:val="008752F9"/>
    <w:rsid w:val="008757A7"/>
    <w:rsid w:val="008764B9"/>
    <w:rsid w:val="0087650C"/>
    <w:rsid w:val="008769F2"/>
    <w:rsid w:val="00876D03"/>
    <w:rsid w:val="00876D26"/>
    <w:rsid w:val="00876EB8"/>
    <w:rsid w:val="0087702F"/>
    <w:rsid w:val="00877349"/>
    <w:rsid w:val="00877D5B"/>
    <w:rsid w:val="00880AC7"/>
    <w:rsid w:val="00880CD4"/>
    <w:rsid w:val="00880D6B"/>
    <w:rsid w:val="00881DCB"/>
    <w:rsid w:val="008820AB"/>
    <w:rsid w:val="008829B0"/>
    <w:rsid w:val="00882B53"/>
    <w:rsid w:val="00882D1F"/>
    <w:rsid w:val="00882E84"/>
    <w:rsid w:val="00883043"/>
    <w:rsid w:val="00883358"/>
    <w:rsid w:val="00883381"/>
    <w:rsid w:val="00883458"/>
    <w:rsid w:val="00883838"/>
    <w:rsid w:val="008838B3"/>
    <w:rsid w:val="00883CB1"/>
    <w:rsid w:val="00883F48"/>
    <w:rsid w:val="0088404D"/>
    <w:rsid w:val="0088418E"/>
    <w:rsid w:val="008841D7"/>
    <w:rsid w:val="00884672"/>
    <w:rsid w:val="00884BEE"/>
    <w:rsid w:val="00884CE5"/>
    <w:rsid w:val="0088595D"/>
    <w:rsid w:val="008860DC"/>
    <w:rsid w:val="008861E8"/>
    <w:rsid w:val="00886334"/>
    <w:rsid w:val="00886534"/>
    <w:rsid w:val="00887027"/>
    <w:rsid w:val="008870F7"/>
    <w:rsid w:val="008871F2"/>
    <w:rsid w:val="0088766E"/>
    <w:rsid w:val="00887772"/>
    <w:rsid w:val="00887A5E"/>
    <w:rsid w:val="00887D0E"/>
    <w:rsid w:val="00891625"/>
    <w:rsid w:val="00891DF1"/>
    <w:rsid w:val="008920FB"/>
    <w:rsid w:val="008923DB"/>
    <w:rsid w:val="00892446"/>
    <w:rsid w:val="00892D77"/>
    <w:rsid w:val="00892F75"/>
    <w:rsid w:val="0089335D"/>
    <w:rsid w:val="0089369E"/>
    <w:rsid w:val="00893F80"/>
    <w:rsid w:val="008940DE"/>
    <w:rsid w:val="0089449A"/>
    <w:rsid w:val="00894DE8"/>
    <w:rsid w:val="00894EB3"/>
    <w:rsid w:val="008951A4"/>
    <w:rsid w:val="00895A7F"/>
    <w:rsid w:val="00895BE8"/>
    <w:rsid w:val="008962F5"/>
    <w:rsid w:val="0089641F"/>
    <w:rsid w:val="008968C0"/>
    <w:rsid w:val="00897057"/>
    <w:rsid w:val="0089763C"/>
    <w:rsid w:val="00897FA2"/>
    <w:rsid w:val="008A0560"/>
    <w:rsid w:val="008A105D"/>
    <w:rsid w:val="008A1363"/>
    <w:rsid w:val="008A1878"/>
    <w:rsid w:val="008A1BCD"/>
    <w:rsid w:val="008A1C71"/>
    <w:rsid w:val="008A1CBF"/>
    <w:rsid w:val="008A1E9B"/>
    <w:rsid w:val="008A2698"/>
    <w:rsid w:val="008A31A1"/>
    <w:rsid w:val="008A38B3"/>
    <w:rsid w:val="008A3916"/>
    <w:rsid w:val="008A45E5"/>
    <w:rsid w:val="008A4775"/>
    <w:rsid w:val="008A4CC4"/>
    <w:rsid w:val="008A542E"/>
    <w:rsid w:val="008A54FE"/>
    <w:rsid w:val="008A5605"/>
    <w:rsid w:val="008A56AA"/>
    <w:rsid w:val="008A592C"/>
    <w:rsid w:val="008A5A08"/>
    <w:rsid w:val="008A5A0D"/>
    <w:rsid w:val="008A6459"/>
    <w:rsid w:val="008A684D"/>
    <w:rsid w:val="008A687C"/>
    <w:rsid w:val="008A6A22"/>
    <w:rsid w:val="008A78B6"/>
    <w:rsid w:val="008B07DA"/>
    <w:rsid w:val="008B1902"/>
    <w:rsid w:val="008B1A4D"/>
    <w:rsid w:val="008B1AF6"/>
    <w:rsid w:val="008B1EDA"/>
    <w:rsid w:val="008B2372"/>
    <w:rsid w:val="008B26E8"/>
    <w:rsid w:val="008B2927"/>
    <w:rsid w:val="008B2F3A"/>
    <w:rsid w:val="008B2FAF"/>
    <w:rsid w:val="008B309B"/>
    <w:rsid w:val="008B32EC"/>
    <w:rsid w:val="008B340E"/>
    <w:rsid w:val="008B3417"/>
    <w:rsid w:val="008B34D1"/>
    <w:rsid w:val="008B35DC"/>
    <w:rsid w:val="008B4432"/>
    <w:rsid w:val="008B52D2"/>
    <w:rsid w:val="008B572F"/>
    <w:rsid w:val="008B5A7A"/>
    <w:rsid w:val="008B5E10"/>
    <w:rsid w:val="008B69D9"/>
    <w:rsid w:val="008B6EC3"/>
    <w:rsid w:val="008B7047"/>
    <w:rsid w:val="008B75CF"/>
    <w:rsid w:val="008B75F6"/>
    <w:rsid w:val="008B7915"/>
    <w:rsid w:val="008B7FD3"/>
    <w:rsid w:val="008C0A9A"/>
    <w:rsid w:val="008C181A"/>
    <w:rsid w:val="008C1A87"/>
    <w:rsid w:val="008C1BF4"/>
    <w:rsid w:val="008C23B1"/>
    <w:rsid w:val="008C2641"/>
    <w:rsid w:val="008C2E3D"/>
    <w:rsid w:val="008C2F00"/>
    <w:rsid w:val="008C3336"/>
    <w:rsid w:val="008C3627"/>
    <w:rsid w:val="008C3642"/>
    <w:rsid w:val="008C411D"/>
    <w:rsid w:val="008C4932"/>
    <w:rsid w:val="008C4948"/>
    <w:rsid w:val="008C49E9"/>
    <w:rsid w:val="008C547D"/>
    <w:rsid w:val="008C55FD"/>
    <w:rsid w:val="008C58A4"/>
    <w:rsid w:val="008C5FD6"/>
    <w:rsid w:val="008C6361"/>
    <w:rsid w:val="008C638A"/>
    <w:rsid w:val="008C65DB"/>
    <w:rsid w:val="008C6702"/>
    <w:rsid w:val="008D07BE"/>
    <w:rsid w:val="008D1105"/>
    <w:rsid w:val="008D119D"/>
    <w:rsid w:val="008D1C94"/>
    <w:rsid w:val="008D1EEC"/>
    <w:rsid w:val="008D1FA2"/>
    <w:rsid w:val="008D224A"/>
    <w:rsid w:val="008D23C8"/>
    <w:rsid w:val="008D3113"/>
    <w:rsid w:val="008D3EDB"/>
    <w:rsid w:val="008D40AC"/>
    <w:rsid w:val="008D4163"/>
    <w:rsid w:val="008D450D"/>
    <w:rsid w:val="008D5438"/>
    <w:rsid w:val="008D59AE"/>
    <w:rsid w:val="008D5BB9"/>
    <w:rsid w:val="008D5E42"/>
    <w:rsid w:val="008D6160"/>
    <w:rsid w:val="008D6167"/>
    <w:rsid w:val="008D66EB"/>
    <w:rsid w:val="008D66FA"/>
    <w:rsid w:val="008D6A56"/>
    <w:rsid w:val="008D7BFA"/>
    <w:rsid w:val="008E088B"/>
    <w:rsid w:val="008E0AB3"/>
    <w:rsid w:val="008E147A"/>
    <w:rsid w:val="008E1BE9"/>
    <w:rsid w:val="008E27D9"/>
    <w:rsid w:val="008E2A1D"/>
    <w:rsid w:val="008E2E63"/>
    <w:rsid w:val="008E31D6"/>
    <w:rsid w:val="008E3509"/>
    <w:rsid w:val="008E3593"/>
    <w:rsid w:val="008E443B"/>
    <w:rsid w:val="008E4A44"/>
    <w:rsid w:val="008E4E59"/>
    <w:rsid w:val="008E549C"/>
    <w:rsid w:val="008E5FAB"/>
    <w:rsid w:val="008E6ADB"/>
    <w:rsid w:val="008E6BF0"/>
    <w:rsid w:val="008E6FF0"/>
    <w:rsid w:val="008E732F"/>
    <w:rsid w:val="008E792F"/>
    <w:rsid w:val="008E7BE1"/>
    <w:rsid w:val="008F0295"/>
    <w:rsid w:val="008F08A4"/>
    <w:rsid w:val="008F08BC"/>
    <w:rsid w:val="008F1263"/>
    <w:rsid w:val="008F22FD"/>
    <w:rsid w:val="008F2522"/>
    <w:rsid w:val="008F2BC7"/>
    <w:rsid w:val="008F309B"/>
    <w:rsid w:val="008F319E"/>
    <w:rsid w:val="008F33FB"/>
    <w:rsid w:val="008F365F"/>
    <w:rsid w:val="008F394D"/>
    <w:rsid w:val="008F3BB1"/>
    <w:rsid w:val="008F4284"/>
    <w:rsid w:val="008F4429"/>
    <w:rsid w:val="008F47DC"/>
    <w:rsid w:val="008F4B90"/>
    <w:rsid w:val="008F4DAE"/>
    <w:rsid w:val="008F4F66"/>
    <w:rsid w:val="008F505E"/>
    <w:rsid w:val="008F535F"/>
    <w:rsid w:val="008F5D2B"/>
    <w:rsid w:val="008F6212"/>
    <w:rsid w:val="008F637C"/>
    <w:rsid w:val="008F67D8"/>
    <w:rsid w:val="008F6C3E"/>
    <w:rsid w:val="008F78E7"/>
    <w:rsid w:val="008F79F1"/>
    <w:rsid w:val="0090030B"/>
    <w:rsid w:val="009006D2"/>
    <w:rsid w:val="00900823"/>
    <w:rsid w:val="0090136B"/>
    <w:rsid w:val="00901443"/>
    <w:rsid w:val="00901684"/>
    <w:rsid w:val="00901D87"/>
    <w:rsid w:val="00901ECD"/>
    <w:rsid w:val="009021EE"/>
    <w:rsid w:val="0090228D"/>
    <w:rsid w:val="00902AFB"/>
    <w:rsid w:val="00902C5C"/>
    <w:rsid w:val="00903304"/>
    <w:rsid w:val="00903CF8"/>
    <w:rsid w:val="0090428E"/>
    <w:rsid w:val="00904B77"/>
    <w:rsid w:val="00905053"/>
    <w:rsid w:val="00905294"/>
    <w:rsid w:val="009053A0"/>
    <w:rsid w:val="00905AED"/>
    <w:rsid w:val="009064BA"/>
    <w:rsid w:val="009066E2"/>
    <w:rsid w:val="0090793D"/>
    <w:rsid w:val="00907E04"/>
    <w:rsid w:val="00907E1A"/>
    <w:rsid w:val="00910367"/>
    <w:rsid w:val="00910E13"/>
    <w:rsid w:val="00910E31"/>
    <w:rsid w:val="0091156F"/>
    <w:rsid w:val="0091176C"/>
    <w:rsid w:val="00911844"/>
    <w:rsid w:val="00911B52"/>
    <w:rsid w:val="00911BED"/>
    <w:rsid w:val="0091273A"/>
    <w:rsid w:val="0091290C"/>
    <w:rsid w:val="00912921"/>
    <w:rsid w:val="00912C7E"/>
    <w:rsid w:val="00912CDC"/>
    <w:rsid w:val="00912F6E"/>
    <w:rsid w:val="00913428"/>
    <w:rsid w:val="00913488"/>
    <w:rsid w:val="0091351A"/>
    <w:rsid w:val="00913A14"/>
    <w:rsid w:val="009146D3"/>
    <w:rsid w:val="00914DFC"/>
    <w:rsid w:val="00914E9F"/>
    <w:rsid w:val="0091520F"/>
    <w:rsid w:val="009157BF"/>
    <w:rsid w:val="009158FD"/>
    <w:rsid w:val="00916295"/>
    <w:rsid w:val="0091699E"/>
    <w:rsid w:val="00916A56"/>
    <w:rsid w:val="00917065"/>
    <w:rsid w:val="00920761"/>
    <w:rsid w:val="00920875"/>
    <w:rsid w:val="00920F2A"/>
    <w:rsid w:val="00922393"/>
    <w:rsid w:val="00922464"/>
    <w:rsid w:val="009225D5"/>
    <w:rsid w:val="00922A90"/>
    <w:rsid w:val="00922FE2"/>
    <w:rsid w:val="009234F5"/>
    <w:rsid w:val="009237BB"/>
    <w:rsid w:val="009239D8"/>
    <w:rsid w:val="009243FF"/>
    <w:rsid w:val="0092455A"/>
    <w:rsid w:val="00924602"/>
    <w:rsid w:val="009248B8"/>
    <w:rsid w:val="00924C7B"/>
    <w:rsid w:val="009258B9"/>
    <w:rsid w:val="00925925"/>
    <w:rsid w:val="00925A5C"/>
    <w:rsid w:val="00925B82"/>
    <w:rsid w:val="00925C2A"/>
    <w:rsid w:val="0092602F"/>
    <w:rsid w:val="009265EB"/>
    <w:rsid w:val="00926682"/>
    <w:rsid w:val="009266DD"/>
    <w:rsid w:val="00926A9D"/>
    <w:rsid w:val="00926EE6"/>
    <w:rsid w:val="0092711E"/>
    <w:rsid w:val="00927C04"/>
    <w:rsid w:val="00927CC1"/>
    <w:rsid w:val="00927DA1"/>
    <w:rsid w:val="00930C75"/>
    <w:rsid w:val="009310BB"/>
    <w:rsid w:val="0093114F"/>
    <w:rsid w:val="0093188C"/>
    <w:rsid w:val="009325DB"/>
    <w:rsid w:val="00932ABD"/>
    <w:rsid w:val="009341D1"/>
    <w:rsid w:val="00934542"/>
    <w:rsid w:val="00935825"/>
    <w:rsid w:val="00935AD6"/>
    <w:rsid w:val="00935AE0"/>
    <w:rsid w:val="00936C1E"/>
    <w:rsid w:val="00936D76"/>
    <w:rsid w:val="009371B1"/>
    <w:rsid w:val="009371EC"/>
    <w:rsid w:val="00937920"/>
    <w:rsid w:val="00937B40"/>
    <w:rsid w:val="00937E8B"/>
    <w:rsid w:val="00940085"/>
    <w:rsid w:val="00940984"/>
    <w:rsid w:val="00940C24"/>
    <w:rsid w:val="00941088"/>
    <w:rsid w:val="00941186"/>
    <w:rsid w:val="00941BF6"/>
    <w:rsid w:val="00941F32"/>
    <w:rsid w:val="00942306"/>
    <w:rsid w:val="00942772"/>
    <w:rsid w:val="00942F30"/>
    <w:rsid w:val="00943226"/>
    <w:rsid w:val="00943961"/>
    <w:rsid w:val="009443FF"/>
    <w:rsid w:val="00944E78"/>
    <w:rsid w:val="00945240"/>
    <w:rsid w:val="00946307"/>
    <w:rsid w:val="00946AFE"/>
    <w:rsid w:val="00946E2E"/>
    <w:rsid w:val="00946EEE"/>
    <w:rsid w:val="009471DD"/>
    <w:rsid w:val="0094786A"/>
    <w:rsid w:val="00947914"/>
    <w:rsid w:val="00947E18"/>
    <w:rsid w:val="00947EE1"/>
    <w:rsid w:val="00950127"/>
    <w:rsid w:val="00950221"/>
    <w:rsid w:val="009503F7"/>
    <w:rsid w:val="00950FCA"/>
    <w:rsid w:val="00951239"/>
    <w:rsid w:val="0095143A"/>
    <w:rsid w:val="0095167B"/>
    <w:rsid w:val="00951CA9"/>
    <w:rsid w:val="009527C8"/>
    <w:rsid w:val="009527D1"/>
    <w:rsid w:val="00952852"/>
    <w:rsid w:val="00952D6B"/>
    <w:rsid w:val="00952EE5"/>
    <w:rsid w:val="00952EF2"/>
    <w:rsid w:val="00952F1E"/>
    <w:rsid w:val="00953497"/>
    <w:rsid w:val="009535DB"/>
    <w:rsid w:val="00954F24"/>
    <w:rsid w:val="009551C0"/>
    <w:rsid w:val="0095546B"/>
    <w:rsid w:val="0095557C"/>
    <w:rsid w:val="00956F36"/>
    <w:rsid w:val="0095733C"/>
    <w:rsid w:val="00957918"/>
    <w:rsid w:val="00957AD7"/>
    <w:rsid w:val="00957D0C"/>
    <w:rsid w:val="00957D1F"/>
    <w:rsid w:val="00960221"/>
    <w:rsid w:val="0096070D"/>
    <w:rsid w:val="0096077E"/>
    <w:rsid w:val="00960D36"/>
    <w:rsid w:val="00960E4B"/>
    <w:rsid w:val="00960E4E"/>
    <w:rsid w:val="00960EAF"/>
    <w:rsid w:val="0096104C"/>
    <w:rsid w:val="009613CB"/>
    <w:rsid w:val="00961705"/>
    <w:rsid w:val="0096188B"/>
    <w:rsid w:val="00961D4B"/>
    <w:rsid w:val="00961EB1"/>
    <w:rsid w:val="0096238E"/>
    <w:rsid w:val="00962600"/>
    <w:rsid w:val="0096286D"/>
    <w:rsid w:val="00962B7A"/>
    <w:rsid w:val="00962DD4"/>
    <w:rsid w:val="009637DA"/>
    <w:rsid w:val="00963839"/>
    <w:rsid w:val="00963B35"/>
    <w:rsid w:val="00963CB0"/>
    <w:rsid w:val="00963F4C"/>
    <w:rsid w:val="00964159"/>
    <w:rsid w:val="009641A9"/>
    <w:rsid w:val="00964233"/>
    <w:rsid w:val="0096442C"/>
    <w:rsid w:val="00964566"/>
    <w:rsid w:val="0096473A"/>
    <w:rsid w:val="009647EA"/>
    <w:rsid w:val="00964A9C"/>
    <w:rsid w:val="009650EE"/>
    <w:rsid w:val="009650FC"/>
    <w:rsid w:val="009651CF"/>
    <w:rsid w:val="0096561F"/>
    <w:rsid w:val="00965E6D"/>
    <w:rsid w:val="00965FD4"/>
    <w:rsid w:val="00966BB6"/>
    <w:rsid w:val="00966C89"/>
    <w:rsid w:val="00966D5B"/>
    <w:rsid w:val="009677BE"/>
    <w:rsid w:val="00967993"/>
    <w:rsid w:val="00967BE9"/>
    <w:rsid w:val="00967DD1"/>
    <w:rsid w:val="00970A22"/>
    <w:rsid w:val="00971A7E"/>
    <w:rsid w:val="00971E47"/>
    <w:rsid w:val="0097234C"/>
    <w:rsid w:val="009727AF"/>
    <w:rsid w:val="009729B0"/>
    <w:rsid w:val="00972D75"/>
    <w:rsid w:val="00973125"/>
    <w:rsid w:val="009732E8"/>
    <w:rsid w:val="00973356"/>
    <w:rsid w:val="00973B9B"/>
    <w:rsid w:val="00973C41"/>
    <w:rsid w:val="00973E15"/>
    <w:rsid w:val="00973E28"/>
    <w:rsid w:val="00973E74"/>
    <w:rsid w:val="0097414D"/>
    <w:rsid w:val="00974910"/>
    <w:rsid w:val="00974A90"/>
    <w:rsid w:val="00974C00"/>
    <w:rsid w:val="0097595B"/>
    <w:rsid w:val="00975F47"/>
    <w:rsid w:val="009761AF"/>
    <w:rsid w:val="00976296"/>
    <w:rsid w:val="0097662C"/>
    <w:rsid w:val="00976A2D"/>
    <w:rsid w:val="00976E1E"/>
    <w:rsid w:val="00976EE0"/>
    <w:rsid w:val="009774AC"/>
    <w:rsid w:val="00977F27"/>
    <w:rsid w:val="00981292"/>
    <w:rsid w:val="0098194A"/>
    <w:rsid w:val="00981BD7"/>
    <w:rsid w:val="0098278C"/>
    <w:rsid w:val="0098299A"/>
    <w:rsid w:val="0098300F"/>
    <w:rsid w:val="00983515"/>
    <w:rsid w:val="009836BD"/>
    <w:rsid w:val="00983A9E"/>
    <w:rsid w:val="00983B54"/>
    <w:rsid w:val="0098496E"/>
    <w:rsid w:val="00984AF3"/>
    <w:rsid w:val="00985366"/>
    <w:rsid w:val="00985436"/>
    <w:rsid w:val="00985547"/>
    <w:rsid w:val="009855F8"/>
    <w:rsid w:val="00985C59"/>
    <w:rsid w:val="00985DF0"/>
    <w:rsid w:val="00986130"/>
    <w:rsid w:val="00986652"/>
    <w:rsid w:val="009868E6"/>
    <w:rsid w:val="00986E80"/>
    <w:rsid w:val="00987023"/>
    <w:rsid w:val="0098726D"/>
    <w:rsid w:val="00987432"/>
    <w:rsid w:val="00987B30"/>
    <w:rsid w:val="009909D5"/>
    <w:rsid w:val="00990B4D"/>
    <w:rsid w:val="00990E10"/>
    <w:rsid w:val="00990E23"/>
    <w:rsid w:val="009915CC"/>
    <w:rsid w:val="00991C9A"/>
    <w:rsid w:val="00991EBD"/>
    <w:rsid w:val="009920DF"/>
    <w:rsid w:val="0099253D"/>
    <w:rsid w:val="009926A4"/>
    <w:rsid w:val="00992ECC"/>
    <w:rsid w:val="00993258"/>
    <w:rsid w:val="0099385B"/>
    <w:rsid w:val="00993CDC"/>
    <w:rsid w:val="009948C4"/>
    <w:rsid w:val="00994ADD"/>
    <w:rsid w:val="0099501C"/>
    <w:rsid w:val="00995093"/>
    <w:rsid w:val="00995A4C"/>
    <w:rsid w:val="00995F4A"/>
    <w:rsid w:val="00996178"/>
    <w:rsid w:val="009961A8"/>
    <w:rsid w:val="00996E12"/>
    <w:rsid w:val="009971BF"/>
    <w:rsid w:val="009973D2"/>
    <w:rsid w:val="009979A9"/>
    <w:rsid w:val="00997AA6"/>
    <w:rsid w:val="00997E71"/>
    <w:rsid w:val="009A0629"/>
    <w:rsid w:val="009A0897"/>
    <w:rsid w:val="009A0AA6"/>
    <w:rsid w:val="009A0F5F"/>
    <w:rsid w:val="009A0FCB"/>
    <w:rsid w:val="009A18B0"/>
    <w:rsid w:val="009A1D48"/>
    <w:rsid w:val="009A1FA4"/>
    <w:rsid w:val="009A2396"/>
    <w:rsid w:val="009A244E"/>
    <w:rsid w:val="009A2CB6"/>
    <w:rsid w:val="009A2DD4"/>
    <w:rsid w:val="009A2FE0"/>
    <w:rsid w:val="009A3167"/>
    <w:rsid w:val="009A33FA"/>
    <w:rsid w:val="009A40A9"/>
    <w:rsid w:val="009A42FE"/>
    <w:rsid w:val="009A430C"/>
    <w:rsid w:val="009A489C"/>
    <w:rsid w:val="009A4ACF"/>
    <w:rsid w:val="009A4B38"/>
    <w:rsid w:val="009A4DC7"/>
    <w:rsid w:val="009A5011"/>
    <w:rsid w:val="009A531B"/>
    <w:rsid w:val="009A54F3"/>
    <w:rsid w:val="009A5922"/>
    <w:rsid w:val="009A595C"/>
    <w:rsid w:val="009A5C8F"/>
    <w:rsid w:val="009A69EE"/>
    <w:rsid w:val="009A6AAC"/>
    <w:rsid w:val="009A7131"/>
    <w:rsid w:val="009A770A"/>
    <w:rsid w:val="009A7841"/>
    <w:rsid w:val="009B0102"/>
    <w:rsid w:val="009B071C"/>
    <w:rsid w:val="009B0755"/>
    <w:rsid w:val="009B0B39"/>
    <w:rsid w:val="009B22CE"/>
    <w:rsid w:val="009B294C"/>
    <w:rsid w:val="009B299E"/>
    <w:rsid w:val="009B316A"/>
    <w:rsid w:val="009B36E3"/>
    <w:rsid w:val="009B379C"/>
    <w:rsid w:val="009B3F65"/>
    <w:rsid w:val="009B4003"/>
    <w:rsid w:val="009B41A4"/>
    <w:rsid w:val="009B46E7"/>
    <w:rsid w:val="009B4783"/>
    <w:rsid w:val="009B5476"/>
    <w:rsid w:val="009B5725"/>
    <w:rsid w:val="009B5A1E"/>
    <w:rsid w:val="009B5F40"/>
    <w:rsid w:val="009B6615"/>
    <w:rsid w:val="009B6681"/>
    <w:rsid w:val="009B6767"/>
    <w:rsid w:val="009B6E25"/>
    <w:rsid w:val="009B6ED1"/>
    <w:rsid w:val="009B6FE5"/>
    <w:rsid w:val="009B71AD"/>
    <w:rsid w:val="009B7231"/>
    <w:rsid w:val="009C0298"/>
    <w:rsid w:val="009C03FE"/>
    <w:rsid w:val="009C0A3C"/>
    <w:rsid w:val="009C0E22"/>
    <w:rsid w:val="009C1C1F"/>
    <w:rsid w:val="009C1E38"/>
    <w:rsid w:val="009C1EB3"/>
    <w:rsid w:val="009C20A6"/>
    <w:rsid w:val="009C24E6"/>
    <w:rsid w:val="009C29E4"/>
    <w:rsid w:val="009C2BEA"/>
    <w:rsid w:val="009C2E04"/>
    <w:rsid w:val="009C3C5D"/>
    <w:rsid w:val="009C3DAF"/>
    <w:rsid w:val="009C46A1"/>
    <w:rsid w:val="009C6355"/>
    <w:rsid w:val="009C67CB"/>
    <w:rsid w:val="009C6CDB"/>
    <w:rsid w:val="009C749B"/>
    <w:rsid w:val="009C74F2"/>
    <w:rsid w:val="009C7687"/>
    <w:rsid w:val="009C7AF9"/>
    <w:rsid w:val="009C7C47"/>
    <w:rsid w:val="009C7DBD"/>
    <w:rsid w:val="009D1337"/>
    <w:rsid w:val="009D15E0"/>
    <w:rsid w:val="009D2488"/>
    <w:rsid w:val="009D2632"/>
    <w:rsid w:val="009D2A01"/>
    <w:rsid w:val="009D36BF"/>
    <w:rsid w:val="009D3FEE"/>
    <w:rsid w:val="009D41BF"/>
    <w:rsid w:val="009D474D"/>
    <w:rsid w:val="009D4A23"/>
    <w:rsid w:val="009D4E70"/>
    <w:rsid w:val="009D5964"/>
    <w:rsid w:val="009D5C43"/>
    <w:rsid w:val="009D5C77"/>
    <w:rsid w:val="009D611D"/>
    <w:rsid w:val="009D6494"/>
    <w:rsid w:val="009D65F0"/>
    <w:rsid w:val="009D700B"/>
    <w:rsid w:val="009D79FB"/>
    <w:rsid w:val="009D7ACF"/>
    <w:rsid w:val="009D7C17"/>
    <w:rsid w:val="009D7D3C"/>
    <w:rsid w:val="009D7DF5"/>
    <w:rsid w:val="009E0293"/>
    <w:rsid w:val="009E06E3"/>
    <w:rsid w:val="009E0750"/>
    <w:rsid w:val="009E08E9"/>
    <w:rsid w:val="009E0B1D"/>
    <w:rsid w:val="009E0C69"/>
    <w:rsid w:val="009E1582"/>
    <w:rsid w:val="009E15A0"/>
    <w:rsid w:val="009E1742"/>
    <w:rsid w:val="009E187E"/>
    <w:rsid w:val="009E1980"/>
    <w:rsid w:val="009E1C6A"/>
    <w:rsid w:val="009E1DBF"/>
    <w:rsid w:val="009E1F87"/>
    <w:rsid w:val="009E292C"/>
    <w:rsid w:val="009E296B"/>
    <w:rsid w:val="009E2D6E"/>
    <w:rsid w:val="009E3A1E"/>
    <w:rsid w:val="009E3DBB"/>
    <w:rsid w:val="009E3E38"/>
    <w:rsid w:val="009E4153"/>
    <w:rsid w:val="009E4665"/>
    <w:rsid w:val="009E47FC"/>
    <w:rsid w:val="009E4A6E"/>
    <w:rsid w:val="009E4FC9"/>
    <w:rsid w:val="009E51BD"/>
    <w:rsid w:val="009E5347"/>
    <w:rsid w:val="009E53C0"/>
    <w:rsid w:val="009E5412"/>
    <w:rsid w:val="009E5DAE"/>
    <w:rsid w:val="009E657F"/>
    <w:rsid w:val="009E67F1"/>
    <w:rsid w:val="009E6FE6"/>
    <w:rsid w:val="009E75C7"/>
    <w:rsid w:val="009E7A3C"/>
    <w:rsid w:val="009E7D7B"/>
    <w:rsid w:val="009F055F"/>
    <w:rsid w:val="009F0B2D"/>
    <w:rsid w:val="009F0DF5"/>
    <w:rsid w:val="009F1300"/>
    <w:rsid w:val="009F1A16"/>
    <w:rsid w:val="009F25C6"/>
    <w:rsid w:val="009F318E"/>
    <w:rsid w:val="009F3B29"/>
    <w:rsid w:val="009F3E0E"/>
    <w:rsid w:val="009F4346"/>
    <w:rsid w:val="009F4918"/>
    <w:rsid w:val="009F4948"/>
    <w:rsid w:val="009F4AFF"/>
    <w:rsid w:val="009F50D5"/>
    <w:rsid w:val="009F62D8"/>
    <w:rsid w:val="009F64B2"/>
    <w:rsid w:val="009F659A"/>
    <w:rsid w:val="009F794A"/>
    <w:rsid w:val="009F7EAD"/>
    <w:rsid w:val="00A00802"/>
    <w:rsid w:val="00A00B7F"/>
    <w:rsid w:val="00A00CB1"/>
    <w:rsid w:val="00A00CE1"/>
    <w:rsid w:val="00A0122A"/>
    <w:rsid w:val="00A02156"/>
    <w:rsid w:val="00A022BF"/>
    <w:rsid w:val="00A02AA8"/>
    <w:rsid w:val="00A0334A"/>
    <w:rsid w:val="00A045F4"/>
    <w:rsid w:val="00A049F3"/>
    <w:rsid w:val="00A051C8"/>
    <w:rsid w:val="00A0555E"/>
    <w:rsid w:val="00A0609E"/>
    <w:rsid w:val="00A06246"/>
    <w:rsid w:val="00A06A30"/>
    <w:rsid w:val="00A06B25"/>
    <w:rsid w:val="00A07031"/>
    <w:rsid w:val="00A07388"/>
    <w:rsid w:val="00A07437"/>
    <w:rsid w:val="00A076DF"/>
    <w:rsid w:val="00A10673"/>
    <w:rsid w:val="00A10D73"/>
    <w:rsid w:val="00A10FA2"/>
    <w:rsid w:val="00A10FD8"/>
    <w:rsid w:val="00A1219B"/>
    <w:rsid w:val="00A1240C"/>
    <w:rsid w:val="00A12508"/>
    <w:rsid w:val="00A1261D"/>
    <w:rsid w:val="00A12AB7"/>
    <w:rsid w:val="00A13218"/>
    <w:rsid w:val="00A13605"/>
    <w:rsid w:val="00A14254"/>
    <w:rsid w:val="00A14431"/>
    <w:rsid w:val="00A147B9"/>
    <w:rsid w:val="00A1490A"/>
    <w:rsid w:val="00A1498E"/>
    <w:rsid w:val="00A149EC"/>
    <w:rsid w:val="00A14C8C"/>
    <w:rsid w:val="00A14F3B"/>
    <w:rsid w:val="00A15281"/>
    <w:rsid w:val="00A156B4"/>
    <w:rsid w:val="00A1600B"/>
    <w:rsid w:val="00A161FF"/>
    <w:rsid w:val="00A16C8E"/>
    <w:rsid w:val="00A17162"/>
    <w:rsid w:val="00A1747C"/>
    <w:rsid w:val="00A175B4"/>
    <w:rsid w:val="00A1794D"/>
    <w:rsid w:val="00A17CE2"/>
    <w:rsid w:val="00A17F44"/>
    <w:rsid w:val="00A200D3"/>
    <w:rsid w:val="00A2063B"/>
    <w:rsid w:val="00A209CE"/>
    <w:rsid w:val="00A2166E"/>
    <w:rsid w:val="00A21B2C"/>
    <w:rsid w:val="00A2248D"/>
    <w:rsid w:val="00A22565"/>
    <w:rsid w:val="00A22B27"/>
    <w:rsid w:val="00A22DC0"/>
    <w:rsid w:val="00A23004"/>
    <w:rsid w:val="00A2426F"/>
    <w:rsid w:val="00A242B7"/>
    <w:rsid w:val="00A2437A"/>
    <w:rsid w:val="00A24523"/>
    <w:rsid w:val="00A249EF"/>
    <w:rsid w:val="00A250A7"/>
    <w:rsid w:val="00A25350"/>
    <w:rsid w:val="00A2541E"/>
    <w:rsid w:val="00A25475"/>
    <w:rsid w:val="00A264E9"/>
    <w:rsid w:val="00A26559"/>
    <w:rsid w:val="00A26CD1"/>
    <w:rsid w:val="00A26F5C"/>
    <w:rsid w:val="00A27019"/>
    <w:rsid w:val="00A27D19"/>
    <w:rsid w:val="00A27EF9"/>
    <w:rsid w:val="00A301AA"/>
    <w:rsid w:val="00A3024F"/>
    <w:rsid w:val="00A30320"/>
    <w:rsid w:val="00A303A4"/>
    <w:rsid w:val="00A30590"/>
    <w:rsid w:val="00A309D5"/>
    <w:rsid w:val="00A30CE2"/>
    <w:rsid w:val="00A3100C"/>
    <w:rsid w:val="00A3126F"/>
    <w:rsid w:val="00A3128F"/>
    <w:rsid w:val="00A319AC"/>
    <w:rsid w:val="00A31B6C"/>
    <w:rsid w:val="00A32337"/>
    <w:rsid w:val="00A32D94"/>
    <w:rsid w:val="00A33350"/>
    <w:rsid w:val="00A336FF"/>
    <w:rsid w:val="00A3433E"/>
    <w:rsid w:val="00A34720"/>
    <w:rsid w:val="00A35154"/>
    <w:rsid w:val="00A351C2"/>
    <w:rsid w:val="00A3526B"/>
    <w:rsid w:val="00A35483"/>
    <w:rsid w:val="00A35820"/>
    <w:rsid w:val="00A359DB"/>
    <w:rsid w:val="00A35C5E"/>
    <w:rsid w:val="00A35FE5"/>
    <w:rsid w:val="00A36868"/>
    <w:rsid w:val="00A36C0F"/>
    <w:rsid w:val="00A373AB"/>
    <w:rsid w:val="00A37A76"/>
    <w:rsid w:val="00A40300"/>
    <w:rsid w:val="00A40522"/>
    <w:rsid w:val="00A4094B"/>
    <w:rsid w:val="00A409AA"/>
    <w:rsid w:val="00A41395"/>
    <w:rsid w:val="00A41F4D"/>
    <w:rsid w:val="00A42653"/>
    <w:rsid w:val="00A4294C"/>
    <w:rsid w:val="00A42BFD"/>
    <w:rsid w:val="00A42D6E"/>
    <w:rsid w:val="00A432F9"/>
    <w:rsid w:val="00A435B4"/>
    <w:rsid w:val="00A43775"/>
    <w:rsid w:val="00A43A1A"/>
    <w:rsid w:val="00A43A55"/>
    <w:rsid w:val="00A43E17"/>
    <w:rsid w:val="00A43F60"/>
    <w:rsid w:val="00A444B4"/>
    <w:rsid w:val="00A44688"/>
    <w:rsid w:val="00A446DB"/>
    <w:rsid w:val="00A447CF"/>
    <w:rsid w:val="00A45049"/>
    <w:rsid w:val="00A4554E"/>
    <w:rsid w:val="00A45603"/>
    <w:rsid w:val="00A45FA7"/>
    <w:rsid w:val="00A474B0"/>
    <w:rsid w:val="00A479D1"/>
    <w:rsid w:val="00A479D7"/>
    <w:rsid w:val="00A47DF1"/>
    <w:rsid w:val="00A50398"/>
    <w:rsid w:val="00A504B2"/>
    <w:rsid w:val="00A507DE"/>
    <w:rsid w:val="00A50D2F"/>
    <w:rsid w:val="00A50E6B"/>
    <w:rsid w:val="00A50E7C"/>
    <w:rsid w:val="00A5111A"/>
    <w:rsid w:val="00A51B1D"/>
    <w:rsid w:val="00A51C2D"/>
    <w:rsid w:val="00A520BF"/>
    <w:rsid w:val="00A524AF"/>
    <w:rsid w:val="00A52B20"/>
    <w:rsid w:val="00A53F13"/>
    <w:rsid w:val="00A53FE2"/>
    <w:rsid w:val="00A546D7"/>
    <w:rsid w:val="00A54F45"/>
    <w:rsid w:val="00A559FE"/>
    <w:rsid w:val="00A55BA4"/>
    <w:rsid w:val="00A55FFD"/>
    <w:rsid w:val="00A5646F"/>
    <w:rsid w:val="00A5652B"/>
    <w:rsid w:val="00A5669F"/>
    <w:rsid w:val="00A5692B"/>
    <w:rsid w:val="00A56A86"/>
    <w:rsid w:val="00A56D9C"/>
    <w:rsid w:val="00A56EE8"/>
    <w:rsid w:val="00A57082"/>
    <w:rsid w:val="00A571FC"/>
    <w:rsid w:val="00A57324"/>
    <w:rsid w:val="00A575A0"/>
    <w:rsid w:val="00A57B48"/>
    <w:rsid w:val="00A57B65"/>
    <w:rsid w:val="00A604FB"/>
    <w:rsid w:val="00A60716"/>
    <w:rsid w:val="00A60B99"/>
    <w:rsid w:val="00A610FB"/>
    <w:rsid w:val="00A6124D"/>
    <w:rsid w:val="00A612B8"/>
    <w:rsid w:val="00A61448"/>
    <w:rsid w:val="00A62040"/>
    <w:rsid w:val="00A62675"/>
    <w:rsid w:val="00A62733"/>
    <w:rsid w:val="00A6299A"/>
    <w:rsid w:val="00A62E53"/>
    <w:rsid w:val="00A62E97"/>
    <w:rsid w:val="00A62F44"/>
    <w:rsid w:val="00A63069"/>
    <w:rsid w:val="00A63191"/>
    <w:rsid w:val="00A63CD5"/>
    <w:rsid w:val="00A63E05"/>
    <w:rsid w:val="00A64312"/>
    <w:rsid w:val="00A6439C"/>
    <w:rsid w:val="00A64A93"/>
    <w:rsid w:val="00A65170"/>
    <w:rsid w:val="00A662D2"/>
    <w:rsid w:val="00A66EF6"/>
    <w:rsid w:val="00A66FA7"/>
    <w:rsid w:val="00A67096"/>
    <w:rsid w:val="00A6740E"/>
    <w:rsid w:val="00A67A24"/>
    <w:rsid w:val="00A67A6F"/>
    <w:rsid w:val="00A67AE1"/>
    <w:rsid w:val="00A702E2"/>
    <w:rsid w:val="00A7052E"/>
    <w:rsid w:val="00A710A2"/>
    <w:rsid w:val="00A710A7"/>
    <w:rsid w:val="00A7139A"/>
    <w:rsid w:val="00A713E8"/>
    <w:rsid w:val="00A714BC"/>
    <w:rsid w:val="00A7156F"/>
    <w:rsid w:val="00A71DD9"/>
    <w:rsid w:val="00A7210C"/>
    <w:rsid w:val="00A72183"/>
    <w:rsid w:val="00A733E3"/>
    <w:rsid w:val="00A73403"/>
    <w:rsid w:val="00A73CBB"/>
    <w:rsid w:val="00A742B9"/>
    <w:rsid w:val="00A7490A"/>
    <w:rsid w:val="00A74D52"/>
    <w:rsid w:val="00A751A5"/>
    <w:rsid w:val="00A751A7"/>
    <w:rsid w:val="00A756DB"/>
    <w:rsid w:val="00A766B3"/>
    <w:rsid w:val="00A76B5E"/>
    <w:rsid w:val="00A7707F"/>
    <w:rsid w:val="00A77380"/>
    <w:rsid w:val="00A7769F"/>
    <w:rsid w:val="00A80DFA"/>
    <w:rsid w:val="00A80FD1"/>
    <w:rsid w:val="00A812FA"/>
    <w:rsid w:val="00A814C6"/>
    <w:rsid w:val="00A818FE"/>
    <w:rsid w:val="00A81CA7"/>
    <w:rsid w:val="00A823AD"/>
    <w:rsid w:val="00A83106"/>
    <w:rsid w:val="00A83A84"/>
    <w:rsid w:val="00A83DAA"/>
    <w:rsid w:val="00A840AF"/>
    <w:rsid w:val="00A84284"/>
    <w:rsid w:val="00A84763"/>
    <w:rsid w:val="00A847EE"/>
    <w:rsid w:val="00A84AAF"/>
    <w:rsid w:val="00A84F1B"/>
    <w:rsid w:val="00A85059"/>
    <w:rsid w:val="00A85C87"/>
    <w:rsid w:val="00A85DDB"/>
    <w:rsid w:val="00A85E79"/>
    <w:rsid w:val="00A8602D"/>
    <w:rsid w:val="00A860B8"/>
    <w:rsid w:val="00A86C20"/>
    <w:rsid w:val="00A86C73"/>
    <w:rsid w:val="00A86F29"/>
    <w:rsid w:val="00A8796D"/>
    <w:rsid w:val="00A87997"/>
    <w:rsid w:val="00A87F97"/>
    <w:rsid w:val="00A903F1"/>
    <w:rsid w:val="00A9079F"/>
    <w:rsid w:val="00A90B4C"/>
    <w:rsid w:val="00A90C4F"/>
    <w:rsid w:val="00A91023"/>
    <w:rsid w:val="00A91490"/>
    <w:rsid w:val="00A91AF8"/>
    <w:rsid w:val="00A91EDC"/>
    <w:rsid w:val="00A9243B"/>
    <w:rsid w:val="00A92622"/>
    <w:rsid w:val="00A92C17"/>
    <w:rsid w:val="00A92F95"/>
    <w:rsid w:val="00A92FD4"/>
    <w:rsid w:val="00A9308A"/>
    <w:rsid w:val="00A9318D"/>
    <w:rsid w:val="00A933A8"/>
    <w:rsid w:val="00A93677"/>
    <w:rsid w:val="00A93EDD"/>
    <w:rsid w:val="00A93F9E"/>
    <w:rsid w:val="00A94098"/>
    <w:rsid w:val="00A9423C"/>
    <w:rsid w:val="00A943BD"/>
    <w:rsid w:val="00A9451B"/>
    <w:rsid w:val="00A94598"/>
    <w:rsid w:val="00A9479B"/>
    <w:rsid w:val="00A95507"/>
    <w:rsid w:val="00A9596F"/>
    <w:rsid w:val="00A95FBF"/>
    <w:rsid w:val="00A9623F"/>
    <w:rsid w:val="00A97026"/>
    <w:rsid w:val="00A977E1"/>
    <w:rsid w:val="00AA02DE"/>
    <w:rsid w:val="00AA0AEE"/>
    <w:rsid w:val="00AA1653"/>
    <w:rsid w:val="00AA1FC6"/>
    <w:rsid w:val="00AA2429"/>
    <w:rsid w:val="00AA2E8F"/>
    <w:rsid w:val="00AA3DA5"/>
    <w:rsid w:val="00AA3F41"/>
    <w:rsid w:val="00AA592B"/>
    <w:rsid w:val="00AA6083"/>
    <w:rsid w:val="00AA76FF"/>
    <w:rsid w:val="00AB0811"/>
    <w:rsid w:val="00AB0933"/>
    <w:rsid w:val="00AB0B65"/>
    <w:rsid w:val="00AB133A"/>
    <w:rsid w:val="00AB1538"/>
    <w:rsid w:val="00AB155A"/>
    <w:rsid w:val="00AB18F5"/>
    <w:rsid w:val="00AB194E"/>
    <w:rsid w:val="00AB20D5"/>
    <w:rsid w:val="00AB257D"/>
    <w:rsid w:val="00AB2FAA"/>
    <w:rsid w:val="00AB317D"/>
    <w:rsid w:val="00AB34BE"/>
    <w:rsid w:val="00AB366D"/>
    <w:rsid w:val="00AB371C"/>
    <w:rsid w:val="00AB4381"/>
    <w:rsid w:val="00AB43F0"/>
    <w:rsid w:val="00AB4C2A"/>
    <w:rsid w:val="00AB5331"/>
    <w:rsid w:val="00AB53E3"/>
    <w:rsid w:val="00AB58D9"/>
    <w:rsid w:val="00AB5A03"/>
    <w:rsid w:val="00AB5C8E"/>
    <w:rsid w:val="00AB6332"/>
    <w:rsid w:val="00AB641F"/>
    <w:rsid w:val="00AB6AF7"/>
    <w:rsid w:val="00AB6BED"/>
    <w:rsid w:val="00AB71DB"/>
    <w:rsid w:val="00AB737E"/>
    <w:rsid w:val="00AB7F87"/>
    <w:rsid w:val="00AC034E"/>
    <w:rsid w:val="00AC052F"/>
    <w:rsid w:val="00AC1269"/>
    <w:rsid w:val="00AC1A48"/>
    <w:rsid w:val="00AC1C29"/>
    <w:rsid w:val="00AC2937"/>
    <w:rsid w:val="00AC3122"/>
    <w:rsid w:val="00AC33A7"/>
    <w:rsid w:val="00AC368B"/>
    <w:rsid w:val="00AC3710"/>
    <w:rsid w:val="00AC3B4B"/>
    <w:rsid w:val="00AC4095"/>
    <w:rsid w:val="00AC468A"/>
    <w:rsid w:val="00AC4A53"/>
    <w:rsid w:val="00AC4D8B"/>
    <w:rsid w:val="00AC50E2"/>
    <w:rsid w:val="00AC5258"/>
    <w:rsid w:val="00AC5BC0"/>
    <w:rsid w:val="00AC5EBA"/>
    <w:rsid w:val="00AC69F0"/>
    <w:rsid w:val="00AC6EDA"/>
    <w:rsid w:val="00AC74FB"/>
    <w:rsid w:val="00AC7B7E"/>
    <w:rsid w:val="00AC7CA9"/>
    <w:rsid w:val="00AC7E74"/>
    <w:rsid w:val="00AC7EF6"/>
    <w:rsid w:val="00AD0279"/>
    <w:rsid w:val="00AD0533"/>
    <w:rsid w:val="00AD0722"/>
    <w:rsid w:val="00AD092E"/>
    <w:rsid w:val="00AD11E8"/>
    <w:rsid w:val="00AD1A9C"/>
    <w:rsid w:val="00AD1E68"/>
    <w:rsid w:val="00AD210D"/>
    <w:rsid w:val="00AD21D4"/>
    <w:rsid w:val="00AD3482"/>
    <w:rsid w:val="00AD3525"/>
    <w:rsid w:val="00AD4D25"/>
    <w:rsid w:val="00AD56F2"/>
    <w:rsid w:val="00AD5817"/>
    <w:rsid w:val="00AD59E3"/>
    <w:rsid w:val="00AD5A5A"/>
    <w:rsid w:val="00AD5FCA"/>
    <w:rsid w:val="00AD643C"/>
    <w:rsid w:val="00AD76BA"/>
    <w:rsid w:val="00AD77C4"/>
    <w:rsid w:val="00AD7AFB"/>
    <w:rsid w:val="00AE0216"/>
    <w:rsid w:val="00AE0275"/>
    <w:rsid w:val="00AE1153"/>
    <w:rsid w:val="00AE1240"/>
    <w:rsid w:val="00AE1464"/>
    <w:rsid w:val="00AE1638"/>
    <w:rsid w:val="00AE1678"/>
    <w:rsid w:val="00AE171D"/>
    <w:rsid w:val="00AE1BB6"/>
    <w:rsid w:val="00AE2606"/>
    <w:rsid w:val="00AE2819"/>
    <w:rsid w:val="00AE2A30"/>
    <w:rsid w:val="00AE2EE1"/>
    <w:rsid w:val="00AE373A"/>
    <w:rsid w:val="00AE39D0"/>
    <w:rsid w:val="00AE3C88"/>
    <w:rsid w:val="00AE43AB"/>
    <w:rsid w:val="00AE4755"/>
    <w:rsid w:val="00AE4B71"/>
    <w:rsid w:val="00AE5BAD"/>
    <w:rsid w:val="00AE6821"/>
    <w:rsid w:val="00AE76EA"/>
    <w:rsid w:val="00AF0299"/>
    <w:rsid w:val="00AF0CEB"/>
    <w:rsid w:val="00AF0D40"/>
    <w:rsid w:val="00AF0D69"/>
    <w:rsid w:val="00AF0FAE"/>
    <w:rsid w:val="00AF12A6"/>
    <w:rsid w:val="00AF16FF"/>
    <w:rsid w:val="00AF1D6B"/>
    <w:rsid w:val="00AF202C"/>
    <w:rsid w:val="00AF21DE"/>
    <w:rsid w:val="00AF2630"/>
    <w:rsid w:val="00AF2B7E"/>
    <w:rsid w:val="00AF33ED"/>
    <w:rsid w:val="00AF381D"/>
    <w:rsid w:val="00AF3CFE"/>
    <w:rsid w:val="00AF420A"/>
    <w:rsid w:val="00AF4501"/>
    <w:rsid w:val="00AF4E24"/>
    <w:rsid w:val="00AF50D3"/>
    <w:rsid w:val="00AF5DC4"/>
    <w:rsid w:val="00AF6124"/>
    <w:rsid w:val="00AF6454"/>
    <w:rsid w:val="00AF66DF"/>
    <w:rsid w:val="00AF72DB"/>
    <w:rsid w:val="00AF793B"/>
    <w:rsid w:val="00B003BA"/>
    <w:rsid w:val="00B0071E"/>
    <w:rsid w:val="00B00965"/>
    <w:rsid w:val="00B0177B"/>
    <w:rsid w:val="00B01B42"/>
    <w:rsid w:val="00B0204A"/>
    <w:rsid w:val="00B02BE3"/>
    <w:rsid w:val="00B02DAD"/>
    <w:rsid w:val="00B0302C"/>
    <w:rsid w:val="00B03332"/>
    <w:rsid w:val="00B03D61"/>
    <w:rsid w:val="00B04475"/>
    <w:rsid w:val="00B044F1"/>
    <w:rsid w:val="00B045B7"/>
    <w:rsid w:val="00B047ED"/>
    <w:rsid w:val="00B0489F"/>
    <w:rsid w:val="00B04F18"/>
    <w:rsid w:val="00B04F80"/>
    <w:rsid w:val="00B051E7"/>
    <w:rsid w:val="00B05243"/>
    <w:rsid w:val="00B055E3"/>
    <w:rsid w:val="00B05ACF"/>
    <w:rsid w:val="00B05B2A"/>
    <w:rsid w:val="00B0616D"/>
    <w:rsid w:val="00B06464"/>
    <w:rsid w:val="00B06B20"/>
    <w:rsid w:val="00B06BFA"/>
    <w:rsid w:val="00B06D52"/>
    <w:rsid w:val="00B07061"/>
    <w:rsid w:val="00B07690"/>
    <w:rsid w:val="00B07EC0"/>
    <w:rsid w:val="00B107FB"/>
    <w:rsid w:val="00B10987"/>
    <w:rsid w:val="00B1099A"/>
    <w:rsid w:val="00B10B8C"/>
    <w:rsid w:val="00B111C3"/>
    <w:rsid w:val="00B115DB"/>
    <w:rsid w:val="00B11E65"/>
    <w:rsid w:val="00B12706"/>
    <w:rsid w:val="00B12AAF"/>
    <w:rsid w:val="00B12CA0"/>
    <w:rsid w:val="00B12CE9"/>
    <w:rsid w:val="00B13BE3"/>
    <w:rsid w:val="00B13C17"/>
    <w:rsid w:val="00B13C1A"/>
    <w:rsid w:val="00B13FB2"/>
    <w:rsid w:val="00B141CF"/>
    <w:rsid w:val="00B144D7"/>
    <w:rsid w:val="00B14DFB"/>
    <w:rsid w:val="00B15149"/>
    <w:rsid w:val="00B15545"/>
    <w:rsid w:val="00B15782"/>
    <w:rsid w:val="00B158E9"/>
    <w:rsid w:val="00B15ACE"/>
    <w:rsid w:val="00B16209"/>
    <w:rsid w:val="00B16357"/>
    <w:rsid w:val="00B16464"/>
    <w:rsid w:val="00B1670E"/>
    <w:rsid w:val="00B16C84"/>
    <w:rsid w:val="00B16E08"/>
    <w:rsid w:val="00B170CC"/>
    <w:rsid w:val="00B17927"/>
    <w:rsid w:val="00B17F1E"/>
    <w:rsid w:val="00B17FF3"/>
    <w:rsid w:val="00B2002F"/>
    <w:rsid w:val="00B2025F"/>
    <w:rsid w:val="00B203A6"/>
    <w:rsid w:val="00B20968"/>
    <w:rsid w:val="00B20B30"/>
    <w:rsid w:val="00B20C79"/>
    <w:rsid w:val="00B20EE9"/>
    <w:rsid w:val="00B212BA"/>
    <w:rsid w:val="00B21C9D"/>
    <w:rsid w:val="00B21DE3"/>
    <w:rsid w:val="00B221C1"/>
    <w:rsid w:val="00B2287D"/>
    <w:rsid w:val="00B22A48"/>
    <w:rsid w:val="00B22A8C"/>
    <w:rsid w:val="00B23111"/>
    <w:rsid w:val="00B2321C"/>
    <w:rsid w:val="00B238F2"/>
    <w:rsid w:val="00B23A9F"/>
    <w:rsid w:val="00B23DF0"/>
    <w:rsid w:val="00B23F93"/>
    <w:rsid w:val="00B24378"/>
    <w:rsid w:val="00B24619"/>
    <w:rsid w:val="00B25352"/>
    <w:rsid w:val="00B2546E"/>
    <w:rsid w:val="00B2564B"/>
    <w:rsid w:val="00B268C8"/>
    <w:rsid w:val="00B269BC"/>
    <w:rsid w:val="00B26C9F"/>
    <w:rsid w:val="00B26CA3"/>
    <w:rsid w:val="00B26D67"/>
    <w:rsid w:val="00B27B33"/>
    <w:rsid w:val="00B27B34"/>
    <w:rsid w:val="00B30099"/>
    <w:rsid w:val="00B3029E"/>
    <w:rsid w:val="00B3034B"/>
    <w:rsid w:val="00B306F7"/>
    <w:rsid w:val="00B307AE"/>
    <w:rsid w:val="00B30A8F"/>
    <w:rsid w:val="00B30AEE"/>
    <w:rsid w:val="00B30C4C"/>
    <w:rsid w:val="00B30E4C"/>
    <w:rsid w:val="00B3105F"/>
    <w:rsid w:val="00B31381"/>
    <w:rsid w:val="00B3194A"/>
    <w:rsid w:val="00B31D9F"/>
    <w:rsid w:val="00B321F8"/>
    <w:rsid w:val="00B322B4"/>
    <w:rsid w:val="00B3236F"/>
    <w:rsid w:val="00B32803"/>
    <w:rsid w:val="00B32A90"/>
    <w:rsid w:val="00B3305C"/>
    <w:rsid w:val="00B3377F"/>
    <w:rsid w:val="00B33B2F"/>
    <w:rsid w:val="00B346D9"/>
    <w:rsid w:val="00B34749"/>
    <w:rsid w:val="00B34F89"/>
    <w:rsid w:val="00B35274"/>
    <w:rsid w:val="00B35493"/>
    <w:rsid w:val="00B35647"/>
    <w:rsid w:val="00B35C2F"/>
    <w:rsid w:val="00B362CA"/>
    <w:rsid w:val="00B363E8"/>
    <w:rsid w:val="00B36828"/>
    <w:rsid w:val="00B36E83"/>
    <w:rsid w:val="00B3796A"/>
    <w:rsid w:val="00B40106"/>
    <w:rsid w:val="00B4224C"/>
    <w:rsid w:val="00B425C7"/>
    <w:rsid w:val="00B42F10"/>
    <w:rsid w:val="00B43477"/>
    <w:rsid w:val="00B43589"/>
    <w:rsid w:val="00B4378D"/>
    <w:rsid w:val="00B43ADF"/>
    <w:rsid w:val="00B44A62"/>
    <w:rsid w:val="00B44FB0"/>
    <w:rsid w:val="00B451B5"/>
    <w:rsid w:val="00B45582"/>
    <w:rsid w:val="00B460FA"/>
    <w:rsid w:val="00B46207"/>
    <w:rsid w:val="00B46318"/>
    <w:rsid w:val="00B4690B"/>
    <w:rsid w:val="00B47140"/>
    <w:rsid w:val="00B47C77"/>
    <w:rsid w:val="00B47E34"/>
    <w:rsid w:val="00B5017A"/>
    <w:rsid w:val="00B5090E"/>
    <w:rsid w:val="00B5146E"/>
    <w:rsid w:val="00B5179E"/>
    <w:rsid w:val="00B518BF"/>
    <w:rsid w:val="00B521FC"/>
    <w:rsid w:val="00B526BB"/>
    <w:rsid w:val="00B52926"/>
    <w:rsid w:val="00B52F69"/>
    <w:rsid w:val="00B5301F"/>
    <w:rsid w:val="00B53266"/>
    <w:rsid w:val="00B5435C"/>
    <w:rsid w:val="00B5439C"/>
    <w:rsid w:val="00B5474B"/>
    <w:rsid w:val="00B54AA5"/>
    <w:rsid w:val="00B55692"/>
    <w:rsid w:val="00B55882"/>
    <w:rsid w:val="00B55BA9"/>
    <w:rsid w:val="00B561BC"/>
    <w:rsid w:val="00B56624"/>
    <w:rsid w:val="00B56695"/>
    <w:rsid w:val="00B5671F"/>
    <w:rsid w:val="00B56759"/>
    <w:rsid w:val="00B56B06"/>
    <w:rsid w:val="00B57233"/>
    <w:rsid w:val="00B57DEC"/>
    <w:rsid w:val="00B60382"/>
    <w:rsid w:val="00B603BB"/>
    <w:rsid w:val="00B606C9"/>
    <w:rsid w:val="00B60709"/>
    <w:rsid w:val="00B6140C"/>
    <w:rsid w:val="00B617F0"/>
    <w:rsid w:val="00B61879"/>
    <w:rsid w:val="00B62608"/>
    <w:rsid w:val="00B627E5"/>
    <w:rsid w:val="00B628CE"/>
    <w:rsid w:val="00B629AF"/>
    <w:rsid w:val="00B62FA8"/>
    <w:rsid w:val="00B630B1"/>
    <w:rsid w:val="00B636FB"/>
    <w:rsid w:val="00B63FCD"/>
    <w:rsid w:val="00B64124"/>
    <w:rsid w:val="00B6489A"/>
    <w:rsid w:val="00B650FB"/>
    <w:rsid w:val="00B6593F"/>
    <w:rsid w:val="00B65F9F"/>
    <w:rsid w:val="00B6696F"/>
    <w:rsid w:val="00B66C6A"/>
    <w:rsid w:val="00B66C89"/>
    <w:rsid w:val="00B67C68"/>
    <w:rsid w:val="00B70662"/>
    <w:rsid w:val="00B70CCE"/>
    <w:rsid w:val="00B70F07"/>
    <w:rsid w:val="00B7185A"/>
    <w:rsid w:val="00B71A35"/>
    <w:rsid w:val="00B71AA1"/>
    <w:rsid w:val="00B71BE7"/>
    <w:rsid w:val="00B71D5C"/>
    <w:rsid w:val="00B71E4E"/>
    <w:rsid w:val="00B71EB3"/>
    <w:rsid w:val="00B721D6"/>
    <w:rsid w:val="00B726A9"/>
    <w:rsid w:val="00B740DE"/>
    <w:rsid w:val="00B74830"/>
    <w:rsid w:val="00B74A6A"/>
    <w:rsid w:val="00B74F60"/>
    <w:rsid w:val="00B74F6E"/>
    <w:rsid w:val="00B75E35"/>
    <w:rsid w:val="00B763FC"/>
    <w:rsid w:val="00B76699"/>
    <w:rsid w:val="00B76BF2"/>
    <w:rsid w:val="00B76F04"/>
    <w:rsid w:val="00B77321"/>
    <w:rsid w:val="00B802DC"/>
    <w:rsid w:val="00B81365"/>
    <w:rsid w:val="00B813D4"/>
    <w:rsid w:val="00B81518"/>
    <w:rsid w:val="00B8183D"/>
    <w:rsid w:val="00B8196E"/>
    <w:rsid w:val="00B81D38"/>
    <w:rsid w:val="00B82658"/>
    <w:rsid w:val="00B826F0"/>
    <w:rsid w:val="00B82971"/>
    <w:rsid w:val="00B82984"/>
    <w:rsid w:val="00B82D76"/>
    <w:rsid w:val="00B83580"/>
    <w:rsid w:val="00B83A26"/>
    <w:rsid w:val="00B83ABA"/>
    <w:rsid w:val="00B84160"/>
    <w:rsid w:val="00B841CE"/>
    <w:rsid w:val="00B84861"/>
    <w:rsid w:val="00B852F4"/>
    <w:rsid w:val="00B85534"/>
    <w:rsid w:val="00B85BA8"/>
    <w:rsid w:val="00B85C91"/>
    <w:rsid w:val="00B85CD0"/>
    <w:rsid w:val="00B862F5"/>
    <w:rsid w:val="00B863AD"/>
    <w:rsid w:val="00B86733"/>
    <w:rsid w:val="00B868B0"/>
    <w:rsid w:val="00B871C8"/>
    <w:rsid w:val="00B87959"/>
    <w:rsid w:val="00B87C5D"/>
    <w:rsid w:val="00B87D52"/>
    <w:rsid w:val="00B901B2"/>
    <w:rsid w:val="00B902FE"/>
    <w:rsid w:val="00B9039E"/>
    <w:rsid w:val="00B90581"/>
    <w:rsid w:val="00B909E0"/>
    <w:rsid w:val="00B90A25"/>
    <w:rsid w:val="00B90CFC"/>
    <w:rsid w:val="00B9150B"/>
    <w:rsid w:val="00B92053"/>
    <w:rsid w:val="00B926EE"/>
    <w:rsid w:val="00B9283B"/>
    <w:rsid w:val="00B92C4E"/>
    <w:rsid w:val="00B93AF7"/>
    <w:rsid w:val="00B93D71"/>
    <w:rsid w:val="00B93D7A"/>
    <w:rsid w:val="00B93DAE"/>
    <w:rsid w:val="00B942F5"/>
    <w:rsid w:val="00B946AA"/>
    <w:rsid w:val="00B949DE"/>
    <w:rsid w:val="00B94C48"/>
    <w:rsid w:val="00B94CEA"/>
    <w:rsid w:val="00B94D62"/>
    <w:rsid w:val="00B95511"/>
    <w:rsid w:val="00B95B10"/>
    <w:rsid w:val="00B96030"/>
    <w:rsid w:val="00B962BF"/>
    <w:rsid w:val="00B962F8"/>
    <w:rsid w:val="00B971B2"/>
    <w:rsid w:val="00B9769C"/>
    <w:rsid w:val="00B9798E"/>
    <w:rsid w:val="00B97B55"/>
    <w:rsid w:val="00BA034C"/>
    <w:rsid w:val="00BA06A0"/>
    <w:rsid w:val="00BA078E"/>
    <w:rsid w:val="00BA0C8A"/>
    <w:rsid w:val="00BA1360"/>
    <w:rsid w:val="00BA1668"/>
    <w:rsid w:val="00BA1FE7"/>
    <w:rsid w:val="00BA2173"/>
    <w:rsid w:val="00BA22D4"/>
    <w:rsid w:val="00BA27A1"/>
    <w:rsid w:val="00BA2DF4"/>
    <w:rsid w:val="00BA2E10"/>
    <w:rsid w:val="00BA2FDA"/>
    <w:rsid w:val="00BA30BD"/>
    <w:rsid w:val="00BA316F"/>
    <w:rsid w:val="00BA3237"/>
    <w:rsid w:val="00BA47B3"/>
    <w:rsid w:val="00BA4BA1"/>
    <w:rsid w:val="00BA4C1D"/>
    <w:rsid w:val="00BA5548"/>
    <w:rsid w:val="00BA56D9"/>
    <w:rsid w:val="00BA5910"/>
    <w:rsid w:val="00BA5A8D"/>
    <w:rsid w:val="00BA5E63"/>
    <w:rsid w:val="00BA5EE8"/>
    <w:rsid w:val="00BA6043"/>
    <w:rsid w:val="00BA7184"/>
    <w:rsid w:val="00BA7854"/>
    <w:rsid w:val="00BA7C5A"/>
    <w:rsid w:val="00BB012E"/>
    <w:rsid w:val="00BB0304"/>
    <w:rsid w:val="00BB0312"/>
    <w:rsid w:val="00BB06C7"/>
    <w:rsid w:val="00BB0D64"/>
    <w:rsid w:val="00BB1298"/>
    <w:rsid w:val="00BB1B0B"/>
    <w:rsid w:val="00BB1B8B"/>
    <w:rsid w:val="00BB1C0B"/>
    <w:rsid w:val="00BB1FFD"/>
    <w:rsid w:val="00BB29A6"/>
    <w:rsid w:val="00BB2FAE"/>
    <w:rsid w:val="00BB3BC3"/>
    <w:rsid w:val="00BB4319"/>
    <w:rsid w:val="00BB448D"/>
    <w:rsid w:val="00BB4F62"/>
    <w:rsid w:val="00BB509A"/>
    <w:rsid w:val="00BB50EE"/>
    <w:rsid w:val="00BB5313"/>
    <w:rsid w:val="00BB56FC"/>
    <w:rsid w:val="00BB603A"/>
    <w:rsid w:val="00BB6501"/>
    <w:rsid w:val="00BB68D6"/>
    <w:rsid w:val="00BB78D2"/>
    <w:rsid w:val="00BB7A9A"/>
    <w:rsid w:val="00BC02BB"/>
    <w:rsid w:val="00BC076D"/>
    <w:rsid w:val="00BC0846"/>
    <w:rsid w:val="00BC18E9"/>
    <w:rsid w:val="00BC1A88"/>
    <w:rsid w:val="00BC1EEB"/>
    <w:rsid w:val="00BC1F24"/>
    <w:rsid w:val="00BC24A4"/>
    <w:rsid w:val="00BC27A9"/>
    <w:rsid w:val="00BC2971"/>
    <w:rsid w:val="00BC2A2C"/>
    <w:rsid w:val="00BC2A8D"/>
    <w:rsid w:val="00BC2F7F"/>
    <w:rsid w:val="00BC34A8"/>
    <w:rsid w:val="00BC3D94"/>
    <w:rsid w:val="00BC4469"/>
    <w:rsid w:val="00BC463D"/>
    <w:rsid w:val="00BC4FAE"/>
    <w:rsid w:val="00BC53B2"/>
    <w:rsid w:val="00BC53B5"/>
    <w:rsid w:val="00BC5608"/>
    <w:rsid w:val="00BC5C22"/>
    <w:rsid w:val="00BC5C78"/>
    <w:rsid w:val="00BC5F7F"/>
    <w:rsid w:val="00BC60D9"/>
    <w:rsid w:val="00BC621F"/>
    <w:rsid w:val="00BC6286"/>
    <w:rsid w:val="00BC65C9"/>
    <w:rsid w:val="00BC6A0F"/>
    <w:rsid w:val="00BC6BBC"/>
    <w:rsid w:val="00BC6CA9"/>
    <w:rsid w:val="00BC7546"/>
    <w:rsid w:val="00BC7A2B"/>
    <w:rsid w:val="00BC7E76"/>
    <w:rsid w:val="00BD052E"/>
    <w:rsid w:val="00BD053E"/>
    <w:rsid w:val="00BD0945"/>
    <w:rsid w:val="00BD163A"/>
    <w:rsid w:val="00BD197C"/>
    <w:rsid w:val="00BD259F"/>
    <w:rsid w:val="00BD2B5A"/>
    <w:rsid w:val="00BD2D5F"/>
    <w:rsid w:val="00BD3850"/>
    <w:rsid w:val="00BD41C3"/>
    <w:rsid w:val="00BD4354"/>
    <w:rsid w:val="00BD489A"/>
    <w:rsid w:val="00BD4944"/>
    <w:rsid w:val="00BD5644"/>
    <w:rsid w:val="00BD5779"/>
    <w:rsid w:val="00BD5806"/>
    <w:rsid w:val="00BD585C"/>
    <w:rsid w:val="00BD5ECC"/>
    <w:rsid w:val="00BD5F05"/>
    <w:rsid w:val="00BD603C"/>
    <w:rsid w:val="00BD65EC"/>
    <w:rsid w:val="00BD6DFF"/>
    <w:rsid w:val="00BE014C"/>
    <w:rsid w:val="00BE0263"/>
    <w:rsid w:val="00BE0889"/>
    <w:rsid w:val="00BE149E"/>
    <w:rsid w:val="00BE1991"/>
    <w:rsid w:val="00BE1DF2"/>
    <w:rsid w:val="00BE2122"/>
    <w:rsid w:val="00BE242B"/>
    <w:rsid w:val="00BE27C4"/>
    <w:rsid w:val="00BE2A44"/>
    <w:rsid w:val="00BE2AD9"/>
    <w:rsid w:val="00BE2E86"/>
    <w:rsid w:val="00BE2EDC"/>
    <w:rsid w:val="00BE3342"/>
    <w:rsid w:val="00BE43B1"/>
    <w:rsid w:val="00BE4A5D"/>
    <w:rsid w:val="00BE5C6A"/>
    <w:rsid w:val="00BE5CDC"/>
    <w:rsid w:val="00BE6017"/>
    <w:rsid w:val="00BE653E"/>
    <w:rsid w:val="00BE6670"/>
    <w:rsid w:val="00BE69DE"/>
    <w:rsid w:val="00BE6B6F"/>
    <w:rsid w:val="00BE6F38"/>
    <w:rsid w:val="00BE7031"/>
    <w:rsid w:val="00BE71DE"/>
    <w:rsid w:val="00BE7EC7"/>
    <w:rsid w:val="00BF019D"/>
    <w:rsid w:val="00BF0748"/>
    <w:rsid w:val="00BF08FE"/>
    <w:rsid w:val="00BF12C8"/>
    <w:rsid w:val="00BF168F"/>
    <w:rsid w:val="00BF1A48"/>
    <w:rsid w:val="00BF1D0C"/>
    <w:rsid w:val="00BF1EF1"/>
    <w:rsid w:val="00BF2045"/>
    <w:rsid w:val="00BF2053"/>
    <w:rsid w:val="00BF3FC9"/>
    <w:rsid w:val="00BF3FED"/>
    <w:rsid w:val="00BF4900"/>
    <w:rsid w:val="00BF555B"/>
    <w:rsid w:val="00BF556A"/>
    <w:rsid w:val="00BF67E2"/>
    <w:rsid w:val="00BF681C"/>
    <w:rsid w:val="00BF71A5"/>
    <w:rsid w:val="00BF76DA"/>
    <w:rsid w:val="00BF7D92"/>
    <w:rsid w:val="00C01640"/>
    <w:rsid w:val="00C01647"/>
    <w:rsid w:val="00C01829"/>
    <w:rsid w:val="00C0199B"/>
    <w:rsid w:val="00C02F2E"/>
    <w:rsid w:val="00C03196"/>
    <w:rsid w:val="00C03CAD"/>
    <w:rsid w:val="00C03D21"/>
    <w:rsid w:val="00C04014"/>
    <w:rsid w:val="00C045EE"/>
    <w:rsid w:val="00C04A2C"/>
    <w:rsid w:val="00C05066"/>
    <w:rsid w:val="00C05748"/>
    <w:rsid w:val="00C06257"/>
    <w:rsid w:val="00C0657E"/>
    <w:rsid w:val="00C067D4"/>
    <w:rsid w:val="00C07A98"/>
    <w:rsid w:val="00C07AD0"/>
    <w:rsid w:val="00C10450"/>
    <w:rsid w:val="00C10A5A"/>
    <w:rsid w:val="00C10D5E"/>
    <w:rsid w:val="00C118D2"/>
    <w:rsid w:val="00C11976"/>
    <w:rsid w:val="00C133F0"/>
    <w:rsid w:val="00C13592"/>
    <w:rsid w:val="00C135A4"/>
    <w:rsid w:val="00C13D4A"/>
    <w:rsid w:val="00C14057"/>
    <w:rsid w:val="00C14F0E"/>
    <w:rsid w:val="00C15494"/>
    <w:rsid w:val="00C15A75"/>
    <w:rsid w:val="00C15D31"/>
    <w:rsid w:val="00C16BD5"/>
    <w:rsid w:val="00C1725A"/>
    <w:rsid w:val="00C20219"/>
    <w:rsid w:val="00C20248"/>
    <w:rsid w:val="00C212E4"/>
    <w:rsid w:val="00C21421"/>
    <w:rsid w:val="00C21588"/>
    <w:rsid w:val="00C226F9"/>
    <w:rsid w:val="00C22757"/>
    <w:rsid w:val="00C22B0C"/>
    <w:rsid w:val="00C2350E"/>
    <w:rsid w:val="00C235B8"/>
    <w:rsid w:val="00C248C8"/>
    <w:rsid w:val="00C24A4C"/>
    <w:rsid w:val="00C24B4C"/>
    <w:rsid w:val="00C24F7E"/>
    <w:rsid w:val="00C2538E"/>
    <w:rsid w:val="00C25539"/>
    <w:rsid w:val="00C25601"/>
    <w:rsid w:val="00C2581D"/>
    <w:rsid w:val="00C25D85"/>
    <w:rsid w:val="00C2614E"/>
    <w:rsid w:val="00C26C57"/>
    <w:rsid w:val="00C26EC3"/>
    <w:rsid w:val="00C27276"/>
    <w:rsid w:val="00C27FF5"/>
    <w:rsid w:val="00C30410"/>
    <w:rsid w:val="00C306B4"/>
    <w:rsid w:val="00C30FEC"/>
    <w:rsid w:val="00C3100B"/>
    <w:rsid w:val="00C3148C"/>
    <w:rsid w:val="00C31C1C"/>
    <w:rsid w:val="00C31D4D"/>
    <w:rsid w:val="00C31DB9"/>
    <w:rsid w:val="00C31FC6"/>
    <w:rsid w:val="00C323A8"/>
    <w:rsid w:val="00C3265C"/>
    <w:rsid w:val="00C326C0"/>
    <w:rsid w:val="00C32775"/>
    <w:rsid w:val="00C33178"/>
    <w:rsid w:val="00C33512"/>
    <w:rsid w:val="00C337A7"/>
    <w:rsid w:val="00C339A4"/>
    <w:rsid w:val="00C33A55"/>
    <w:rsid w:val="00C33BC9"/>
    <w:rsid w:val="00C343F6"/>
    <w:rsid w:val="00C3463A"/>
    <w:rsid w:val="00C3468C"/>
    <w:rsid w:val="00C35323"/>
    <w:rsid w:val="00C35758"/>
    <w:rsid w:val="00C36994"/>
    <w:rsid w:val="00C369C7"/>
    <w:rsid w:val="00C369F8"/>
    <w:rsid w:val="00C37402"/>
    <w:rsid w:val="00C378E5"/>
    <w:rsid w:val="00C37CB7"/>
    <w:rsid w:val="00C37E34"/>
    <w:rsid w:val="00C40F16"/>
    <w:rsid w:val="00C41567"/>
    <w:rsid w:val="00C41A21"/>
    <w:rsid w:val="00C41B99"/>
    <w:rsid w:val="00C41BAB"/>
    <w:rsid w:val="00C41DEA"/>
    <w:rsid w:val="00C426A8"/>
    <w:rsid w:val="00C42AD7"/>
    <w:rsid w:val="00C43186"/>
    <w:rsid w:val="00C43486"/>
    <w:rsid w:val="00C43A58"/>
    <w:rsid w:val="00C43B29"/>
    <w:rsid w:val="00C44297"/>
    <w:rsid w:val="00C442EE"/>
    <w:rsid w:val="00C446AE"/>
    <w:rsid w:val="00C44E1A"/>
    <w:rsid w:val="00C45A65"/>
    <w:rsid w:val="00C45AEC"/>
    <w:rsid w:val="00C4646C"/>
    <w:rsid w:val="00C4647B"/>
    <w:rsid w:val="00C4669C"/>
    <w:rsid w:val="00C46BB1"/>
    <w:rsid w:val="00C47279"/>
    <w:rsid w:val="00C47AB2"/>
    <w:rsid w:val="00C47B5A"/>
    <w:rsid w:val="00C47C22"/>
    <w:rsid w:val="00C50242"/>
    <w:rsid w:val="00C508C0"/>
    <w:rsid w:val="00C50A17"/>
    <w:rsid w:val="00C50DD3"/>
    <w:rsid w:val="00C50F02"/>
    <w:rsid w:val="00C511FC"/>
    <w:rsid w:val="00C51816"/>
    <w:rsid w:val="00C51ED3"/>
    <w:rsid w:val="00C52E3F"/>
    <w:rsid w:val="00C52EB5"/>
    <w:rsid w:val="00C53221"/>
    <w:rsid w:val="00C53903"/>
    <w:rsid w:val="00C53B74"/>
    <w:rsid w:val="00C53C25"/>
    <w:rsid w:val="00C53E61"/>
    <w:rsid w:val="00C53F9C"/>
    <w:rsid w:val="00C54152"/>
    <w:rsid w:val="00C54CAA"/>
    <w:rsid w:val="00C55467"/>
    <w:rsid w:val="00C55AC8"/>
    <w:rsid w:val="00C55ED7"/>
    <w:rsid w:val="00C572EA"/>
    <w:rsid w:val="00C600BF"/>
    <w:rsid w:val="00C601A1"/>
    <w:rsid w:val="00C602DB"/>
    <w:rsid w:val="00C603E0"/>
    <w:rsid w:val="00C60532"/>
    <w:rsid w:val="00C60992"/>
    <w:rsid w:val="00C60D31"/>
    <w:rsid w:val="00C61515"/>
    <w:rsid w:val="00C61532"/>
    <w:rsid w:val="00C61E98"/>
    <w:rsid w:val="00C624BF"/>
    <w:rsid w:val="00C6250F"/>
    <w:rsid w:val="00C62681"/>
    <w:rsid w:val="00C628F2"/>
    <w:rsid w:val="00C62925"/>
    <w:rsid w:val="00C63D6C"/>
    <w:rsid w:val="00C64227"/>
    <w:rsid w:val="00C6448F"/>
    <w:rsid w:val="00C645CF"/>
    <w:rsid w:val="00C64A4B"/>
    <w:rsid w:val="00C64D1A"/>
    <w:rsid w:val="00C653DC"/>
    <w:rsid w:val="00C65451"/>
    <w:rsid w:val="00C656E4"/>
    <w:rsid w:val="00C65994"/>
    <w:rsid w:val="00C659F3"/>
    <w:rsid w:val="00C662B3"/>
    <w:rsid w:val="00C66548"/>
    <w:rsid w:val="00C6660F"/>
    <w:rsid w:val="00C67209"/>
    <w:rsid w:val="00C6738E"/>
    <w:rsid w:val="00C6748C"/>
    <w:rsid w:val="00C679AD"/>
    <w:rsid w:val="00C67AF5"/>
    <w:rsid w:val="00C67D48"/>
    <w:rsid w:val="00C700B2"/>
    <w:rsid w:val="00C703C8"/>
    <w:rsid w:val="00C70475"/>
    <w:rsid w:val="00C70845"/>
    <w:rsid w:val="00C70986"/>
    <w:rsid w:val="00C70D72"/>
    <w:rsid w:val="00C70D87"/>
    <w:rsid w:val="00C70F14"/>
    <w:rsid w:val="00C712E9"/>
    <w:rsid w:val="00C71534"/>
    <w:rsid w:val="00C71A42"/>
    <w:rsid w:val="00C71FB4"/>
    <w:rsid w:val="00C7227A"/>
    <w:rsid w:val="00C72512"/>
    <w:rsid w:val="00C72684"/>
    <w:rsid w:val="00C72A93"/>
    <w:rsid w:val="00C7314B"/>
    <w:rsid w:val="00C731B8"/>
    <w:rsid w:val="00C732C9"/>
    <w:rsid w:val="00C733EC"/>
    <w:rsid w:val="00C73652"/>
    <w:rsid w:val="00C73CEE"/>
    <w:rsid w:val="00C73D1A"/>
    <w:rsid w:val="00C73D70"/>
    <w:rsid w:val="00C73DDE"/>
    <w:rsid w:val="00C7405F"/>
    <w:rsid w:val="00C744C9"/>
    <w:rsid w:val="00C74D42"/>
    <w:rsid w:val="00C75DD0"/>
    <w:rsid w:val="00C7601D"/>
    <w:rsid w:val="00C76872"/>
    <w:rsid w:val="00C76D6E"/>
    <w:rsid w:val="00C76F2A"/>
    <w:rsid w:val="00C7753E"/>
    <w:rsid w:val="00C80262"/>
    <w:rsid w:val="00C80A4D"/>
    <w:rsid w:val="00C80AD8"/>
    <w:rsid w:val="00C80B14"/>
    <w:rsid w:val="00C80CB9"/>
    <w:rsid w:val="00C8132A"/>
    <w:rsid w:val="00C81B31"/>
    <w:rsid w:val="00C81B99"/>
    <w:rsid w:val="00C81CB9"/>
    <w:rsid w:val="00C82B12"/>
    <w:rsid w:val="00C830C4"/>
    <w:rsid w:val="00C8324C"/>
    <w:rsid w:val="00C8334F"/>
    <w:rsid w:val="00C833B4"/>
    <w:rsid w:val="00C839FB"/>
    <w:rsid w:val="00C83E88"/>
    <w:rsid w:val="00C83FF5"/>
    <w:rsid w:val="00C84935"/>
    <w:rsid w:val="00C84BD6"/>
    <w:rsid w:val="00C84E37"/>
    <w:rsid w:val="00C84FC7"/>
    <w:rsid w:val="00C858D4"/>
    <w:rsid w:val="00C85B00"/>
    <w:rsid w:val="00C85C11"/>
    <w:rsid w:val="00C85FAF"/>
    <w:rsid w:val="00C866AF"/>
    <w:rsid w:val="00C866E7"/>
    <w:rsid w:val="00C8705B"/>
    <w:rsid w:val="00C8719E"/>
    <w:rsid w:val="00C900EE"/>
    <w:rsid w:val="00C905D2"/>
    <w:rsid w:val="00C90BF9"/>
    <w:rsid w:val="00C910A3"/>
    <w:rsid w:val="00C9168B"/>
    <w:rsid w:val="00C924FF"/>
    <w:rsid w:val="00C92550"/>
    <w:rsid w:val="00C92740"/>
    <w:rsid w:val="00C940A0"/>
    <w:rsid w:val="00C95425"/>
    <w:rsid w:val="00C956A5"/>
    <w:rsid w:val="00C957CE"/>
    <w:rsid w:val="00C96125"/>
    <w:rsid w:val="00C96561"/>
    <w:rsid w:val="00C9674E"/>
    <w:rsid w:val="00C96A45"/>
    <w:rsid w:val="00C96AA5"/>
    <w:rsid w:val="00C96DE8"/>
    <w:rsid w:val="00C96E7C"/>
    <w:rsid w:val="00C9709A"/>
    <w:rsid w:val="00C9719C"/>
    <w:rsid w:val="00C977FC"/>
    <w:rsid w:val="00C97818"/>
    <w:rsid w:val="00C97860"/>
    <w:rsid w:val="00C97B63"/>
    <w:rsid w:val="00CA0B8E"/>
    <w:rsid w:val="00CA152F"/>
    <w:rsid w:val="00CA1678"/>
    <w:rsid w:val="00CA17DC"/>
    <w:rsid w:val="00CA1A7C"/>
    <w:rsid w:val="00CA1B02"/>
    <w:rsid w:val="00CA1BAE"/>
    <w:rsid w:val="00CA1BE2"/>
    <w:rsid w:val="00CA1C61"/>
    <w:rsid w:val="00CA2075"/>
    <w:rsid w:val="00CA23A6"/>
    <w:rsid w:val="00CA2A51"/>
    <w:rsid w:val="00CA2E30"/>
    <w:rsid w:val="00CA315E"/>
    <w:rsid w:val="00CA36A3"/>
    <w:rsid w:val="00CA36B7"/>
    <w:rsid w:val="00CA3872"/>
    <w:rsid w:val="00CA3A23"/>
    <w:rsid w:val="00CA3B68"/>
    <w:rsid w:val="00CA3D1A"/>
    <w:rsid w:val="00CA3DB7"/>
    <w:rsid w:val="00CA3F99"/>
    <w:rsid w:val="00CA4170"/>
    <w:rsid w:val="00CA462D"/>
    <w:rsid w:val="00CA54EC"/>
    <w:rsid w:val="00CA5C56"/>
    <w:rsid w:val="00CA5F19"/>
    <w:rsid w:val="00CA5FA1"/>
    <w:rsid w:val="00CA61A0"/>
    <w:rsid w:val="00CA769B"/>
    <w:rsid w:val="00CA7A22"/>
    <w:rsid w:val="00CA7B22"/>
    <w:rsid w:val="00CB03DE"/>
    <w:rsid w:val="00CB03FC"/>
    <w:rsid w:val="00CB04D8"/>
    <w:rsid w:val="00CB0538"/>
    <w:rsid w:val="00CB0F0B"/>
    <w:rsid w:val="00CB1078"/>
    <w:rsid w:val="00CB12FF"/>
    <w:rsid w:val="00CB19A1"/>
    <w:rsid w:val="00CB201C"/>
    <w:rsid w:val="00CB2176"/>
    <w:rsid w:val="00CB2870"/>
    <w:rsid w:val="00CB372F"/>
    <w:rsid w:val="00CB3A79"/>
    <w:rsid w:val="00CB4372"/>
    <w:rsid w:val="00CB4A10"/>
    <w:rsid w:val="00CB4E08"/>
    <w:rsid w:val="00CB531B"/>
    <w:rsid w:val="00CB5545"/>
    <w:rsid w:val="00CB5706"/>
    <w:rsid w:val="00CB5734"/>
    <w:rsid w:val="00CB5F41"/>
    <w:rsid w:val="00CB68F7"/>
    <w:rsid w:val="00CB7058"/>
    <w:rsid w:val="00CB727C"/>
    <w:rsid w:val="00CB730C"/>
    <w:rsid w:val="00CB79E9"/>
    <w:rsid w:val="00CB7B7D"/>
    <w:rsid w:val="00CC00E2"/>
    <w:rsid w:val="00CC0239"/>
    <w:rsid w:val="00CC0312"/>
    <w:rsid w:val="00CC0617"/>
    <w:rsid w:val="00CC0DD8"/>
    <w:rsid w:val="00CC16EA"/>
    <w:rsid w:val="00CC19E1"/>
    <w:rsid w:val="00CC1C20"/>
    <w:rsid w:val="00CC1FE6"/>
    <w:rsid w:val="00CC2351"/>
    <w:rsid w:val="00CC2421"/>
    <w:rsid w:val="00CC28C4"/>
    <w:rsid w:val="00CC2A14"/>
    <w:rsid w:val="00CC2CE8"/>
    <w:rsid w:val="00CC2D55"/>
    <w:rsid w:val="00CC2EB0"/>
    <w:rsid w:val="00CC30FC"/>
    <w:rsid w:val="00CC3206"/>
    <w:rsid w:val="00CC37C5"/>
    <w:rsid w:val="00CC39BD"/>
    <w:rsid w:val="00CC3D30"/>
    <w:rsid w:val="00CC3E79"/>
    <w:rsid w:val="00CC451E"/>
    <w:rsid w:val="00CC47AF"/>
    <w:rsid w:val="00CC47F7"/>
    <w:rsid w:val="00CC4C23"/>
    <w:rsid w:val="00CC4D49"/>
    <w:rsid w:val="00CC4EC5"/>
    <w:rsid w:val="00CC5500"/>
    <w:rsid w:val="00CC5D39"/>
    <w:rsid w:val="00CC5E93"/>
    <w:rsid w:val="00CC5FEF"/>
    <w:rsid w:val="00CC6188"/>
    <w:rsid w:val="00CC67E5"/>
    <w:rsid w:val="00CC6AFF"/>
    <w:rsid w:val="00CC74A5"/>
    <w:rsid w:val="00CC7520"/>
    <w:rsid w:val="00CC76EC"/>
    <w:rsid w:val="00CC78E1"/>
    <w:rsid w:val="00CC7A3E"/>
    <w:rsid w:val="00CC7B6B"/>
    <w:rsid w:val="00CD01DC"/>
    <w:rsid w:val="00CD04F6"/>
    <w:rsid w:val="00CD0ECA"/>
    <w:rsid w:val="00CD1350"/>
    <w:rsid w:val="00CD17B0"/>
    <w:rsid w:val="00CD191F"/>
    <w:rsid w:val="00CD1BA4"/>
    <w:rsid w:val="00CD200C"/>
    <w:rsid w:val="00CD288D"/>
    <w:rsid w:val="00CD28DD"/>
    <w:rsid w:val="00CD2D47"/>
    <w:rsid w:val="00CD2E89"/>
    <w:rsid w:val="00CD3255"/>
    <w:rsid w:val="00CD34DB"/>
    <w:rsid w:val="00CD38C2"/>
    <w:rsid w:val="00CD4512"/>
    <w:rsid w:val="00CD4916"/>
    <w:rsid w:val="00CD49A5"/>
    <w:rsid w:val="00CD4EBF"/>
    <w:rsid w:val="00CD525B"/>
    <w:rsid w:val="00CD548C"/>
    <w:rsid w:val="00CD5616"/>
    <w:rsid w:val="00CD59D5"/>
    <w:rsid w:val="00CD69B8"/>
    <w:rsid w:val="00CD6CB9"/>
    <w:rsid w:val="00CD6F71"/>
    <w:rsid w:val="00CD73B7"/>
    <w:rsid w:val="00CD751C"/>
    <w:rsid w:val="00CD7A4C"/>
    <w:rsid w:val="00CE00FD"/>
    <w:rsid w:val="00CE04BD"/>
    <w:rsid w:val="00CE084E"/>
    <w:rsid w:val="00CE0A52"/>
    <w:rsid w:val="00CE0DCD"/>
    <w:rsid w:val="00CE110A"/>
    <w:rsid w:val="00CE14C6"/>
    <w:rsid w:val="00CE14CD"/>
    <w:rsid w:val="00CE1613"/>
    <w:rsid w:val="00CE167E"/>
    <w:rsid w:val="00CE1BAD"/>
    <w:rsid w:val="00CE2127"/>
    <w:rsid w:val="00CE2E83"/>
    <w:rsid w:val="00CE30EB"/>
    <w:rsid w:val="00CE3184"/>
    <w:rsid w:val="00CE31A3"/>
    <w:rsid w:val="00CE3403"/>
    <w:rsid w:val="00CE3699"/>
    <w:rsid w:val="00CE37BD"/>
    <w:rsid w:val="00CE38D1"/>
    <w:rsid w:val="00CE3FE8"/>
    <w:rsid w:val="00CE45FA"/>
    <w:rsid w:val="00CE4622"/>
    <w:rsid w:val="00CE4B9D"/>
    <w:rsid w:val="00CE5127"/>
    <w:rsid w:val="00CE53A2"/>
    <w:rsid w:val="00CE53D5"/>
    <w:rsid w:val="00CE57B0"/>
    <w:rsid w:val="00CE59C9"/>
    <w:rsid w:val="00CE6587"/>
    <w:rsid w:val="00CE6858"/>
    <w:rsid w:val="00CE7957"/>
    <w:rsid w:val="00CF0B56"/>
    <w:rsid w:val="00CF0F9E"/>
    <w:rsid w:val="00CF1017"/>
    <w:rsid w:val="00CF1FD6"/>
    <w:rsid w:val="00CF22F1"/>
    <w:rsid w:val="00CF264E"/>
    <w:rsid w:val="00CF2B3C"/>
    <w:rsid w:val="00CF2FB6"/>
    <w:rsid w:val="00CF320E"/>
    <w:rsid w:val="00CF330D"/>
    <w:rsid w:val="00CF3483"/>
    <w:rsid w:val="00CF35A9"/>
    <w:rsid w:val="00CF4200"/>
    <w:rsid w:val="00CF4391"/>
    <w:rsid w:val="00CF4484"/>
    <w:rsid w:val="00CF4553"/>
    <w:rsid w:val="00CF5236"/>
    <w:rsid w:val="00CF52CC"/>
    <w:rsid w:val="00CF5AC3"/>
    <w:rsid w:val="00CF5EAD"/>
    <w:rsid w:val="00CF60BC"/>
    <w:rsid w:val="00CF6163"/>
    <w:rsid w:val="00CF6645"/>
    <w:rsid w:val="00CF668D"/>
    <w:rsid w:val="00CF712E"/>
    <w:rsid w:val="00CF7445"/>
    <w:rsid w:val="00CF78F8"/>
    <w:rsid w:val="00CF7909"/>
    <w:rsid w:val="00CF7DD4"/>
    <w:rsid w:val="00CF7E8A"/>
    <w:rsid w:val="00D002FA"/>
    <w:rsid w:val="00D00AF7"/>
    <w:rsid w:val="00D00CAC"/>
    <w:rsid w:val="00D00E45"/>
    <w:rsid w:val="00D00E92"/>
    <w:rsid w:val="00D014F9"/>
    <w:rsid w:val="00D017CF"/>
    <w:rsid w:val="00D01A4C"/>
    <w:rsid w:val="00D01B1C"/>
    <w:rsid w:val="00D01EF2"/>
    <w:rsid w:val="00D02982"/>
    <w:rsid w:val="00D02D84"/>
    <w:rsid w:val="00D02FDE"/>
    <w:rsid w:val="00D0316B"/>
    <w:rsid w:val="00D0349A"/>
    <w:rsid w:val="00D034C6"/>
    <w:rsid w:val="00D03A11"/>
    <w:rsid w:val="00D03BA0"/>
    <w:rsid w:val="00D03E5E"/>
    <w:rsid w:val="00D0405A"/>
    <w:rsid w:val="00D04149"/>
    <w:rsid w:val="00D042CC"/>
    <w:rsid w:val="00D053C8"/>
    <w:rsid w:val="00D05DAD"/>
    <w:rsid w:val="00D05F63"/>
    <w:rsid w:val="00D06D86"/>
    <w:rsid w:val="00D06FDC"/>
    <w:rsid w:val="00D07217"/>
    <w:rsid w:val="00D076B5"/>
    <w:rsid w:val="00D10038"/>
    <w:rsid w:val="00D10B4E"/>
    <w:rsid w:val="00D11054"/>
    <w:rsid w:val="00D111F1"/>
    <w:rsid w:val="00D1133A"/>
    <w:rsid w:val="00D11520"/>
    <w:rsid w:val="00D11A69"/>
    <w:rsid w:val="00D11B40"/>
    <w:rsid w:val="00D1257B"/>
    <w:rsid w:val="00D12F8D"/>
    <w:rsid w:val="00D13652"/>
    <w:rsid w:val="00D13C8B"/>
    <w:rsid w:val="00D13DEE"/>
    <w:rsid w:val="00D1490E"/>
    <w:rsid w:val="00D14A68"/>
    <w:rsid w:val="00D14B54"/>
    <w:rsid w:val="00D15743"/>
    <w:rsid w:val="00D15CC2"/>
    <w:rsid w:val="00D1605A"/>
    <w:rsid w:val="00D16395"/>
    <w:rsid w:val="00D16712"/>
    <w:rsid w:val="00D16CC0"/>
    <w:rsid w:val="00D16F7D"/>
    <w:rsid w:val="00D1708A"/>
    <w:rsid w:val="00D1722D"/>
    <w:rsid w:val="00D17271"/>
    <w:rsid w:val="00D17820"/>
    <w:rsid w:val="00D17A66"/>
    <w:rsid w:val="00D17AE0"/>
    <w:rsid w:val="00D17E7F"/>
    <w:rsid w:val="00D17F17"/>
    <w:rsid w:val="00D20003"/>
    <w:rsid w:val="00D202BB"/>
    <w:rsid w:val="00D217ED"/>
    <w:rsid w:val="00D2198D"/>
    <w:rsid w:val="00D21E99"/>
    <w:rsid w:val="00D22901"/>
    <w:rsid w:val="00D22D03"/>
    <w:rsid w:val="00D22DFD"/>
    <w:rsid w:val="00D24095"/>
    <w:rsid w:val="00D24299"/>
    <w:rsid w:val="00D249AA"/>
    <w:rsid w:val="00D24C42"/>
    <w:rsid w:val="00D24E79"/>
    <w:rsid w:val="00D24F5A"/>
    <w:rsid w:val="00D24F79"/>
    <w:rsid w:val="00D250A3"/>
    <w:rsid w:val="00D25856"/>
    <w:rsid w:val="00D25A07"/>
    <w:rsid w:val="00D261C1"/>
    <w:rsid w:val="00D261E3"/>
    <w:rsid w:val="00D26213"/>
    <w:rsid w:val="00D265C8"/>
    <w:rsid w:val="00D26CD6"/>
    <w:rsid w:val="00D2755D"/>
    <w:rsid w:val="00D27F2D"/>
    <w:rsid w:val="00D30563"/>
    <w:rsid w:val="00D3073A"/>
    <w:rsid w:val="00D30889"/>
    <w:rsid w:val="00D30EA3"/>
    <w:rsid w:val="00D314C5"/>
    <w:rsid w:val="00D31700"/>
    <w:rsid w:val="00D31BAF"/>
    <w:rsid w:val="00D31E01"/>
    <w:rsid w:val="00D32041"/>
    <w:rsid w:val="00D32166"/>
    <w:rsid w:val="00D32356"/>
    <w:rsid w:val="00D3237F"/>
    <w:rsid w:val="00D32584"/>
    <w:rsid w:val="00D327A9"/>
    <w:rsid w:val="00D3288D"/>
    <w:rsid w:val="00D32892"/>
    <w:rsid w:val="00D32DEE"/>
    <w:rsid w:val="00D3318C"/>
    <w:rsid w:val="00D33457"/>
    <w:rsid w:val="00D339E2"/>
    <w:rsid w:val="00D33ACA"/>
    <w:rsid w:val="00D33B26"/>
    <w:rsid w:val="00D3423A"/>
    <w:rsid w:val="00D347FE"/>
    <w:rsid w:val="00D351C8"/>
    <w:rsid w:val="00D35850"/>
    <w:rsid w:val="00D358CD"/>
    <w:rsid w:val="00D35BCD"/>
    <w:rsid w:val="00D35F19"/>
    <w:rsid w:val="00D360BA"/>
    <w:rsid w:val="00D36319"/>
    <w:rsid w:val="00D36CE4"/>
    <w:rsid w:val="00D36D92"/>
    <w:rsid w:val="00D374BE"/>
    <w:rsid w:val="00D378EB"/>
    <w:rsid w:val="00D4024B"/>
    <w:rsid w:val="00D4053A"/>
    <w:rsid w:val="00D40892"/>
    <w:rsid w:val="00D409EB"/>
    <w:rsid w:val="00D40B56"/>
    <w:rsid w:val="00D41729"/>
    <w:rsid w:val="00D422C7"/>
    <w:rsid w:val="00D42491"/>
    <w:rsid w:val="00D426DC"/>
    <w:rsid w:val="00D43192"/>
    <w:rsid w:val="00D436DA"/>
    <w:rsid w:val="00D4399B"/>
    <w:rsid w:val="00D4400A"/>
    <w:rsid w:val="00D44647"/>
    <w:rsid w:val="00D44AC5"/>
    <w:rsid w:val="00D44D03"/>
    <w:rsid w:val="00D4584A"/>
    <w:rsid w:val="00D462B4"/>
    <w:rsid w:val="00D462F6"/>
    <w:rsid w:val="00D4661F"/>
    <w:rsid w:val="00D46739"/>
    <w:rsid w:val="00D47055"/>
    <w:rsid w:val="00D471E9"/>
    <w:rsid w:val="00D47537"/>
    <w:rsid w:val="00D47F33"/>
    <w:rsid w:val="00D503CB"/>
    <w:rsid w:val="00D5048A"/>
    <w:rsid w:val="00D507E5"/>
    <w:rsid w:val="00D50B84"/>
    <w:rsid w:val="00D510D2"/>
    <w:rsid w:val="00D518E6"/>
    <w:rsid w:val="00D5191F"/>
    <w:rsid w:val="00D51A1F"/>
    <w:rsid w:val="00D52064"/>
    <w:rsid w:val="00D528A2"/>
    <w:rsid w:val="00D52B79"/>
    <w:rsid w:val="00D52CFC"/>
    <w:rsid w:val="00D53437"/>
    <w:rsid w:val="00D538A7"/>
    <w:rsid w:val="00D53ADF"/>
    <w:rsid w:val="00D53B4D"/>
    <w:rsid w:val="00D53C1F"/>
    <w:rsid w:val="00D53F0A"/>
    <w:rsid w:val="00D54767"/>
    <w:rsid w:val="00D5477F"/>
    <w:rsid w:val="00D54E4D"/>
    <w:rsid w:val="00D55AD5"/>
    <w:rsid w:val="00D56249"/>
    <w:rsid w:val="00D563AF"/>
    <w:rsid w:val="00D5711A"/>
    <w:rsid w:val="00D57A04"/>
    <w:rsid w:val="00D607EF"/>
    <w:rsid w:val="00D607F6"/>
    <w:rsid w:val="00D608CB"/>
    <w:rsid w:val="00D60A06"/>
    <w:rsid w:val="00D616DF"/>
    <w:rsid w:val="00D62E4B"/>
    <w:rsid w:val="00D636E1"/>
    <w:rsid w:val="00D6403A"/>
    <w:rsid w:val="00D646AD"/>
    <w:rsid w:val="00D64926"/>
    <w:rsid w:val="00D650E0"/>
    <w:rsid w:val="00D65262"/>
    <w:rsid w:val="00D656FB"/>
    <w:rsid w:val="00D6598A"/>
    <w:rsid w:val="00D674C3"/>
    <w:rsid w:val="00D67A53"/>
    <w:rsid w:val="00D67CA8"/>
    <w:rsid w:val="00D704AB"/>
    <w:rsid w:val="00D70663"/>
    <w:rsid w:val="00D70767"/>
    <w:rsid w:val="00D70A0E"/>
    <w:rsid w:val="00D7132C"/>
    <w:rsid w:val="00D71D5B"/>
    <w:rsid w:val="00D71DD1"/>
    <w:rsid w:val="00D72123"/>
    <w:rsid w:val="00D726C7"/>
    <w:rsid w:val="00D7296F"/>
    <w:rsid w:val="00D73480"/>
    <w:rsid w:val="00D734C9"/>
    <w:rsid w:val="00D74083"/>
    <w:rsid w:val="00D74383"/>
    <w:rsid w:val="00D74A77"/>
    <w:rsid w:val="00D74E7B"/>
    <w:rsid w:val="00D76038"/>
    <w:rsid w:val="00D7612E"/>
    <w:rsid w:val="00D76502"/>
    <w:rsid w:val="00D766F5"/>
    <w:rsid w:val="00D769CA"/>
    <w:rsid w:val="00D77574"/>
    <w:rsid w:val="00D8009C"/>
    <w:rsid w:val="00D802A9"/>
    <w:rsid w:val="00D804FC"/>
    <w:rsid w:val="00D8080D"/>
    <w:rsid w:val="00D811BB"/>
    <w:rsid w:val="00D81A3F"/>
    <w:rsid w:val="00D81AFA"/>
    <w:rsid w:val="00D81B6A"/>
    <w:rsid w:val="00D81E80"/>
    <w:rsid w:val="00D81F69"/>
    <w:rsid w:val="00D81FAA"/>
    <w:rsid w:val="00D827A1"/>
    <w:rsid w:val="00D82BAB"/>
    <w:rsid w:val="00D82C14"/>
    <w:rsid w:val="00D82F26"/>
    <w:rsid w:val="00D83118"/>
    <w:rsid w:val="00D831B9"/>
    <w:rsid w:val="00D83250"/>
    <w:rsid w:val="00D83251"/>
    <w:rsid w:val="00D83C61"/>
    <w:rsid w:val="00D83E7F"/>
    <w:rsid w:val="00D84C18"/>
    <w:rsid w:val="00D85798"/>
    <w:rsid w:val="00D8598B"/>
    <w:rsid w:val="00D85A67"/>
    <w:rsid w:val="00D85B81"/>
    <w:rsid w:val="00D86035"/>
    <w:rsid w:val="00D86542"/>
    <w:rsid w:val="00D8737D"/>
    <w:rsid w:val="00D87860"/>
    <w:rsid w:val="00D87CD6"/>
    <w:rsid w:val="00D90179"/>
    <w:rsid w:val="00D902D0"/>
    <w:rsid w:val="00D9051B"/>
    <w:rsid w:val="00D90ABF"/>
    <w:rsid w:val="00D9128E"/>
    <w:rsid w:val="00D9136E"/>
    <w:rsid w:val="00D913C8"/>
    <w:rsid w:val="00D9175E"/>
    <w:rsid w:val="00D91A6E"/>
    <w:rsid w:val="00D91BD2"/>
    <w:rsid w:val="00D91D84"/>
    <w:rsid w:val="00D92241"/>
    <w:rsid w:val="00D92EBE"/>
    <w:rsid w:val="00D9349F"/>
    <w:rsid w:val="00D934A7"/>
    <w:rsid w:val="00D9355F"/>
    <w:rsid w:val="00D937AB"/>
    <w:rsid w:val="00D93CC9"/>
    <w:rsid w:val="00D94163"/>
    <w:rsid w:val="00D9466E"/>
    <w:rsid w:val="00D94A43"/>
    <w:rsid w:val="00D95153"/>
    <w:rsid w:val="00D95EEE"/>
    <w:rsid w:val="00D963C9"/>
    <w:rsid w:val="00D965B8"/>
    <w:rsid w:val="00D976D7"/>
    <w:rsid w:val="00D979C5"/>
    <w:rsid w:val="00D97CF4"/>
    <w:rsid w:val="00DA0626"/>
    <w:rsid w:val="00DA0F64"/>
    <w:rsid w:val="00DA10E1"/>
    <w:rsid w:val="00DA28BC"/>
    <w:rsid w:val="00DA2C2D"/>
    <w:rsid w:val="00DA3044"/>
    <w:rsid w:val="00DA37AA"/>
    <w:rsid w:val="00DA414E"/>
    <w:rsid w:val="00DA41B3"/>
    <w:rsid w:val="00DA54B9"/>
    <w:rsid w:val="00DA58DE"/>
    <w:rsid w:val="00DA6075"/>
    <w:rsid w:val="00DA650B"/>
    <w:rsid w:val="00DA7A31"/>
    <w:rsid w:val="00DB033E"/>
    <w:rsid w:val="00DB16C7"/>
    <w:rsid w:val="00DB18CE"/>
    <w:rsid w:val="00DB1A3D"/>
    <w:rsid w:val="00DB1A62"/>
    <w:rsid w:val="00DB1FC7"/>
    <w:rsid w:val="00DB2BF7"/>
    <w:rsid w:val="00DB305C"/>
    <w:rsid w:val="00DB337F"/>
    <w:rsid w:val="00DB3463"/>
    <w:rsid w:val="00DB3818"/>
    <w:rsid w:val="00DB3B8C"/>
    <w:rsid w:val="00DB3D2B"/>
    <w:rsid w:val="00DB420A"/>
    <w:rsid w:val="00DB48BD"/>
    <w:rsid w:val="00DB4CAB"/>
    <w:rsid w:val="00DB4EDA"/>
    <w:rsid w:val="00DB4FCD"/>
    <w:rsid w:val="00DB51AF"/>
    <w:rsid w:val="00DB58A7"/>
    <w:rsid w:val="00DB5AEC"/>
    <w:rsid w:val="00DB660D"/>
    <w:rsid w:val="00DB67EC"/>
    <w:rsid w:val="00DB6A2F"/>
    <w:rsid w:val="00DB70C3"/>
    <w:rsid w:val="00DB71B4"/>
    <w:rsid w:val="00DB7558"/>
    <w:rsid w:val="00DB7967"/>
    <w:rsid w:val="00DB7E93"/>
    <w:rsid w:val="00DC079A"/>
    <w:rsid w:val="00DC10B7"/>
    <w:rsid w:val="00DC13E5"/>
    <w:rsid w:val="00DC14D1"/>
    <w:rsid w:val="00DC1B45"/>
    <w:rsid w:val="00DC1D08"/>
    <w:rsid w:val="00DC209B"/>
    <w:rsid w:val="00DC2184"/>
    <w:rsid w:val="00DC21AA"/>
    <w:rsid w:val="00DC26DF"/>
    <w:rsid w:val="00DC26F6"/>
    <w:rsid w:val="00DC2825"/>
    <w:rsid w:val="00DC2859"/>
    <w:rsid w:val="00DC2A93"/>
    <w:rsid w:val="00DC30A3"/>
    <w:rsid w:val="00DC3443"/>
    <w:rsid w:val="00DC4E4E"/>
    <w:rsid w:val="00DC5A94"/>
    <w:rsid w:val="00DC5CFB"/>
    <w:rsid w:val="00DC6633"/>
    <w:rsid w:val="00DC6E97"/>
    <w:rsid w:val="00DC6FF4"/>
    <w:rsid w:val="00DC7422"/>
    <w:rsid w:val="00DC78F4"/>
    <w:rsid w:val="00DD01AF"/>
    <w:rsid w:val="00DD0CE3"/>
    <w:rsid w:val="00DD18D8"/>
    <w:rsid w:val="00DD1B0C"/>
    <w:rsid w:val="00DD1D3A"/>
    <w:rsid w:val="00DD1EE8"/>
    <w:rsid w:val="00DD21D4"/>
    <w:rsid w:val="00DD2D8D"/>
    <w:rsid w:val="00DD3705"/>
    <w:rsid w:val="00DD3D75"/>
    <w:rsid w:val="00DD4076"/>
    <w:rsid w:val="00DD56DD"/>
    <w:rsid w:val="00DD68B7"/>
    <w:rsid w:val="00DD6996"/>
    <w:rsid w:val="00DD6C7C"/>
    <w:rsid w:val="00DD726B"/>
    <w:rsid w:val="00DD76AD"/>
    <w:rsid w:val="00DD78E5"/>
    <w:rsid w:val="00DD7935"/>
    <w:rsid w:val="00DD7C23"/>
    <w:rsid w:val="00DD7D06"/>
    <w:rsid w:val="00DE03E9"/>
    <w:rsid w:val="00DE0736"/>
    <w:rsid w:val="00DE0BC3"/>
    <w:rsid w:val="00DE0EDA"/>
    <w:rsid w:val="00DE11AC"/>
    <w:rsid w:val="00DE15B9"/>
    <w:rsid w:val="00DE16EC"/>
    <w:rsid w:val="00DE1750"/>
    <w:rsid w:val="00DE192C"/>
    <w:rsid w:val="00DE1B25"/>
    <w:rsid w:val="00DE1F58"/>
    <w:rsid w:val="00DE2861"/>
    <w:rsid w:val="00DE2862"/>
    <w:rsid w:val="00DE2879"/>
    <w:rsid w:val="00DE44FF"/>
    <w:rsid w:val="00DE50A7"/>
    <w:rsid w:val="00DE5153"/>
    <w:rsid w:val="00DE5630"/>
    <w:rsid w:val="00DE583B"/>
    <w:rsid w:val="00DE5A90"/>
    <w:rsid w:val="00DE616D"/>
    <w:rsid w:val="00DE67EC"/>
    <w:rsid w:val="00DE6F14"/>
    <w:rsid w:val="00DE6FFF"/>
    <w:rsid w:val="00DE7691"/>
    <w:rsid w:val="00DE76C5"/>
    <w:rsid w:val="00DF0556"/>
    <w:rsid w:val="00DF0EAC"/>
    <w:rsid w:val="00DF10A1"/>
    <w:rsid w:val="00DF1673"/>
    <w:rsid w:val="00DF1C3E"/>
    <w:rsid w:val="00DF1E13"/>
    <w:rsid w:val="00DF20DD"/>
    <w:rsid w:val="00DF2A13"/>
    <w:rsid w:val="00DF2C72"/>
    <w:rsid w:val="00DF3119"/>
    <w:rsid w:val="00DF3304"/>
    <w:rsid w:val="00DF33F4"/>
    <w:rsid w:val="00DF3A62"/>
    <w:rsid w:val="00DF3BE4"/>
    <w:rsid w:val="00DF3C72"/>
    <w:rsid w:val="00DF410A"/>
    <w:rsid w:val="00DF48F3"/>
    <w:rsid w:val="00DF4A47"/>
    <w:rsid w:val="00DF660D"/>
    <w:rsid w:val="00DF6C85"/>
    <w:rsid w:val="00DF6E2D"/>
    <w:rsid w:val="00DF733B"/>
    <w:rsid w:val="00DF73D0"/>
    <w:rsid w:val="00DF7E93"/>
    <w:rsid w:val="00DF7ECF"/>
    <w:rsid w:val="00DF7FC8"/>
    <w:rsid w:val="00E00323"/>
    <w:rsid w:val="00E005B5"/>
    <w:rsid w:val="00E009DE"/>
    <w:rsid w:val="00E00B0A"/>
    <w:rsid w:val="00E01E0D"/>
    <w:rsid w:val="00E029F0"/>
    <w:rsid w:val="00E0305D"/>
    <w:rsid w:val="00E030DF"/>
    <w:rsid w:val="00E035D4"/>
    <w:rsid w:val="00E03860"/>
    <w:rsid w:val="00E0387D"/>
    <w:rsid w:val="00E041EF"/>
    <w:rsid w:val="00E0447D"/>
    <w:rsid w:val="00E044AE"/>
    <w:rsid w:val="00E04C2F"/>
    <w:rsid w:val="00E05232"/>
    <w:rsid w:val="00E0532A"/>
    <w:rsid w:val="00E05396"/>
    <w:rsid w:val="00E0558F"/>
    <w:rsid w:val="00E06487"/>
    <w:rsid w:val="00E06C23"/>
    <w:rsid w:val="00E06CAB"/>
    <w:rsid w:val="00E07278"/>
    <w:rsid w:val="00E07D7D"/>
    <w:rsid w:val="00E07E9A"/>
    <w:rsid w:val="00E07F68"/>
    <w:rsid w:val="00E10057"/>
    <w:rsid w:val="00E100A6"/>
    <w:rsid w:val="00E1062B"/>
    <w:rsid w:val="00E10D6A"/>
    <w:rsid w:val="00E11493"/>
    <w:rsid w:val="00E11802"/>
    <w:rsid w:val="00E1195B"/>
    <w:rsid w:val="00E11DD8"/>
    <w:rsid w:val="00E11E2D"/>
    <w:rsid w:val="00E12924"/>
    <w:rsid w:val="00E1302F"/>
    <w:rsid w:val="00E1308D"/>
    <w:rsid w:val="00E13A54"/>
    <w:rsid w:val="00E13F02"/>
    <w:rsid w:val="00E141F4"/>
    <w:rsid w:val="00E14928"/>
    <w:rsid w:val="00E14BD0"/>
    <w:rsid w:val="00E14E4B"/>
    <w:rsid w:val="00E15B0E"/>
    <w:rsid w:val="00E163C0"/>
    <w:rsid w:val="00E16539"/>
    <w:rsid w:val="00E1687B"/>
    <w:rsid w:val="00E16B9C"/>
    <w:rsid w:val="00E1770D"/>
    <w:rsid w:val="00E20107"/>
    <w:rsid w:val="00E201F7"/>
    <w:rsid w:val="00E20624"/>
    <w:rsid w:val="00E20AB7"/>
    <w:rsid w:val="00E20FF8"/>
    <w:rsid w:val="00E2120A"/>
    <w:rsid w:val="00E21B15"/>
    <w:rsid w:val="00E21E48"/>
    <w:rsid w:val="00E2228E"/>
    <w:rsid w:val="00E237CB"/>
    <w:rsid w:val="00E24266"/>
    <w:rsid w:val="00E24C67"/>
    <w:rsid w:val="00E2548F"/>
    <w:rsid w:val="00E25AD1"/>
    <w:rsid w:val="00E25F6B"/>
    <w:rsid w:val="00E26B14"/>
    <w:rsid w:val="00E26D10"/>
    <w:rsid w:val="00E26EFF"/>
    <w:rsid w:val="00E26F15"/>
    <w:rsid w:val="00E27AD0"/>
    <w:rsid w:val="00E27E01"/>
    <w:rsid w:val="00E3087E"/>
    <w:rsid w:val="00E30DAB"/>
    <w:rsid w:val="00E310A7"/>
    <w:rsid w:val="00E31A06"/>
    <w:rsid w:val="00E31B6F"/>
    <w:rsid w:val="00E31DFD"/>
    <w:rsid w:val="00E320C3"/>
    <w:rsid w:val="00E32526"/>
    <w:rsid w:val="00E32715"/>
    <w:rsid w:val="00E32B4E"/>
    <w:rsid w:val="00E32BFA"/>
    <w:rsid w:val="00E32D4B"/>
    <w:rsid w:val="00E32E74"/>
    <w:rsid w:val="00E33068"/>
    <w:rsid w:val="00E33096"/>
    <w:rsid w:val="00E33634"/>
    <w:rsid w:val="00E33E50"/>
    <w:rsid w:val="00E34527"/>
    <w:rsid w:val="00E3466D"/>
    <w:rsid w:val="00E35588"/>
    <w:rsid w:val="00E35780"/>
    <w:rsid w:val="00E35784"/>
    <w:rsid w:val="00E357DE"/>
    <w:rsid w:val="00E35822"/>
    <w:rsid w:val="00E35CA4"/>
    <w:rsid w:val="00E35D81"/>
    <w:rsid w:val="00E36277"/>
    <w:rsid w:val="00E36638"/>
    <w:rsid w:val="00E368AA"/>
    <w:rsid w:val="00E368D9"/>
    <w:rsid w:val="00E36BC4"/>
    <w:rsid w:val="00E36E09"/>
    <w:rsid w:val="00E37CA0"/>
    <w:rsid w:val="00E40537"/>
    <w:rsid w:val="00E40931"/>
    <w:rsid w:val="00E4152C"/>
    <w:rsid w:val="00E41A5A"/>
    <w:rsid w:val="00E425CD"/>
    <w:rsid w:val="00E42893"/>
    <w:rsid w:val="00E42F82"/>
    <w:rsid w:val="00E43F94"/>
    <w:rsid w:val="00E441F1"/>
    <w:rsid w:val="00E445EE"/>
    <w:rsid w:val="00E448CA"/>
    <w:rsid w:val="00E45CB2"/>
    <w:rsid w:val="00E461CA"/>
    <w:rsid w:val="00E46672"/>
    <w:rsid w:val="00E476E2"/>
    <w:rsid w:val="00E47F5E"/>
    <w:rsid w:val="00E50505"/>
    <w:rsid w:val="00E51521"/>
    <w:rsid w:val="00E516EC"/>
    <w:rsid w:val="00E517C4"/>
    <w:rsid w:val="00E51852"/>
    <w:rsid w:val="00E519A5"/>
    <w:rsid w:val="00E51B7D"/>
    <w:rsid w:val="00E51E86"/>
    <w:rsid w:val="00E52E1E"/>
    <w:rsid w:val="00E5313E"/>
    <w:rsid w:val="00E5346F"/>
    <w:rsid w:val="00E53709"/>
    <w:rsid w:val="00E53C05"/>
    <w:rsid w:val="00E542E4"/>
    <w:rsid w:val="00E54341"/>
    <w:rsid w:val="00E54442"/>
    <w:rsid w:val="00E55450"/>
    <w:rsid w:val="00E5551B"/>
    <w:rsid w:val="00E55C94"/>
    <w:rsid w:val="00E565A9"/>
    <w:rsid w:val="00E568F3"/>
    <w:rsid w:val="00E56C62"/>
    <w:rsid w:val="00E56F35"/>
    <w:rsid w:val="00E5704D"/>
    <w:rsid w:val="00E573D1"/>
    <w:rsid w:val="00E5742B"/>
    <w:rsid w:val="00E5744A"/>
    <w:rsid w:val="00E57ED6"/>
    <w:rsid w:val="00E60615"/>
    <w:rsid w:val="00E6177C"/>
    <w:rsid w:val="00E6180F"/>
    <w:rsid w:val="00E618DB"/>
    <w:rsid w:val="00E619B9"/>
    <w:rsid w:val="00E62144"/>
    <w:rsid w:val="00E621DC"/>
    <w:rsid w:val="00E628CF"/>
    <w:rsid w:val="00E62C7D"/>
    <w:rsid w:val="00E62D49"/>
    <w:rsid w:val="00E62E18"/>
    <w:rsid w:val="00E62E1C"/>
    <w:rsid w:val="00E62E4F"/>
    <w:rsid w:val="00E6339B"/>
    <w:rsid w:val="00E63554"/>
    <w:rsid w:val="00E64763"/>
    <w:rsid w:val="00E6549B"/>
    <w:rsid w:val="00E658C3"/>
    <w:rsid w:val="00E65A49"/>
    <w:rsid w:val="00E660C4"/>
    <w:rsid w:val="00E66213"/>
    <w:rsid w:val="00E663BF"/>
    <w:rsid w:val="00E665C1"/>
    <w:rsid w:val="00E6661C"/>
    <w:rsid w:val="00E667CD"/>
    <w:rsid w:val="00E66C0B"/>
    <w:rsid w:val="00E67230"/>
    <w:rsid w:val="00E67329"/>
    <w:rsid w:val="00E70030"/>
    <w:rsid w:val="00E702FF"/>
    <w:rsid w:val="00E70DCA"/>
    <w:rsid w:val="00E70FF3"/>
    <w:rsid w:val="00E710E1"/>
    <w:rsid w:val="00E72582"/>
    <w:rsid w:val="00E72A10"/>
    <w:rsid w:val="00E72BFB"/>
    <w:rsid w:val="00E7330A"/>
    <w:rsid w:val="00E73644"/>
    <w:rsid w:val="00E7379D"/>
    <w:rsid w:val="00E73ACD"/>
    <w:rsid w:val="00E74141"/>
    <w:rsid w:val="00E744B5"/>
    <w:rsid w:val="00E744DB"/>
    <w:rsid w:val="00E745C1"/>
    <w:rsid w:val="00E74ACA"/>
    <w:rsid w:val="00E74B12"/>
    <w:rsid w:val="00E74E98"/>
    <w:rsid w:val="00E75B37"/>
    <w:rsid w:val="00E75B58"/>
    <w:rsid w:val="00E75B68"/>
    <w:rsid w:val="00E75BD5"/>
    <w:rsid w:val="00E75CD1"/>
    <w:rsid w:val="00E77154"/>
    <w:rsid w:val="00E800A7"/>
    <w:rsid w:val="00E8039B"/>
    <w:rsid w:val="00E807C2"/>
    <w:rsid w:val="00E80AC0"/>
    <w:rsid w:val="00E80B3E"/>
    <w:rsid w:val="00E80CA2"/>
    <w:rsid w:val="00E80DD3"/>
    <w:rsid w:val="00E8123D"/>
    <w:rsid w:val="00E816BB"/>
    <w:rsid w:val="00E81D05"/>
    <w:rsid w:val="00E81D52"/>
    <w:rsid w:val="00E8210B"/>
    <w:rsid w:val="00E8219B"/>
    <w:rsid w:val="00E82473"/>
    <w:rsid w:val="00E82CF3"/>
    <w:rsid w:val="00E82F19"/>
    <w:rsid w:val="00E834F7"/>
    <w:rsid w:val="00E83510"/>
    <w:rsid w:val="00E8365F"/>
    <w:rsid w:val="00E83FED"/>
    <w:rsid w:val="00E8425F"/>
    <w:rsid w:val="00E84550"/>
    <w:rsid w:val="00E84826"/>
    <w:rsid w:val="00E84B42"/>
    <w:rsid w:val="00E84E39"/>
    <w:rsid w:val="00E85093"/>
    <w:rsid w:val="00E8524B"/>
    <w:rsid w:val="00E85427"/>
    <w:rsid w:val="00E85987"/>
    <w:rsid w:val="00E85F42"/>
    <w:rsid w:val="00E85FA3"/>
    <w:rsid w:val="00E85FD6"/>
    <w:rsid w:val="00E86147"/>
    <w:rsid w:val="00E86442"/>
    <w:rsid w:val="00E86AD7"/>
    <w:rsid w:val="00E877DE"/>
    <w:rsid w:val="00E87B1D"/>
    <w:rsid w:val="00E9066F"/>
    <w:rsid w:val="00E90DBA"/>
    <w:rsid w:val="00E90F69"/>
    <w:rsid w:val="00E91019"/>
    <w:rsid w:val="00E912BF"/>
    <w:rsid w:val="00E9135F"/>
    <w:rsid w:val="00E9164C"/>
    <w:rsid w:val="00E9198F"/>
    <w:rsid w:val="00E91A82"/>
    <w:rsid w:val="00E91E72"/>
    <w:rsid w:val="00E92632"/>
    <w:rsid w:val="00E9334D"/>
    <w:rsid w:val="00E933AE"/>
    <w:rsid w:val="00E934F2"/>
    <w:rsid w:val="00E936A7"/>
    <w:rsid w:val="00E93AD7"/>
    <w:rsid w:val="00E93E0F"/>
    <w:rsid w:val="00E94414"/>
    <w:rsid w:val="00E94800"/>
    <w:rsid w:val="00E94920"/>
    <w:rsid w:val="00E95173"/>
    <w:rsid w:val="00E9520A"/>
    <w:rsid w:val="00E95628"/>
    <w:rsid w:val="00E95AC4"/>
    <w:rsid w:val="00E969A3"/>
    <w:rsid w:val="00E972FC"/>
    <w:rsid w:val="00E97539"/>
    <w:rsid w:val="00E97D29"/>
    <w:rsid w:val="00EA0123"/>
    <w:rsid w:val="00EA07EE"/>
    <w:rsid w:val="00EA08D7"/>
    <w:rsid w:val="00EA12C1"/>
    <w:rsid w:val="00EA14F4"/>
    <w:rsid w:val="00EA1A47"/>
    <w:rsid w:val="00EA1EAC"/>
    <w:rsid w:val="00EA1F37"/>
    <w:rsid w:val="00EA1F70"/>
    <w:rsid w:val="00EA21F6"/>
    <w:rsid w:val="00EA2577"/>
    <w:rsid w:val="00EA2930"/>
    <w:rsid w:val="00EA3FF1"/>
    <w:rsid w:val="00EA4555"/>
    <w:rsid w:val="00EA47B3"/>
    <w:rsid w:val="00EA47D4"/>
    <w:rsid w:val="00EA503B"/>
    <w:rsid w:val="00EA5083"/>
    <w:rsid w:val="00EA5275"/>
    <w:rsid w:val="00EA565B"/>
    <w:rsid w:val="00EA5E53"/>
    <w:rsid w:val="00EA645E"/>
    <w:rsid w:val="00EA77B0"/>
    <w:rsid w:val="00EA7909"/>
    <w:rsid w:val="00EB01BA"/>
    <w:rsid w:val="00EB0490"/>
    <w:rsid w:val="00EB14E4"/>
    <w:rsid w:val="00EB181B"/>
    <w:rsid w:val="00EB1A22"/>
    <w:rsid w:val="00EB1CA2"/>
    <w:rsid w:val="00EB2038"/>
    <w:rsid w:val="00EB2AC5"/>
    <w:rsid w:val="00EB2B29"/>
    <w:rsid w:val="00EB3ADE"/>
    <w:rsid w:val="00EB3C00"/>
    <w:rsid w:val="00EB3D2B"/>
    <w:rsid w:val="00EB4557"/>
    <w:rsid w:val="00EB48BB"/>
    <w:rsid w:val="00EB5161"/>
    <w:rsid w:val="00EB5208"/>
    <w:rsid w:val="00EB5281"/>
    <w:rsid w:val="00EB530F"/>
    <w:rsid w:val="00EB5A54"/>
    <w:rsid w:val="00EB6430"/>
    <w:rsid w:val="00EB678B"/>
    <w:rsid w:val="00EB6E22"/>
    <w:rsid w:val="00EB6ECE"/>
    <w:rsid w:val="00EB70AE"/>
    <w:rsid w:val="00EB7118"/>
    <w:rsid w:val="00EB73EF"/>
    <w:rsid w:val="00EB788B"/>
    <w:rsid w:val="00EB7ABA"/>
    <w:rsid w:val="00EB7BAB"/>
    <w:rsid w:val="00EC08F6"/>
    <w:rsid w:val="00EC0F14"/>
    <w:rsid w:val="00EC1034"/>
    <w:rsid w:val="00EC1937"/>
    <w:rsid w:val="00EC262A"/>
    <w:rsid w:val="00EC2658"/>
    <w:rsid w:val="00EC2B8B"/>
    <w:rsid w:val="00EC36B4"/>
    <w:rsid w:val="00EC3912"/>
    <w:rsid w:val="00EC391A"/>
    <w:rsid w:val="00EC3982"/>
    <w:rsid w:val="00EC4D39"/>
    <w:rsid w:val="00EC59B1"/>
    <w:rsid w:val="00EC5BDB"/>
    <w:rsid w:val="00EC5DA6"/>
    <w:rsid w:val="00EC61D6"/>
    <w:rsid w:val="00EC6610"/>
    <w:rsid w:val="00EC7116"/>
    <w:rsid w:val="00EC7E51"/>
    <w:rsid w:val="00ED0E29"/>
    <w:rsid w:val="00ED128E"/>
    <w:rsid w:val="00ED135E"/>
    <w:rsid w:val="00ED1677"/>
    <w:rsid w:val="00ED2DD4"/>
    <w:rsid w:val="00ED32CE"/>
    <w:rsid w:val="00ED3758"/>
    <w:rsid w:val="00ED4769"/>
    <w:rsid w:val="00ED4784"/>
    <w:rsid w:val="00ED48CB"/>
    <w:rsid w:val="00ED4907"/>
    <w:rsid w:val="00ED4B8E"/>
    <w:rsid w:val="00ED50F6"/>
    <w:rsid w:val="00ED5FE5"/>
    <w:rsid w:val="00ED6374"/>
    <w:rsid w:val="00ED6B75"/>
    <w:rsid w:val="00ED6F72"/>
    <w:rsid w:val="00ED715F"/>
    <w:rsid w:val="00ED780F"/>
    <w:rsid w:val="00EE02A6"/>
    <w:rsid w:val="00EE03BF"/>
    <w:rsid w:val="00EE0F94"/>
    <w:rsid w:val="00EE184A"/>
    <w:rsid w:val="00EE1935"/>
    <w:rsid w:val="00EE1C2C"/>
    <w:rsid w:val="00EE1DA3"/>
    <w:rsid w:val="00EE23BC"/>
    <w:rsid w:val="00EE2446"/>
    <w:rsid w:val="00EE2BB7"/>
    <w:rsid w:val="00EE2C97"/>
    <w:rsid w:val="00EE2F8F"/>
    <w:rsid w:val="00EE31D3"/>
    <w:rsid w:val="00EE36AC"/>
    <w:rsid w:val="00EE41AF"/>
    <w:rsid w:val="00EE4217"/>
    <w:rsid w:val="00EE499B"/>
    <w:rsid w:val="00EE4F6C"/>
    <w:rsid w:val="00EE519C"/>
    <w:rsid w:val="00EE65A8"/>
    <w:rsid w:val="00EE6AA7"/>
    <w:rsid w:val="00EE717C"/>
    <w:rsid w:val="00EE750A"/>
    <w:rsid w:val="00EE7F83"/>
    <w:rsid w:val="00EF0163"/>
    <w:rsid w:val="00EF0176"/>
    <w:rsid w:val="00EF0291"/>
    <w:rsid w:val="00EF02D9"/>
    <w:rsid w:val="00EF1477"/>
    <w:rsid w:val="00EF1711"/>
    <w:rsid w:val="00EF207D"/>
    <w:rsid w:val="00EF29F7"/>
    <w:rsid w:val="00EF2F25"/>
    <w:rsid w:val="00EF3FA4"/>
    <w:rsid w:val="00EF403F"/>
    <w:rsid w:val="00EF5912"/>
    <w:rsid w:val="00EF5DB9"/>
    <w:rsid w:val="00EF5F19"/>
    <w:rsid w:val="00EF65E4"/>
    <w:rsid w:val="00EF6642"/>
    <w:rsid w:val="00EF666D"/>
    <w:rsid w:val="00EF66A3"/>
    <w:rsid w:val="00EF688C"/>
    <w:rsid w:val="00EF6E2F"/>
    <w:rsid w:val="00EF753D"/>
    <w:rsid w:val="00EF76B2"/>
    <w:rsid w:val="00EF7870"/>
    <w:rsid w:val="00EF7C35"/>
    <w:rsid w:val="00F00309"/>
    <w:rsid w:val="00F0045A"/>
    <w:rsid w:val="00F00FB4"/>
    <w:rsid w:val="00F0107A"/>
    <w:rsid w:val="00F0179B"/>
    <w:rsid w:val="00F0193A"/>
    <w:rsid w:val="00F01ECE"/>
    <w:rsid w:val="00F0238F"/>
    <w:rsid w:val="00F023D4"/>
    <w:rsid w:val="00F02757"/>
    <w:rsid w:val="00F028BA"/>
    <w:rsid w:val="00F032DA"/>
    <w:rsid w:val="00F036E3"/>
    <w:rsid w:val="00F03B9B"/>
    <w:rsid w:val="00F043DE"/>
    <w:rsid w:val="00F043E8"/>
    <w:rsid w:val="00F04568"/>
    <w:rsid w:val="00F049C5"/>
    <w:rsid w:val="00F04B3F"/>
    <w:rsid w:val="00F04E19"/>
    <w:rsid w:val="00F04FFF"/>
    <w:rsid w:val="00F05C52"/>
    <w:rsid w:val="00F0631D"/>
    <w:rsid w:val="00F0662E"/>
    <w:rsid w:val="00F06A10"/>
    <w:rsid w:val="00F06A43"/>
    <w:rsid w:val="00F06D1A"/>
    <w:rsid w:val="00F06F0B"/>
    <w:rsid w:val="00F06FDA"/>
    <w:rsid w:val="00F07115"/>
    <w:rsid w:val="00F0780B"/>
    <w:rsid w:val="00F07849"/>
    <w:rsid w:val="00F102F7"/>
    <w:rsid w:val="00F10875"/>
    <w:rsid w:val="00F11142"/>
    <w:rsid w:val="00F1136A"/>
    <w:rsid w:val="00F11480"/>
    <w:rsid w:val="00F1154D"/>
    <w:rsid w:val="00F11552"/>
    <w:rsid w:val="00F116E4"/>
    <w:rsid w:val="00F1399D"/>
    <w:rsid w:val="00F13C2D"/>
    <w:rsid w:val="00F13D04"/>
    <w:rsid w:val="00F13D22"/>
    <w:rsid w:val="00F14478"/>
    <w:rsid w:val="00F146B6"/>
    <w:rsid w:val="00F1504A"/>
    <w:rsid w:val="00F16428"/>
    <w:rsid w:val="00F164CD"/>
    <w:rsid w:val="00F166FA"/>
    <w:rsid w:val="00F16898"/>
    <w:rsid w:val="00F171D8"/>
    <w:rsid w:val="00F17BF5"/>
    <w:rsid w:val="00F20009"/>
    <w:rsid w:val="00F20785"/>
    <w:rsid w:val="00F20C8E"/>
    <w:rsid w:val="00F211FA"/>
    <w:rsid w:val="00F21353"/>
    <w:rsid w:val="00F21386"/>
    <w:rsid w:val="00F21D62"/>
    <w:rsid w:val="00F21DA6"/>
    <w:rsid w:val="00F22048"/>
    <w:rsid w:val="00F226B3"/>
    <w:rsid w:val="00F22BD8"/>
    <w:rsid w:val="00F24184"/>
    <w:rsid w:val="00F24547"/>
    <w:rsid w:val="00F24FDE"/>
    <w:rsid w:val="00F2535A"/>
    <w:rsid w:val="00F25C1F"/>
    <w:rsid w:val="00F25C7F"/>
    <w:rsid w:val="00F25E30"/>
    <w:rsid w:val="00F26052"/>
    <w:rsid w:val="00F266CB"/>
    <w:rsid w:val="00F26746"/>
    <w:rsid w:val="00F26770"/>
    <w:rsid w:val="00F2683E"/>
    <w:rsid w:val="00F26F7F"/>
    <w:rsid w:val="00F27517"/>
    <w:rsid w:val="00F275A8"/>
    <w:rsid w:val="00F275DC"/>
    <w:rsid w:val="00F278DF"/>
    <w:rsid w:val="00F27F0F"/>
    <w:rsid w:val="00F27FC3"/>
    <w:rsid w:val="00F3071A"/>
    <w:rsid w:val="00F30D79"/>
    <w:rsid w:val="00F31FEF"/>
    <w:rsid w:val="00F32460"/>
    <w:rsid w:val="00F3253E"/>
    <w:rsid w:val="00F32B1E"/>
    <w:rsid w:val="00F32D24"/>
    <w:rsid w:val="00F3324D"/>
    <w:rsid w:val="00F33DA3"/>
    <w:rsid w:val="00F34270"/>
    <w:rsid w:val="00F342F7"/>
    <w:rsid w:val="00F34339"/>
    <w:rsid w:val="00F3455A"/>
    <w:rsid w:val="00F346A1"/>
    <w:rsid w:val="00F348BE"/>
    <w:rsid w:val="00F363B7"/>
    <w:rsid w:val="00F36614"/>
    <w:rsid w:val="00F36D87"/>
    <w:rsid w:val="00F37503"/>
    <w:rsid w:val="00F37529"/>
    <w:rsid w:val="00F376B2"/>
    <w:rsid w:val="00F37752"/>
    <w:rsid w:val="00F37984"/>
    <w:rsid w:val="00F37A44"/>
    <w:rsid w:val="00F37D75"/>
    <w:rsid w:val="00F37F45"/>
    <w:rsid w:val="00F40398"/>
    <w:rsid w:val="00F4063C"/>
    <w:rsid w:val="00F40814"/>
    <w:rsid w:val="00F40F9F"/>
    <w:rsid w:val="00F41089"/>
    <w:rsid w:val="00F41446"/>
    <w:rsid w:val="00F4199C"/>
    <w:rsid w:val="00F41DA7"/>
    <w:rsid w:val="00F42108"/>
    <w:rsid w:val="00F4218F"/>
    <w:rsid w:val="00F4266C"/>
    <w:rsid w:val="00F42B6F"/>
    <w:rsid w:val="00F42F3B"/>
    <w:rsid w:val="00F43036"/>
    <w:rsid w:val="00F43AD9"/>
    <w:rsid w:val="00F43B5D"/>
    <w:rsid w:val="00F43D8D"/>
    <w:rsid w:val="00F44134"/>
    <w:rsid w:val="00F445A6"/>
    <w:rsid w:val="00F446CD"/>
    <w:rsid w:val="00F4520C"/>
    <w:rsid w:val="00F45280"/>
    <w:rsid w:val="00F4528A"/>
    <w:rsid w:val="00F45F80"/>
    <w:rsid w:val="00F45F92"/>
    <w:rsid w:val="00F46181"/>
    <w:rsid w:val="00F46A97"/>
    <w:rsid w:val="00F46AF3"/>
    <w:rsid w:val="00F46D92"/>
    <w:rsid w:val="00F47A31"/>
    <w:rsid w:val="00F47FA3"/>
    <w:rsid w:val="00F505F1"/>
    <w:rsid w:val="00F50A19"/>
    <w:rsid w:val="00F50A8B"/>
    <w:rsid w:val="00F5134F"/>
    <w:rsid w:val="00F51655"/>
    <w:rsid w:val="00F51C65"/>
    <w:rsid w:val="00F521F3"/>
    <w:rsid w:val="00F5292C"/>
    <w:rsid w:val="00F5296C"/>
    <w:rsid w:val="00F52AD3"/>
    <w:rsid w:val="00F52CDA"/>
    <w:rsid w:val="00F52FD5"/>
    <w:rsid w:val="00F53276"/>
    <w:rsid w:val="00F53CF4"/>
    <w:rsid w:val="00F53D01"/>
    <w:rsid w:val="00F54232"/>
    <w:rsid w:val="00F54546"/>
    <w:rsid w:val="00F55B5D"/>
    <w:rsid w:val="00F567CA"/>
    <w:rsid w:val="00F56BF4"/>
    <w:rsid w:val="00F56BFC"/>
    <w:rsid w:val="00F56E6D"/>
    <w:rsid w:val="00F56EF4"/>
    <w:rsid w:val="00F571E8"/>
    <w:rsid w:val="00F576B7"/>
    <w:rsid w:val="00F57C4B"/>
    <w:rsid w:val="00F57D45"/>
    <w:rsid w:val="00F60450"/>
    <w:rsid w:val="00F607D8"/>
    <w:rsid w:val="00F607E3"/>
    <w:rsid w:val="00F60D06"/>
    <w:rsid w:val="00F60F71"/>
    <w:rsid w:val="00F61574"/>
    <w:rsid w:val="00F619C5"/>
    <w:rsid w:val="00F6299D"/>
    <w:rsid w:val="00F62B6B"/>
    <w:rsid w:val="00F62B8F"/>
    <w:rsid w:val="00F62E43"/>
    <w:rsid w:val="00F62FA3"/>
    <w:rsid w:val="00F6317C"/>
    <w:rsid w:val="00F64ACF"/>
    <w:rsid w:val="00F64CDD"/>
    <w:rsid w:val="00F64EDC"/>
    <w:rsid w:val="00F650D2"/>
    <w:rsid w:val="00F654F6"/>
    <w:rsid w:val="00F65594"/>
    <w:rsid w:val="00F6573E"/>
    <w:rsid w:val="00F67A0E"/>
    <w:rsid w:val="00F67E61"/>
    <w:rsid w:val="00F7118F"/>
    <w:rsid w:val="00F714BB"/>
    <w:rsid w:val="00F71709"/>
    <w:rsid w:val="00F718AA"/>
    <w:rsid w:val="00F723F6"/>
    <w:rsid w:val="00F72792"/>
    <w:rsid w:val="00F72C9C"/>
    <w:rsid w:val="00F733A4"/>
    <w:rsid w:val="00F734AF"/>
    <w:rsid w:val="00F73F00"/>
    <w:rsid w:val="00F747D7"/>
    <w:rsid w:val="00F75496"/>
    <w:rsid w:val="00F754D5"/>
    <w:rsid w:val="00F76143"/>
    <w:rsid w:val="00F761E0"/>
    <w:rsid w:val="00F76301"/>
    <w:rsid w:val="00F76308"/>
    <w:rsid w:val="00F769A6"/>
    <w:rsid w:val="00F76C20"/>
    <w:rsid w:val="00F77506"/>
    <w:rsid w:val="00F77E8B"/>
    <w:rsid w:val="00F80263"/>
    <w:rsid w:val="00F80BC5"/>
    <w:rsid w:val="00F80C11"/>
    <w:rsid w:val="00F80C53"/>
    <w:rsid w:val="00F811ED"/>
    <w:rsid w:val="00F81262"/>
    <w:rsid w:val="00F814F9"/>
    <w:rsid w:val="00F81B90"/>
    <w:rsid w:val="00F81D6E"/>
    <w:rsid w:val="00F81DF8"/>
    <w:rsid w:val="00F81E25"/>
    <w:rsid w:val="00F8257F"/>
    <w:rsid w:val="00F8294F"/>
    <w:rsid w:val="00F82EEA"/>
    <w:rsid w:val="00F832A7"/>
    <w:rsid w:val="00F83770"/>
    <w:rsid w:val="00F83A34"/>
    <w:rsid w:val="00F83C46"/>
    <w:rsid w:val="00F84376"/>
    <w:rsid w:val="00F8478B"/>
    <w:rsid w:val="00F84911"/>
    <w:rsid w:val="00F849EC"/>
    <w:rsid w:val="00F84E9A"/>
    <w:rsid w:val="00F857DB"/>
    <w:rsid w:val="00F85965"/>
    <w:rsid w:val="00F860A5"/>
    <w:rsid w:val="00F865B7"/>
    <w:rsid w:val="00F875BF"/>
    <w:rsid w:val="00F8762A"/>
    <w:rsid w:val="00F87973"/>
    <w:rsid w:val="00F87B6F"/>
    <w:rsid w:val="00F87C02"/>
    <w:rsid w:val="00F87D61"/>
    <w:rsid w:val="00F90465"/>
    <w:rsid w:val="00F90ADE"/>
    <w:rsid w:val="00F911E9"/>
    <w:rsid w:val="00F91371"/>
    <w:rsid w:val="00F91636"/>
    <w:rsid w:val="00F91C28"/>
    <w:rsid w:val="00F92445"/>
    <w:rsid w:val="00F925CB"/>
    <w:rsid w:val="00F92908"/>
    <w:rsid w:val="00F92A7A"/>
    <w:rsid w:val="00F92B50"/>
    <w:rsid w:val="00F931EC"/>
    <w:rsid w:val="00F93B29"/>
    <w:rsid w:val="00F94B37"/>
    <w:rsid w:val="00F94C98"/>
    <w:rsid w:val="00F95100"/>
    <w:rsid w:val="00F95229"/>
    <w:rsid w:val="00F95368"/>
    <w:rsid w:val="00F9537B"/>
    <w:rsid w:val="00F95388"/>
    <w:rsid w:val="00F959E3"/>
    <w:rsid w:val="00F962D7"/>
    <w:rsid w:val="00F963F6"/>
    <w:rsid w:val="00F96FDE"/>
    <w:rsid w:val="00F97045"/>
    <w:rsid w:val="00F972FD"/>
    <w:rsid w:val="00F97C29"/>
    <w:rsid w:val="00F97F45"/>
    <w:rsid w:val="00FA024E"/>
    <w:rsid w:val="00FA111C"/>
    <w:rsid w:val="00FA174A"/>
    <w:rsid w:val="00FA1B31"/>
    <w:rsid w:val="00FA1EE2"/>
    <w:rsid w:val="00FA21AD"/>
    <w:rsid w:val="00FA26CF"/>
    <w:rsid w:val="00FA2774"/>
    <w:rsid w:val="00FA2F76"/>
    <w:rsid w:val="00FA30CB"/>
    <w:rsid w:val="00FA3318"/>
    <w:rsid w:val="00FA3350"/>
    <w:rsid w:val="00FA3391"/>
    <w:rsid w:val="00FA36B1"/>
    <w:rsid w:val="00FA377F"/>
    <w:rsid w:val="00FA3DB3"/>
    <w:rsid w:val="00FA4159"/>
    <w:rsid w:val="00FA4C5F"/>
    <w:rsid w:val="00FA5442"/>
    <w:rsid w:val="00FA5552"/>
    <w:rsid w:val="00FA5D24"/>
    <w:rsid w:val="00FA5EBF"/>
    <w:rsid w:val="00FA6263"/>
    <w:rsid w:val="00FA6431"/>
    <w:rsid w:val="00FA6B50"/>
    <w:rsid w:val="00FA7140"/>
    <w:rsid w:val="00FA7172"/>
    <w:rsid w:val="00FA735E"/>
    <w:rsid w:val="00FA7D38"/>
    <w:rsid w:val="00FB005C"/>
    <w:rsid w:val="00FB0551"/>
    <w:rsid w:val="00FB07EC"/>
    <w:rsid w:val="00FB1194"/>
    <w:rsid w:val="00FB120E"/>
    <w:rsid w:val="00FB1299"/>
    <w:rsid w:val="00FB135C"/>
    <w:rsid w:val="00FB1C0C"/>
    <w:rsid w:val="00FB2153"/>
    <w:rsid w:val="00FB2622"/>
    <w:rsid w:val="00FB28E8"/>
    <w:rsid w:val="00FB2BBB"/>
    <w:rsid w:val="00FB319E"/>
    <w:rsid w:val="00FB365C"/>
    <w:rsid w:val="00FB3773"/>
    <w:rsid w:val="00FB37EB"/>
    <w:rsid w:val="00FB4752"/>
    <w:rsid w:val="00FB49A8"/>
    <w:rsid w:val="00FB4CD3"/>
    <w:rsid w:val="00FB4D36"/>
    <w:rsid w:val="00FB4E7D"/>
    <w:rsid w:val="00FB4FAC"/>
    <w:rsid w:val="00FB55C8"/>
    <w:rsid w:val="00FB5B3A"/>
    <w:rsid w:val="00FB5B90"/>
    <w:rsid w:val="00FB5FD3"/>
    <w:rsid w:val="00FB6010"/>
    <w:rsid w:val="00FB6205"/>
    <w:rsid w:val="00FB6358"/>
    <w:rsid w:val="00FB6A16"/>
    <w:rsid w:val="00FB6D27"/>
    <w:rsid w:val="00FB741C"/>
    <w:rsid w:val="00FB762B"/>
    <w:rsid w:val="00FB7A0C"/>
    <w:rsid w:val="00FC094B"/>
    <w:rsid w:val="00FC0D50"/>
    <w:rsid w:val="00FC133F"/>
    <w:rsid w:val="00FC14DF"/>
    <w:rsid w:val="00FC1ADC"/>
    <w:rsid w:val="00FC1F11"/>
    <w:rsid w:val="00FC1FBA"/>
    <w:rsid w:val="00FC22CB"/>
    <w:rsid w:val="00FC250E"/>
    <w:rsid w:val="00FC32C8"/>
    <w:rsid w:val="00FC350C"/>
    <w:rsid w:val="00FC42C3"/>
    <w:rsid w:val="00FC47A3"/>
    <w:rsid w:val="00FC4FD2"/>
    <w:rsid w:val="00FC52D7"/>
    <w:rsid w:val="00FC5497"/>
    <w:rsid w:val="00FC5714"/>
    <w:rsid w:val="00FC5848"/>
    <w:rsid w:val="00FC69C5"/>
    <w:rsid w:val="00FC6ACC"/>
    <w:rsid w:val="00FC6BD9"/>
    <w:rsid w:val="00FC6D0F"/>
    <w:rsid w:val="00FC6F5D"/>
    <w:rsid w:val="00FC73E8"/>
    <w:rsid w:val="00FC7EDD"/>
    <w:rsid w:val="00FD05AA"/>
    <w:rsid w:val="00FD1CD6"/>
    <w:rsid w:val="00FD2AB0"/>
    <w:rsid w:val="00FD2CCA"/>
    <w:rsid w:val="00FD2CD5"/>
    <w:rsid w:val="00FD2FCD"/>
    <w:rsid w:val="00FD3175"/>
    <w:rsid w:val="00FD330D"/>
    <w:rsid w:val="00FD35BB"/>
    <w:rsid w:val="00FD38D7"/>
    <w:rsid w:val="00FD41F8"/>
    <w:rsid w:val="00FD432F"/>
    <w:rsid w:val="00FD4448"/>
    <w:rsid w:val="00FD49E4"/>
    <w:rsid w:val="00FD4B0B"/>
    <w:rsid w:val="00FD4E12"/>
    <w:rsid w:val="00FD549A"/>
    <w:rsid w:val="00FD582D"/>
    <w:rsid w:val="00FD674A"/>
    <w:rsid w:val="00FD682E"/>
    <w:rsid w:val="00FD6C90"/>
    <w:rsid w:val="00FD6D6E"/>
    <w:rsid w:val="00FD704E"/>
    <w:rsid w:val="00FD71AA"/>
    <w:rsid w:val="00FD730C"/>
    <w:rsid w:val="00FD7858"/>
    <w:rsid w:val="00FD7B74"/>
    <w:rsid w:val="00FD7B78"/>
    <w:rsid w:val="00FE0991"/>
    <w:rsid w:val="00FE0AC8"/>
    <w:rsid w:val="00FE0FD4"/>
    <w:rsid w:val="00FE197B"/>
    <w:rsid w:val="00FE1B47"/>
    <w:rsid w:val="00FE1B79"/>
    <w:rsid w:val="00FE1C12"/>
    <w:rsid w:val="00FE1E20"/>
    <w:rsid w:val="00FE2A77"/>
    <w:rsid w:val="00FE3439"/>
    <w:rsid w:val="00FE35A3"/>
    <w:rsid w:val="00FE3789"/>
    <w:rsid w:val="00FE3FAD"/>
    <w:rsid w:val="00FE3FD3"/>
    <w:rsid w:val="00FE4356"/>
    <w:rsid w:val="00FE4390"/>
    <w:rsid w:val="00FE47D0"/>
    <w:rsid w:val="00FE4C64"/>
    <w:rsid w:val="00FE4F68"/>
    <w:rsid w:val="00FE5648"/>
    <w:rsid w:val="00FE57B2"/>
    <w:rsid w:val="00FE68D3"/>
    <w:rsid w:val="00FE6BDA"/>
    <w:rsid w:val="00FE74D9"/>
    <w:rsid w:val="00FE75E6"/>
    <w:rsid w:val="00FE7D88"/>
    <w:rsid w:val="00FF04A4"/>
    <w:rsid w:val="00FF0760"/>
    <w:rsid w:val="00FF08FB"/>
    <w:rsid w:val="00FF0FB9"/>
    <w:rsid w:val="00FF0FFA"/>
    <w:rsid w:val="00FF1319"/>
    <w:rsid w:val="00FF1D09"/>
    <w:rsid w:val="00FF20FC"/>
    <w:rsid w:val="00FF214D"/>
    <w:rsid w:val="00FF2FA0"/>
    <w:rsid w:val="00FF335D"/>
    <w:rsid w:val="00FF36E1"/>
    <w:rsid w:val="00FF3ED8"/>
    <w:rsid w:val="00FF4755"/>
    <w:rsid w:val="00FF4B53"/>
    <w:rsid w:val="00FF5444"/>
    <w:rsid w:val="00FF5548"/>
    <w:rsid w:val="00FF570F"/>
    <w:rsid w:val="00FF5937"/>
    <w:rsid w:val="00FF59E3"/>
    <w:rsid w:val="00FF60CA"/>
    <w:rsid w:val="00FF6117"/>
    <w:rsid w:val="00FF61EB"/>
    <w:rsid w:val="00FF65AC"/>
    <w:rsid w:val="00FF662B"/>
    <w:rsid w:val="00FF67C0"/>
    <w:rsid w:val="00FF6E33"/>
    <w:rsid w:val="00FF73FF"/>
    <w:rsid w:val="00FF7E5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BA28D734-B110-44F2-894D-5BA0605621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9"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99" w:unhideWhenUsed="1"/>
    <w:lsdException w:name="toc 7" w:semiHidden="1" w:uiPriority="99" w:unhideWhenUsed="1"/>
    <w:lsdException w:name="toc 8" w:semiHidden="1" w:uiPriority="99" w:unhideWhenUsed="1"/>
    <w:lsdException w:name="toc 9" w:semiHidden="1" w:uiPriority="9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iPriority="99" w:unhideWhenUsed="1"/>
    <w:lsdException w:name="caption" w:semiHidden="1" w:uiPriority="99"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iPriority="99" w:unhideWhenUsed="1"/>
    <w:lsdException w:name="List 3" w:semiHidden="1" w:uiPriority="99" w:unhideWhenUsed="1"/>
    <w:lsdException w:name="List Bullet 2" w:semiHidden="1" w:uiPriority="99" w:unhideWhenUsed="1"/>
    <w:lsdException w:name="List Bullet 3" w:semiHidden="1" w:unhideWhenUsed="1"/>
    <w:lsdException w:name="List Bullet 4" w:semiHidden="1" w:uiPriority="99"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Body Text First Indent 2" w:semiHidden="1" w:uiPriority="99"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8">
    <w:name w:val="Normal"/>
    <w:qFormat/>
    <w:rsid w:val="00567780"/>
    <w:rPr>
      <w:sz w:val="28"/>
    </w:rPr>
  </w:style>
  <w:style w:type="paragraph" w:styleId="1">
    <w:name w:val="heading 1"/>
    <w:aliases w:val="Заголовок 1;1рр,новая страница"/>
    <w:basedOn w:val="a8"/>
    <w:next w:val="a8"/>
    <w:link w:val="10"/>
    <w:qFormat/>
    <w:rsid w:val="00661B4D"/>
    <w:pPr>
      <w:spacing w:before="360" w:after="120" w:line="360" w:lineRule="auto"/>
      <w:ind w:left="1985" w:hanging="1418"/>
      <w:jc w:val="both"/>
      <w:outlineLvl w:val="0"/>
    </w:pPr>
    <w:rPr>
      <w:b/>
      <w:sz w:val="30"/>
      <w:szCs w:val="30"/>
    </w:rPr>
  </w:style>
  <w:style w:type="paragraph" w:styleId="20">
    <w:name w:val="heading 2"/>
    <w:aliases w:val="2"/>
    <w:basedOn w:val="a8"/>
    <w:next w:val="a8"/>
    <w:link w:val="21"/>
    <w:qFormat/>
    <w:rsid w:val="00745126"/>
    <w:pPr>
      <w:spacing w:before="360" w:after="360" w:line="360" w:lineRule="auto"/>
      <w:ind w:firstLine="709"/>
      <w:jc w:val="both"/>
      <w:outlineLvl w:val="1"/>
    </w:pPr>
    <w:rPr>
      <w:b/>
      <w:sz w:val="26"/>
      <w:szCs w:val="26"/>
    </w:rPr>
  </w:style>
  <w:style w:type="paragraph" w:styleId="3">
    <w:name w:val="heading 3"/>
    <w:aliases w:val="3,OG Heading 3"/>
    <w:basedOn w:val="a8"/>
    <w:next w:val="a8"/>
    <w:link w:val="30"/>
    <w:qFormat/>
    <w:rsid w:val="005C29FB"/>
    <w:pPr>
      <w:spacing w:before="360" w:after="360" w:line="360" w:lineRule="auto"/>
      <w:ind w:firstLine="709"/>
      <w:outlineLvl w:val="2"/>
    </w:pPr>
    <w:rPr>
      <w:b/>
      <w:color w:val="000000"/>
      <w:sz w:val="24"/>
      <w:szCs w:val="24"/>
    </w:rPr>
  </w:style>
  <w:style w:type="paragraph" w:styleId="40">
    <w:name w:val="heading 4"/>
    <w:basedOn w:val="a8"/>
    <w:next w:val="a8"/>
    <w:link w:val="41"/>
    <w:qFormat/>
    <w:rsid w:val="00661B4D"/>
    <w:pPr>
      <w:spacing w:before="360" w:after="360" w:line="360" w:lineRule="auto"/>
      <w:ind w:firstLine="709"/>
      <w:jc w:val="both"/>
      <w:outlineLvl w:val="3"/>
    </w:pPr>
    <w:rPr>
      <w:b/>
      <w:sz w:val="24"/>
      <w:szCs w:val="24"/>
    </w:rPr>
  </w:style>
  <w:style w:type="paragraph" w:styleId="5">
    <w:name w:val="heading 5"/>
    <w:basedOn w:val="a8"/>
    <w:next w:val="a8"/>
    <w:link w:val="50"/>
    <w:qFormat/>
    <w:rsid w:val="00CC37C5"/>
    <w:pPr>
      <w:keepNext/>
      <w:numPr>
        <w:ilvl w:val="4"/>
        <w:numId w:val="10"/>
      </w:numPr>
      <w:outlineLvl w:val="4"/>
    </w:pPr>
    <w:rPr>
      <w:b/>
      <w:bCs/>
    </w:rPr>
  </w:style>
  <w:style w:type="paragraph" w:styleId="6">
    <w:name w:val="heading 6"/>
    <w:basedOn w:val="a8"/>
    <w:next w:val="a8"/>
    <w:link w:val="60"/>
    <w:qFormat/>
    <w:rsid w:val="00CC37C5"/>
    <w:pPr>
      <w:keepNext/>
      <w:numPr>
        <w:ilvl w:val="5"/>
        <w:numId w:val="10"/>
      </w:numPr>
      <w:outlineLvl w:val="5"/>
    </w:pPr>
    <w:rPr>
      <w:b/>
      <w:bCs/>
      <w:i/>
      <w:iCs/>
    </w:rPr>
  </w:style>
  <w:style w:type="paragraph" w:styleId="7">
    <w:name w:val="heading 7"/>
    <w:basedOn w:val="a8"/>
    <w:next w:val="a8"/>
    <w:link w:val="70"/>
    <w:uiPriority w:val="99"/>
    <w:qFormat/>
    <w:rsid w:val="00CC37C5"/>
    <w:pPr>
      <w:keepNext/>
      <w:numPr>
        <w:ilvl w:val="6"/>
        <w:numId w:val="10"/>
      </w:numPr>
      <w:jc w:val="center"/>
      <w:outlineLvl w:val="6"/>
    </w:pPr>
    <w:rPr>
      <w:u w:val="single"/>
    </w:rPr>
  </w:style>
  <w:style w:type="paragraph" w:styleId="8">
    <w:name w:val="heading 8"/>
    <w:basedOn w:val="a8"/>
    <w:next w:val="a8"/>
    <w:link w:val="80"/>
    <w:qFormat/>
    <w:rsid w:val="00CC37C5"/>
    <w:pPr>
      <w:keepNext/>
      <w:numPr>
        <w:ilvl w:val="7"/>
        <w:numId w:val="10"/>
      </w:numPr>
      <w:jc w:val="center"/>
      <w:outlineLvl w:val="7"/>
    </w:pPr>
    <w:rPr>
      <w:b/>
      <w:i/>
    </w:rPr>
  </w:style>
  <w:style w:type="paragraph" w:styleId="9">
    <w:name w:val="heading 9"/>
    <w:basedOn w:val="a8"/>
    <w:next w:val="a8"/>
    <w:link w:val="90"/>
    <w:qFormat/>
    <w:rsid w:val="00CC37C5"/>
    <w:pPr>
      <w:keepNext/>
      <w:numPr>
        <w:ilvl w:val="8"/>
        <w:numId w:val="10"/>
      </w:numPr>
      <w:jc w:val="center"/>
      <w:outlineLvl w:val="8"/>
    </w:pPr>
    <w:rPr>
      <w:b/>
    </w:rPr>
  </w:style>
  <w:style w:type="character" w:default="1" w:styleId="a9">
    <w:name w:val="Default Paragraph Font"/>
    <w:uiPriority w:val="1"/>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4">
    <w:name w:val="Маркированый список"/>
    <w:basedOn w:val="a8"/>
    <w:uiPriority w:val="99"/>
    <w:rsid w:val="00CC37C5"/>
    <w:pPr>
      <w:numPr>
        <w:numId w:val="9"/>
      </w:numPr>
      <w:tabs>
        <w:tab w:val="num" w:pos="360"/>
      </w:tabs>
      <w:spacing w:line="360" w:lineRule="auto"/>
      <w:ind w:left="0" w:firstLine="0"/>
    </w:pPr>
  </w:style>
  <w:style w:type="paragraph" w:styleId="ac">
    <w:name w:val="caption"/>
    <w:basedOn w:val="a8"/>
    <w:next w:val="a8"/>
    <w:uiPriority w:val="99"/>
    <w:qFormat/>
    <w:rsid w:val="00CC37C5"/>
    <w:pPr>
      <w:spacing w:before="120" w:after="120"/>
      <w:jc w:val="right"/>
    </w:pPr>
    <w:rPr>
      <w:b/>
      <w:bCs/>
    </w:rPr>
  </w:style>
  <w:style w:type="paragraph" w:styleId="ad">
    <w:name w:val="footer"/>
    <w:basedOn w:val="a8"/>
    <w:link w:val="ae"/>
    <w:uiPriority w:val="99"/>
    <w:rsid w:val="00CC37C5"/>
    <w:pPr>
      <w:tabs>
        <w:tab w:val="center" w:pos="4677"/>
        <w:tab w:val="right" w:pos="9355"/>
      </w:tabs>
    </w:pPr>
  </w:style>
  <w:style w:type="paragraph" w:customStyle="1" w:styleId="a7">
    <w:name w:val="Нумерованый список"/>
    <w:basedOn w:val="a8"/>
    <w:uiPriority w:val="99"/>
    <w:rsid w:val="00CC37C5"/>
    <w:pPr>
      <w:numPr>
        <w:numId w:val="1"/>
      </w:numPr>
      <w:ind w:left="714" w:hanging="357"/>
    </w:pPr>
  </w:style>
  <w:style w:type="paragraph" w:customStyle="1" w:styleId="af">
    <w:name w:val="Обычный текст"/>
    <w:basedOn w:val="a8"/>
    <w:uiPriority w:val="99"/>
    <w:rsid w:val="00CC37C5"/>
    <w:pPr>
      <w:spacing w:line="360" w:lineRule="auto"/>
      <w:ind w:firstLine="567"/>
      <w:jc w:val="both"/>
    </w:pPr>
  </w:style>
  <w:style w:type="paragraph" w:styleId="af0">
    <w:name w:val="Body Text Indent"/>
    <w:basedOn w:val="a8"/>
    <w:link w:val="af1"/>
    <w:rsid w:val="00CC37C5"/>
    <w:pPr>
      <w:ind w:left="720"/>
    </w:pPr>
  </w:style>
  <w:style w:type="paragraph" w:styleId="af2">
    <w:name w:val="Document Map"/>
    <w:basedOn w:val="a8"/>
    <w:link w:val="af3"/>
    <w:uiPriority w:val="99"/>
    <w:semiHidden/>
    <w:rsid w:val="00CC37C5"/>
    <w:pPr>
      <w:shd w:val="clear" w:color="auto" w:fill="000080"/>
    </w:pPr>
    <w:rPr>
      <w:rFonts w:ascii="Tahoma" w:hAnsi="Tahoma"/>
    </w:rPr>
  </w:style>
  <w:style w:type="paragraph" w:customStyle="1" w:styleId="af4">
    <w:name w:val="содержание"/>
    <w:basedOn w:val="a8"/>
    <w:uiPriority w:val="99"/>
    <w:rsid w:val="00CC37C5"/>
    <w:pPr>
      <w:widowControl w:val="0"/>
      <w:tabs>
        <w:tab w:val="num" w:pos="540"/>
      </w:tabs>
      <w:ind w:left="540" w:hanging="180"/>
      <w:jc w:val="both"/>
    </w:pPr>
    <w:rPr>
      <w:snapToGrid w:val="0"/>
      <w:sz w:val="20"/>
    </w:rPr>
  </w:style>
  <w:style w:type="paragraph" w:styleId="22">
    <w:name w:val="Body Text 2"/>
    <w:basedOn w:val="a8"/>
    <w:link w:val="23"/>
    <w:uiPriority w:val="99"/>
    <w:rsid w:val="00CC37C5"/>
    <w:pPr>
      <w:widowControl w:val="0"/>
      <w:spacing w:before="20"/>
      <w:jc w:val="center"/>
    </w:pPr>
    <w:rPr>
      <w:snapToGrid w:val="0"/>
      <w:sz w:val="16"/>
    </w:rPr>
  </w:style>
  <w:style w:type="paragraph" w:customStyle="1" w:styleId="af5">
    <w:name w:val="Заголовок"/>
    <w:basedOn w:val="20"/>
    <w:next w:val="a8"/>
    <w:uiPriority w:val="99"/>
    <w:rsid w:val="00CC37C5"/>
    <w:pPr>
      <w:spacing w:after="120"/>
      <w:ind w:firstLine="0"/>
      <w:outlineLvl w:val="0"/>
    </w:pPr>
  </w:style>
  <w:style w:type="paragraph" w:styleId="af6">
    <w:name w:val="header"/>
    <w:basedOn w:val="a8"/>
    <w:link w:val="af7"/>
    <w:uiPriority w:val="99"/>
    <w:rsid w:val="00CC37C5"/>
    <w:pPr>
      <w:tabs>
        <w:tab w:val="center" w:pos="4677"/>
        <w:tab w:val="right" w:pos="9355"/>
      </w:tabs>
    </w:pPr>
  </w:style>
  <w:style w:type="character" w:styleId="af8">
    <w:name w:val="page number"/>
    <w:basedOn w:val="a9"/>
    <w:rsid w:val="00CC37C5"/>
  </w:style>
  <w:style w:type="paragraph" w:customStyle="1" w:styleId="FR1">
    <w:name w:val="FR1"/>
    <w:uiPriority w:val="99"/>
    <w:rsid w:val="00CC37C5"/>
    <w:pPr>
      <w:widowControl w:val="0"/>
      <w:spacing w:line="260" w:lineRule="auto"/>
      <w:ind w:left="80" w:firstLine="660"/>
      <w:jc w:val="both"/>
    </w:pPr>
    <w:rPr>
      <w:rFonts w:ascii="Arial" w:hAnsi="Arial"/>
      <w:snapToGrid w:val="0"/>
      <w:sz w:val="18"/>
    </w:rPr>
  </w:style>
  <w:style w:type="paragraph" w:styleId="42">
    <w:name w:val="toc 4"/>
    <w:basedOn w:val="a8"/>
    <w:next w:val="a8"/>
    <w:autoRedefine/>
    <w:uiPriority w:val="39"/>
    <w:rsid w:val="00CC37C5"/>
    <w:pPr>
      <w:spacing w:line="360" w:lineRule="auto"/>
      <w:ind w:firstLine="720"/>
    </w:pPr>
  </w:style>
  <w:style w:type="paragraph" w:styleId="11">
    <w:name w:val="toc 1"/>
    <w:basedOn w:val="a8"/>
    <w:next w:val="a8"/>
    <w:autoRedefine/>
    <w:uiPriority w:val="39"/>
    <w:qFormat/>
    <w:rsid w:val="00634AA6"/>
    <w:pPr>
      <w:tabs>
        <w:tab w:val="right" w:pos="9356"/>
      </w:tabs>
      <w:ind w:left="1418" w:hanging="992"/>
      <w:contextualSpacing/>
    </w:pPr>
    <w:rPr>
      <w:sz w:val="24"/>
    </w:rPr>
  </w:style>
  <w:style w:type="paragraph" w:styleId="24">
    <w:name w:val="toc 2"/>
    <w:basedOn w:val="a8"/>
    <w:next w:val="a8"/>
    <w:autoRedefine/>
    <w:uiPriority w:val="39"/>
    <w:qFormat/>
    <w:rsid w:val="00634AA6"/>
    <w:pPr>
      <w:tabs>
        <w:tab w:val="left" w:pos="1560"/>
        <w:tab w:val="right" w:pos="9360"/>
      </w:tabs>
      <w:ind w:left="1560" w:right="714" w:hanging="1134"/>
    </w:pPr>
    <w:rPr>
      <w:noProof/>
      <w:sz w:val="24"/>
    </w:rPr>
  </w:style>
  <w:style w:type="paragraph" w:styleId="31">
    <w:name w:val="toc 3"/>
    <w:basedOn w:val="a8"/>
    <w:next w:val="a8"/>
    <w:autoRedefine/>
    <w:uiPriority w:val="39"/>
    <w:qFormat/>
    <w:rsid w:val="00634AA6"/>
    <w:pPr>
      <w:tabs>
        <w:tab w:val="left" w:pos="1276"/>
        <w:tab w:val="right" w:pos="9360"/>
      </w:tabs>
      <w:ind w:left="1560" w:right="533" w:hanging="1203"/>
      <w:contextualSpacing/>
    </w:pPr>
    <w:rPr>
      <w:noProof/>
      <w:sz w:val="24"/>
    </w:rPr>
  </w:style>
  <w:style w:type="paragraph" w:styleId="51">
    <w:name w:val="toc 5"/>
    <w:basedOn w:val="a8"/>
    <w:next w:val="a8"/>
    <w:autoRedefine/>
    <w:uiPriority w:val="39"/>
    <w:rsid w:val="00CC37C5"/>
    <w:pPr>
      <w:ind w:left="960"/>
    </w:pPr>
  </w:style>
  <w:style w:type="paragraph" w:styleId="61">
    <w:name w:val="toc 6"/>
    <w:basedOn w:val="a8"/>
    <w:next w:val="a8"/>
    <w:autoRedefine/>
    <w:uiPriority w:val="99"/>
    <w:semiHidden/>
    <w:rsid w:val="00CC37C5"/>
    <w:pPr>
      <w:ind w:left="1200"/>
    </w:pPr>
  </w:style>
  <w:style w:type="paragraph" w:styleId="71">
    <w:name w:val="toc 7"/>
    <w:basedOn w:val="a8"/>
    <w:next w:val="a8"/>
    <w:autoRedefine/>
    <w:uiPriority w:val="99"/>
    <w:semiHidden/>
    <w:rsid w:val="00CC37C5"/>
    <w:pPr>
      <w:ind w:left="1440"/>
    </w:pPr>
  </w:style>
  <w:style w:type="paragraph" w:styleId="81">
    <w:name w:val="toc 8"/>
    <w:basedOn w:val="a8"/>
    <w:next w:val="a8"/>
    <w:autoRedefine/>
    <w:uiPriority w:val="99"/>
    <w:semiHidden/>
    <w:rsid w:val="00CC37C5"/>
    <w:pPr>
      <w:ind w:left="1680"/>
    </w:pPr>
  </w:style>
  <w:style w:type="paragraph" w:styleId="91">
    <w:name w:val="toc 9"/>
    <w:basedOn w:val="a8"/>
    <w:next w:val="a8"/>
    <w:autoRedefine/>
    <w:uiPriority w:val="99"/>
    <w:semiHidden/>
    <w:rsid w:val="00CC37C5"/>
    <w:pPr>
      <w:ind w:left="1920"/>
    </w:pPr>
  </w:style>
  <w:style w:type="character" w:styleId="af9">
    <w:name w:val="Hyperlink"/>
    <w:uiPriority w:val="99"/>
    <w:rsid w:val="00CC37C5"/>
    <w:rPr>
      <w:color w:val="0000FF"/>
      <w:u w:val="single"/>
    </w:rPr>
  </w:style>
  <w:style w:type="paragraph" w:styleId="afa">
    <w:name w:val="Body Text"/>
    <w:basedOn w:val="a8"/>
    <w:link w:val="afb"/>
    <w:uiPriority w:val="99"/>
    <w:rsid w:val="00CC37C5"/>
    <w:pPr>
      <w:spacing w:line="360" w:lineRule="auto"/>
    </w:pPr>
    <w:rPr>
      <w:b/>
    </w:rPr>
  </w:style>
  <w:style w:type="paragraph" w:styleId="25">
    <w:name w:val="Body Text Indent 2"/>
    <w:basedOn w:val="a8"/>
    <w:link w:val="26"/>
    <w:uiPriority w:val="99"/>
    <w:rsid w:val="00CC37C5"/>
    <w:pPr>
      <w:ind w:firstLine="567"/>
    </w:pPr>
  </w:style>
  <w:style w:type="character" w:styleId="afc">
    <w:name w:val="FollowedHyperlink"/>
    <w:rsid w:val="00CC37C5"/>
    <w:rPr>
      <w:color w:val="800080"/>
      <w:u w:val="single"/>
    </w:rPr>
  </w:style>
  <w:style w:type="paragraph" w:styleId="32">
    <w:name w:val="Body Text 3"/>
    <w:basedOn w:val="a8"/>
    <w:link w:val="33"/>
    <w:uiPriority w:val="99"/>
    <w:rsid w:val="00CC37C5"/>
  </w:style>
  <w:style w:type="paragraph" w:styleId="34">
    <w:name w:val="Body Text Indent 3"/>
    <w:basedOn w:val="a8"/>
    <w:link w:val="35"/>
    <w:uiPriority w:val="99"/>
    <w:rsid w:val="00CC37C5"/>
    <w:pPr>
      <w:ind w:firstLine="540"/>
    </w:pPr>
    <w:rPr>
      <w:b/>
      <w:sz w:val="32"/>
    </w:rPr>
  </w:style>
  <w:style w:type="character" w:styleId="afd">
    <w:name w:val="Strong"/>
    <w:qFormat/>
    <w:rsid w:val="00CC37C5"/>
    <w:rPr>
      <w:b/>
      <w:bCs/>
    </w:rPr>
  </w:style>
  <w:style w:type="paragraph" w:styleId="afe">
    <w:name w:val="List"/>
    <w:basedOn w:val="a8"/>
    <w:rsid w:val="00CC37C5"/>
    <w:pPr>
      <w:ind w:left="283" w:hanging="283"/>
    </w:pPr>
  </w:style>
  <w:style w:type="paragraph" w:styleId="27">
    <w:name w:val="List 2"/>
    <w:basedOn w:val="a8"/>
    <w:uiPriority w:val="99"/>
    <w:rsid w:val="00CC37C5"/>
    <w:pPr>
      <w:ind w:left="566" w:hanging="283"/>
    </w:pPr>
  </w:style>
  <w:style w:type="paragraph" w:styleId="36">
    <w:name w:val="List 3"/>
    <w:basedOn w:val="a8"/>
    <w:uiPriority w:val="99"/>
    <w:rsid w:val="00CC37C5"/>
    <w:pPr>
      <w:ind w:left="849" w:hanging="283"/>
    </w:pPr>
  </w:style>
  <w:style w:type="paragraph" w:styleId="2">
    <w:name w:val="List Bullet 2"/>
    <w:basedOn w:val="a8"/>
    <w:autoRedefine/>
    <w:uiPriority w:val="99"/>
    <w:rsid w:val="00CC37C5"/>
    <w:pPr>
      <w:numPr>
        <w:numId w:val="2"/>
      </w:numPr>
    </w:pPr>
  </w:style>
  <w:style w:type="paragraph" w:styleId="4">
    <w:name w:val="List Bullet 4"/>
    <w:basedOn w:val="a8"/>
    <w:autoRedefine/>
    <w:uiPriority w:val="99"/>
    <w:rsid w:val="00CC37C5"/>
    <w:pPr>
      <w:numPr>
        <w:numId w:val="3"/>
      </w:numPr>
    </w:pPr>
  </w:style>
  <w:style w:type="paragraph" w:styleId="28">
    <w:name w:val="List Continue 2"/>
    <w:basedOn w:val="a8"/>
    <w:uiPriority w:val="99"/>
    <w:rsid w:val="00CC37C5"/>
    <w:pPr>
      <w:spacing w:after="120"/>
      <w:ind w:left="566"/>
    </w:pPr>
  </w:style>
  <w:style w:type="table" w:styleId="aff">
    <w:name w:val="Table Grid"/>
    <w:basedOn w:val="aa"/>
    <w:uiPriority w:val="59"/>
    <w:rsid w:val="00AB43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e">
    <w:name w:val="Нижний колонтитул Знак"/>
    <w:link w:val="ad"/>
    <w:uiPriority w:val="99"/>
    <w:rsid w:val="00F80C53"/>
    <w:rPr>
      <w:sz w:val="28"/>
      <w:lang w:val="ru-RU" w:eastAsia="ru-RU" w:bidi="ar-SA"/>
    </w:rPr>
  </w:style>
  <w:style w:type="character" w:customStyle="1" w:styleId="afb">
    <w:name w:val="Основной текст Знак"/>
    <w:link w:val="afa"/>
    <w:uiPriority w:val="99"/>
    <w:rsid w:val="00F80C53"/>
    <w:rPr>
      <w:b/>
      <w:sz w:val="28"/>
      <w:lang w:val="ru-RU" w:eastAsia="ru-RU" w:bidi="ar-SA"/>
    </w:rPr>
  </w:style>
  <w:style w:type="character" w:customStyle="1" w:styleId="af1">
    <w:name w:val="Основной текст с отступом Знак"/>
    <w:link w:val="af0"/>
    <w:rsid w:val="00F80C53"/>
    <w:rPr>
      <w:sz w:val="28"/>
      <w:lang w:val="ru-RU" w:eastAsia="ru-RU" w:bidi="ar-SA"/>
    </w:rPr>
  </w:style>
  <w:style w:type="character" w:customStyle="1" w:styleId="26">
    <w:name w:val="Основной текст с отступом 2 Знак"/>
    <w:link w:val="25"/>
    <w:uiPriority w:val="99"/>
    <w:semiHidden/>
    <w:rsid w:val="00F80C53"/>
    <w:rPr>
      <w:sz w:val="28"/>
      <w:lang w:val="ru-RU" w:eastAsia="ru-RU" w:bidi="ar-SA"/>
    </w:rPr>
  </w:style>
  <w:style w:type="character" w:customStyle="1" w:styleId="23">
    <w:name w:val="Основной текст 2 Знак"/>
    <w:link w:val="22"/>
    <w:uiPriority w:val="99"/>
    <w:semiHidden/>
    <w:rsid w:val="00F80C53"/>
    <w:rPr>
      <w:snapToGrid w:val="0"/>
      <w:sz w:val="16"/>
      <w:lang w:val="ru-RU" w:eastAsia="ru-RU" w:bidi="ar-SA"/>
    </w:rPr>
  </w:style>
  <w:style w:type="paragraph" w:styleId="aff0">
    <w:name w:val="Balloon Text"/>
    <w:basedOn w:val="a8"/>
    <w:link w:val="aff1"/>
    <w:uiPriority w:val="99"/>
    <w:semiHidden/>
    <w:unhideWhenUsed/>
    <w:rsid w:val="00F80C53"/>
    <w:rPr>
      <w:rFonts w:ascii="Tahoma" w:hAnsi="Tahoma" w:cs="Tahoma"/>
      <w:sz w:val="16"/>
      <w:szCs w:val="16"/>
    </w:rPr>
  </w:style>
  <w:style w:type="character" w:customStyle="1" w:styleId="aff1">
    <w:name w:val="Текст выноски Знак"/>
    <w:link w:val="aff0"/>
    <w:uiPriority w:val="99"/>
    <w:semiHidden/>
    <w:rsid w:val="00F80C53"/>
    <w:rPr>
      <w:rFonts w:ascii="Tahoma" w:hAnsi="Tahoma" w:cs="Tahoma"/>
      <w:sz w:val="16"/>
      <w:szCs w:val="16"/>
      <w:lang w:val="ru-RU" w:eastAsia="ru-RU" w:bidi="ar-SA"/>
    </w:rPr>
  </w:style>
  <w:style w:type="paragraph" w:customStyle="1" w:styleId="37">
    <w:name w:val="заголовок 3"/>
    <w:basedOn w:val="a8"/>
    <w:next w:val="a8"/>
    <w:uiPriority w:val="99"/>
    <w:rsid w:val="00F80C53"/>
    <w:pPr>
      <w:keepNext/>
      <w:overflowPunct w:val="0"/>
      <w:autoSpaceDE w:val="0"/>
      <w:autoSpaceDN w:val="0"/>
      <w:adjustRightInd w:val="0"/>
      <w:ind w:firstLine="284"/>
      <w:jc w:val="right"/>
      <w:textAlignment w:val="baseline"/>
    </w:pPr>
    <w:rPr>
      <w:rFonts w:ascii="Arial" w:hAnsi="Arial"/>
      <w:b/>
      <w:noProof/>
      <w:sz w:val="18"/>
    </w:rPr>
  </w:style>
  <w:style w:type="paragraph" w:customStyle="1" w:styleId="12">
    <w:name w:val="Гост1"/>
    <w:basedOn w:val="a8"/>
    <w:uiPriority w:val="99"/>
    <w:rsid w:val="00922A90"/>
    <w:pPr>
      <w:spacing w:before="100" w:beforeAutospacing="1" w:after="100" w:afterAutospacing="1"/>
      <w:ind w:firstLine="567"/>
      <w:jc w:val="both"/>
    </w:pPr>
    <w:rPr>
      <w:rFonts w:ascii="GOST type B" w:hAnsi="GOST type B"/>
      <w:szCs w:val="28"/>
    </w:rPr>
  </w:style>
  <w:style w:type="paragraph" w:customStyle="1" w:styleId="210">
    <w:name w:val="Основной текст 21"/>
    <w:basedOn w:val="a8"/>
    <w:uiPriority w:val="99"/>
    <w:rsid w:val="00B87959"/>
    <w:pPr>
      <w:overflowPunct w:val="0"/>
      <w:autoSpaceDE w:val="0"/>
      <w:autoSpaceDN w:val="0"/>
      <w:adjustRightInd w:val="0"/>
      <w:ind w:firstLine="720"/>
      <w:jc w:val="both"/>
      <w:textAlignment w:val="baseline"/>
    </w:pPr>
    <w:rPr>
      <w:sz w:val="24"/>
    </w:rPr>
  </w:style>
  <w:style w:type="paragraph" w:customStyle="1" w:styleId="310">
    <w:name w:val="Основной текст 31"/>
    <w:basedOn w:val="a8"/>
    <w:uiPriority w:val="99"/>
    <w:rsid w:val="00B87959"/>
    <w:pPr>
      <w:spacing w:line="360" w:lineRule="auto"/>
      <w:jc w:val="both"/>
    </w:pPr>
    <w:rPr>
      <w:sz w:val="26"/>
    </w:rPr>
  </w:style>
  <w:style w:type="paragraph" w:styleId="aff2">
    <w:name w:val="List Paragraph"/>
    <w:aliases w:val="4"/>
    <w:basedOn w:val="a8"/>
    <w:link w:val="aff3"/>
    <w:uiPriority w:val="34"/>
    <w:qFormat/>
    <w:rsid w:val="0089449A"/>
    <w:pPr>
      <w:widowControl w:val="0"/>
      <w:autoSpaceDE w:val="0"/>
      <w:autoSpaceDN w:val="0"/>
      <w:adjustRightInd w:val="0"/>
      <w:spacing w:after="200" w:line="276" w:lineRule="auto"/>
      <w:ind w:left="720"/>
      <w:contextualSpacing/>
    </w:pPr>
    <w:rPr>
      <w:rFonts w:ascii="Calibri" w:eastAsia="Calibri" w:hAnsi="Calibri"/>
      <w:sz w:val="22"/>
      <w:szCs w:val="22"/>
      <w:lang w:eastAsia="en-US"/>
    </w:rPr>
  </w:style>
  <w:style w:type="paragraph" w:customStyle="1" w:styleId="xl37">
    <w:name w:val="xl37"/>
    <w:basedOn w:val="a8"/>
    <w:uiPriority w:val="99"/>
    <w:rsid w:val="00663EDF"/>
    <w:pPr>
      <w:pBdr>
        <w:lef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a6">
    <w:name w:val="ОГП_Перечисление"/>
    <w:basedOn w:val="a8"/>
    <w:uiPriority w:val="99"/>
    <w:rsid w:val="00E94414"/>
    <w:pPr>
      <w:numPr>
        <w:numId w:val="4"/>
      </w:numPr>
      <w:tabs>
        <w:tab w:val="clear" w:pos="720"/>
        <w:tab w:val="left" w:pos="1134"/>
      </w:tabs>
      <w:ind w:firstLine="720"/>
      <w:jc w:val="both"/>
    </w:pPr>
    <w:rPr>
      <w:szCs w:val="24"/>
    </w:rPr>
  </w:style>
  <w:style w:type="paragraph" w:customStyle="1" w:styleId="a5">
    <w:name w:val="ОГП_Список"/>
    <w:basedOn w:val="a8"/>
    <w:uiPriority w:val="99"/>
    <w:rsid w:val="00E94414"/>
    <w:pPr>
      <w:numPr>
        <w:numId w:val="5"/>
      </w:numPr>
      <w:tabs>
        <w:tab w:val="clear" w:pos="851"/>
        <w:tab w:val="left" w:pos="1134"/>
      </w:tabs>
      <w:ind w:firstLine="720"/>
      <w:jc w:val="both"/>
    </w:pPr>
    <w:rPr>
      <w:szCs w:val="24"/>
    </w:rPr>
  </w:style>
  <w:style w:type="paragraph" w:customStyle="1" w:styleId="a">
    <w:name w:val="ОГП_Многоуровневый_список"/>
    <w:basedOn w:val="a8"/>
    <w:uiPriority w:val="99"/>
    <w:rsid w:val="00E94414"/>
    <w:pPr>
      <w:numPr>
        <w:numId w:val="6"/>
      </w:numPr>
      <w:tabs>
        <w:tab w:val="left" w:pos="1134"/>
      </w:tabs>
      <w:ind w:firstLine="720"/>
      <w:jc w:val="both"/>
    </w:pPr>
    <w:rPr>
      <w:szCs w:val="24"/>
    </w:rPr>
  </w:style>
  <w:style w:type="paragraph" w:customStyle="1" w:styleId="Style6">
    <w:name w:val="Style6"/>
    <w:basedOn w:val="a8"/>
    <w:uiPriority w:val="99"/>
    <w:rsid w:val="00D1257B"/>
    <w:pPr>
      <w:widowControl w:val="0"/>
      <w:autoSpaceDE w:val="0"/>
      <w:autoSpaceDN w:val="0"/>
      <w:adjustRightInd w:val="0"/>
      <w:spacing w:line="322" w:lineRule="exact"/>
      <w:ind w:firstLine="701"/>
      <w:jc w:val="both"/>
    </w:pPr>
    <w:rPr>
      <w:sz w:val="24"/>
      <w:szCs w:val="24"/>
    </w:rPr>
  </w:style>
  <w:style w:type="character" w:customStyle="1" w:styleId="FontStyle47">
    <w:name w:val="Font Style47"/>
    <w:rsid w:val="00D1257B"/>
    <w:rPr>
      <w:rFonts w:ascii="Times New Roman" w:hAnsi="Times New Roman" w:cs="Times New Roman"/>
      <w:sz w:val="26"/>
      <w:szCs w:val="26"/>
    </w:rPr>
  </w:style>
  <w:style w:type="paragraph" w:customStyle="1" w:styleId="Style21">
    <w:name w:val="Style21"/>
    <w:basedOn w:val="a8"/>
    <w:uiPriority w:val="99"/>
    <w:rsid w:val="00D1257B"/>
    <w:pPr>
      <w:widowControl w:val="0"/>
      <w:autoSpaceDE w:val="0"/>
      <w:autoSpaceDN w:val="0"/>
      <w:adjustRightInd w:val="0"/>
      <w:spacing w:line="317" w:lineRule="exact"/>
    </w:pPr>
    <w:rPr>
      <w:sz w:val="24"/>
      <w:szCs w:val="24"/>
    </w:rPr>
  </w:style>
  <w:style w:type="paragraph" w:customStyle="1" w:styleId="Style7">
    <w:name w:val="Style7"/>
    <w:basedOn w:val="a8"/>
    <w:uiPriority w:val="99"/>
    <w:rsid w:val="00D1257B"/>
    <w:pPr>
      <w:widowControl w:val="0"/>
      <w:autoSpaceDE w:val="0"/>
      <w:autoSpaceDN w:val="0"/>
      <w:adjustRightInd w:val="0"/>
      <w:spacing w:line="322" w:lineRule="exact"/>
      <w:ind w:firstLine="710"/>
      <w:jc w:val="both"/>
    </w:pPr>
    <w:rPr>
      <w:sz w:val="24"/>
      <w:szCs w:val="24"/>
    </w:rPr>
  </w:style>
  <w:style w:type="character" w:customStyle="1" w:styleId="30">
    <w:name w:val="Заголовок 3 Знак"/>
    <w:aliases w:val="3 Знак,OG Heading 3 Знак"/>
    <w:link w:val="3"/>
    <w:locked/>
    <w:rsid w:val="005C29FB"/>
    <w:rPr>
      <w:b/>
      <w:color w:val="000000"/>
      <w:sz w:val="24"/>
      <w:szCs w:val="24"/>
    </w:rPr>
  </w:style>
  <w:style w:type="character" w:customStyle="1" w:styleId="41">
    <w:name w:val="Заголовок 4 Знак"/>
    <w:link w:val="40"/>
    <w:locked/>
    <w:rsid w:val="00661B4D"/>
    <w:rPr>
      <w:b/>
      <w:sz w:val="24"/>
      <w:szCs w:val="24"/>
    </w:rPr>
  </w:style>
  <w:style w:type="character" w:customStyle="1" w:styleId="70">
    <w:name w:val="Заголовок 7 Знак"/>
    <w:link w:val="7"/>
    <w:uiPriority w:val="99"/>
    <w:locked/>
    <w:rsid w:val="004656F3"/>
    <w:rPr>
      <w:sz w:val="28"/>
      <w:u w:val="single"/>
    </w:rPr>
  </w:style>
  <w:style w:type="character" w:customStyle="1" w:styleId="80">
    <w:name w:val="Заголовок 8 Знак"/>
    <w:link w:val="8"/>
    <w:locked/>
    <w:rsid w:val="004656F3"/>
    <w:rPr>
      <w:b/>
      <w:i/>
      <w:sz w:val="28"/>
    </w:rPr>
  </w:style>
  <w:style w:type="character" w:customStyle="1" w:styleId="90">
    <w:name w:val="Заголовок 9 Знак"/>
    <w:link w:val="9"/>
    <w:locked/>
    <w:rsid w:val="004656F3"/>
    <w:rPr>
      <w:b/>
      <w:sz w:val="28"/>
    </w:rPr>
  </w:style>
  <w:style w:type="character" w:customStyle="1" w:styleId="120">
    <w:name w:val="Знак Знак12"/>
    <w:locked/>
    <w:rsid w:val="004656F3"/>
    <w:rPr>
      <w:rFonts w:ascii="Arial" w:hAnsi="Arial" w:cs="Arial"/>
      <w:sz w:val="24"/>
      <w:szCs w:val="24"/>
      <w:lang w:eastAsia="ru-RU"/>
    </w:rPr>
  </w:style>
  <w:style w:type="paragraph" w:customStyle="1" w:styleId="---">
    <w:name w:val="первая-строка-с-отступом"/>
    <w:basedOn w:val="a8"/>
    <w:uiPriority w:val="99"/>
    <w:rsid w:val="004656F3"/>
    <w:pPr>
      <w:spacing w:before="100" w:beforeAutospacing="1" w:after="100" w:afterAutospacing="1"/>
      <w:ind w:firstLine="284"/>
      <w:jc w:val="both"/>
    </w:pPr>
    <w:rPr>
      <w:rFonts w:eastAsia="Calibri"/>
      <w:sz w:val="24"/>
      <w:szCs w:val="24"/>
    </w:rPr>
  </w:style>
  <w:style w:type="paragraph" w:customStyle="1" w:styleId="13">
    <w:name w:val="Абзац списка1"/>
    <w:basedOn w:val="a8"/>
    <w:rsid w:val="004656F3"/>
    <w:pPr>
      <w:ind w:left="720" w:firstLine="709"/>
      <w:jc w:val="both"/>
    </w:pPr>
    <w:rPr>
      <w:rFonts w:eastAsia="Calibri"/>
      <w:szCs w:val="28"/>
    </w:rPr>
  </w:style>
  <w:style w:type="character" w:customStyle="1" w:styleId="110">
    <w:name w:val="Знак Знак11"/>
    <w:rsid w:val="004656F3"/>
    <w:rPr>
      <w:sz w:val="22"/>
      <w:szCs w:val="22"/>
    </w:rPr>
  </w:style>
  <w:style w:type="character" w:customStyle="1" w:styleId="60">
    <w:name w:val="Заголовок 6 Знак"/>
    <w:link w:val="6"/>
    <w:rsid w:val="004656F3"/>
    <w:rPr>
      <w:b/>
      <w:bCs/>
      <w:i/>
      <w:iCs/>
      <w:sz w:val="28"/>
    </w:rPr>
  </w:style>
  <w:style w:type="character" w:customStyle="1" w:styleId="35">
    <w:name w:val="Основной текст с отступом 3 Знак"/>
    <w:link w:val="34"/>
    <w:uiPriority w:val="99"/>
    <w:rsid w:val="004656F3"/>
    <w:rPr>
      <w:b/>
      <w:sz w:val="32"/>
      <w:lang w:val="ru-RU" w:eastAsia="ru-RU" w:bidi="ar-SA"/>
    </w:rPr>
  </w:style>
  <w:style w:type="character" w:customStyle="1" w:styleId="10">
    <w:name w:val="Заголовок 1 Знак"/>
    <w:aliases w:val="Заголовок 1;1рр Знак,новая страница Знак"/>
    <w:link w:val="1"/>
    <w:rsid w:val="00661B4D"/>
    <w:rPr>
      <w:b/>
      <w:sz w:val="30"/>
      <w:szCs w:val="30"/>
    </w:rPr>
  </w:style>
  <w:style w:type="character" w:customStyle="1" w:styleId="92">
    <w:name w:val="Знак Знак9"/>
    <w:rsid w:val="004656F3"/>
    <w:rPr>
      <w:sz w:val="22"/>
      <w:szCs w:val="22"/>
    </w:rPr>
  </w:style>
  <w:style w:type="paragraph" w:styleId="aff4">
    <w:name w:val="Title"/>
    <w:basedOn w:val="a8"/>
    <w:link w:val="aff5"/>
    <w:uiPriority w:val="99"/>
    <w:qFormat/>
    <w:rsid w:val="004656F3"/>
    <w:pPr>
      <w:ind w:firstLine="709"/>
      <w:jc w:val="center"/>
    </w:pPr>
    <w:rPr>
      <w:b/>
    </w:rPr>
  </w:style>
  <w:style w:type="character" w:customStyle="1" w:styleId="aff5">
    <w:name w:val="Название Знак"/>
    <w:link w:val="aff4"/>
    <w:uiPriority w:val="99"/>
    <w:rsid w:val="004656F3"/>
    <w:rPr>
      <w:b/>
      <w:sz w:val="28"/>
      <w:lang w:bidi="ar-SA"/>
    </w:rPr>
  </w:style>
  <w:style w:type="paragraph" w:styleId="aff6">
    <w:name w:val="Subtitle"/>
    <w:basedOn w:val="a8"/>
    <w:link w:val="aff7"/>
    <w:uiPriority w:val="99"/>
    <w:qFormat/>
    <w:rsid w:val="004656F3"/>
    <w:pPr>
      <w:ind w:firstLine="708"/>
      <w:jc w:val="both"/>
    </w:pPr>
    <w:rPr>
      <w:b/>
      <w:bCs/>
    </w:rPr>
  </w:style>
  <w:style w:type="character" w:customStyle="1" w:styleId="aff7">
    <w:name w:val="Подзаголовок Знак"/>
    <w:link w:val="aff6"/>
    <w:uiPriority w:val="99"/>
    <w:rsid w:val="004656F3"/>
    <w:rPr>
      <w:b/>
      <w:bCs/>
      <w:sz w:val="28"/>
      <w:lang w:bidi="ar-SA"/>
    </w:rPr>
  </w:style>
  <w:style w:type="paragraph" w:customStyle="1" w:styleId="aff8">
    <w:name w:val="ОГП_Содержимое таблицы"/>
    <w:basedOn w:val="a8"/>
    <w:uiPriority w:val="99"/>
    <w:rsid w:val="004656F3"/>
    <w:pPr>
      <w:suppressLineNumbers/>
      <w:suppressAutoHyphens/>
      <w:ind w:firstLine="709"/>
      <w:jc w:val="both"/>
    </w:pPr>
    <w:rPr>
      <w:sz w:val="24"/>
      <w:szCs w:val="24"/>
      <w:lang w:eastAsia="ar-SA"/>
    </w:rPr>
  </w:style>
  <w:style w:type="character" w:customStyle="1" w:styleId="62">
    <w:name w:val="Знак Знак6"/>
    <w:rsid w:val="004656F3"/>
    <w:rPr>
      <w:sz w:val="22"/>
      <w:szCs w:val="22"/>
    </w:rPr>
  </w:style>
  <w:style w:type="character" w:customStyle="1" w:styleId="21">
    <w:name w:val="Заголовок 2 Знак"/>
    <w:aliases w:val="2 Знак"/>
    <w:link w:val="20"/>
    <w:rsid w:val="00745126"/>
    <w:rPr>
      <w:b/>
      <w:sz w:val="26"/>
      <w:szCs w:val="26"/>
    </w:rPr>
  </w:style>
  <w:style w:type="character" w:customStyle="1" w:styleId="50">
    <w:name w:val="Заголовок 5 Знак"/>
    <w:link w:val="5"/>
    <w:rsid w:val="004656F3"/>
    <w:rPr>
      <w:b/>
      <w:bCs/>
      <w:sz w:val="28"/>
    </w:rPr>
  </w:style>
  <w:style w:type="paragraph" w:styleId="14">
    <w:name w:val="index 1"/>
    <w:basedOn w:val="a8"/>
    <w:next w:val="a8"/>
    <w:autoRedefine/>
    <w:uiPriority w:val="99"/>
    <w:unhideWhenUsed/>
    <w:rsid w:val="004656F3"/>
    <w:pPr>
      <w:ind w:left="240" w:hanging="240"/>
      <w:jc w:val="both"/>
    </w:pPr>
    <w:rPr>
      <w:szCs w:val="24"/>
    </w:rPr>
  </w:style>
  <w:style w:type="paragraph" w:styleId="29">
    <w:name w:val="index 2"/>
    <w:basedOn w:val="a8"/>
    <w:next w:val="a8"/>
    <w:autoRedefine/>
    <w:uiPriority w:val="99"/>
    <w:unhideWhenUsed/>
    <w:rsid w:val="004656F3"/>
    <w:pPr>
      <w:ind w:left="480" w:hanging="240"/>
      <w:jc w:val="both"/>
    </w:pPr>
    <w:rPr>
      <w:szCs w:val="24"/>
    </w:rPr>
  </w:style>
  <w:style w:type="paragraph" w:styleId="38">
    <w:name w:val="index 3"/>
    <w:basedOn w:val="a8"/>
    <w:next w:val="a8"/>
    <w:autoRedefine/>
    <w:uiPriority w:val="99"/>
    <w:unhideWhenUsed/>
    <w:rsid w:val="004656F3"/>
    <w:pPr>
      <w:ind w:left="720" w:hanging="240"/>
      <w:jc w:val="both"/>
    </w:pPr>
    <w:rPr>
      <w:szCs w:val="24"/>
    </w:rPr>
  </w:style>
  <w:style w:type="paragraph" w:styleId="43">
    <w:name w:val="index 4"/>
    <w:basedOn w:val="a8"/>
    <w:next w:val="a8"/>
    <w:autoRedefine/>
    <w:uiPriority w:val="99"/>
    <w:unhideWhenUsed/>
    <w:rsid w:val="004656F3"/>
    <w:pPr>
      <w:ind w:left="960" w:hanging="240"/>
      <w:jc w:val="both"/>
    </w:pPr>
    <w:rPr>
      <w:szCs w:val="24"/>
    </w:rPr>
  </w:style>
  <w:style w:type="paragraph" w:styleId="52">
    <w:name w:val="index 5"/>
    <w:basedOn w:val="a8"/>
    <w:next w:val="a8"/>
    <w:autoRedefine/>
    <w:uiPriority w:val="99"/>
    <w:unhideWhenUsed/>
    <w:rsid w:val="004656F3"/>
    <w:pPr>
      <w:ind w:left="1200" w:hanging="240"/>
      <w:jc w:val="both"/>
    </w:pPr>
    <w:rPr>
      <w:szCs w:val="24"/>
    </w:rPr>
  </w:style>
  <w:style w:type="paragraph" w:styleId="63">
    <w:name w:val="index 6"/>
    <w:basedOn w:val="a8"/>
    <w:next w:val="a8"/>
    <w:autoRedefine/>
    <w:uiPriority w:val="99"/>
    <w:unhideWhenUsed/>
    <w:rsid w:val="004656F3"/>
    <w:pPr>
      <w:ind w:left="1440" w:hanging="240"/>
      <w:jc w:val="both"/>
    </w:pPr>
    <w:rPr>
      <w:szCs w:val="24"/>
    </w:rPr>
  </w:style>
  <w:style w:type="paragraph" w:styleId="72">
    <w:name w:val="index 7"/>
    <w:basedOn w:val="a8"/>
    <w:next w:val="a8"/>
    <w:autoRedefine/>
    <w:uiPriority w:val="99"/>
    <w:unhideWhenUsed/>
    <w:rsid w:val="004656F3"/>
    <w:pPr>
      <w:ind w:left="1680" w:hanging="240"/>
      <w:jc w:val="both"/>
    </w:pPr>
    <w:rPr>
      <w:szCs w:val="24"/>
    </w:rPr>
  </w:style>
  <w:style w:type="paragraph" w:styleId="82">
    <w:name w:val="index 8"/>
    <w:basedOn w:val="a8"/>
    <w:next w:val="a8"/>
    <w:autoRedefine/>
    <w:uiPriority w:val="99"/>
    <w:unhideWhenUsed/>
    <w:rsid w:val="004656F3"/>
    <w:pPr>
      <w:ind w:left="1920" w:hanging="240"/>
      <w:jc w:val="both"/>
    </w:pPr>
    <w:rPr>
      <w:szCs w:val="24"/>
    </w:rPr>
  </w:style>
  <w:style w:type="paragraph" w:styleId="93">
    <w:name w:val="index 9"/>
    <w:basedOn w:val="a8"/>
    <w:next w:val="a8"/>
    <w:autoRedefine/>
    <w:uiPriority w:val="99"/>
    <w:unhideWhenUsed/>
    <w:rsid w:val="004656F3"/>
    <w:pPr>
      <w:ind w:left="2160" w:hanging="240"/>
      <w:jc w:val="both"/>
    </w:pPr>
    <w:rPr>
      <w:szCs w:val="24"/>
    </w:rPr>
  </w:style>
  <w:style w:type="paragraph" w:styleId="aff9">
    <w:name w:val="footnote text"/>
    <w:basedOn w:val="a8"/>
    <w:link w:val="affa"/>
    <w:uiPriority w:val="99"/>
    <w:unhideWhenUsed/>
    <w:rsid w:val="004656F3"/>
    <w:pPr>
      <w:spacing w:before="120"/>
      <w:ind w:firstLine="709"/>
      <w:jc w:val="both"/>
    </w:pPr>
    <w:rPr>
      <w:sz w:val="20"/>
    </w:rPr>
  </w:style>
  <w:style w:type="paragraph" w:styleId="affb">
    <w:name w:val="index heading"/>
    <w:basedOn w:val="a8"/>
    <w:next w:val="14"/>
    <w:uiPriority w:val="99"/>
    <w:unhideWhenUsed/>
    <w:rsid w:val="004656F3"/>
    <w:pPr>
      <w:ind w:firstLine="720"/>
      <w:jc w:val="both"/>
    </w:pPr>
    <w:rPr>
      <w:szCs w:val="24"/>
    </w:rPr>
  </w:style>
  <w:style w:type="paragraph" w:customStyle="1" w:styleId="15">
    <w:name w:val="ОГП_Заголовок 1"/>
    <w:basedOn w:val="a8"/>
    <w:next w:val="a8"/>
    <w:uiPriority w:val="99"/>
    <w:rsid w:val="004656F3"/>
    <w:pPr>
      <w:pageBreakBefore/>
      <w:tabs>
        <w:tab w:val="num" w:pos="1080"/>
        <w:tab w:val="left" w:pos="1418"/>
      </w:tabs>
      <w:spacing w:before="120" w:after="60"/>
      <w:ind w:firstLine="720"/>
      <w:jc w:val="both"/>
      <w:outlineLvl w:val="0"/>
    </w:pPr>
    <w:rPr>
      <w:b/>
      <w:sz w:val="32"/>
      <w:szCs w:val="28"/>
      <w:lang w:val="en-US"/>
    </w:rPr>
  </w:style>
  <w:style w:type="paragraph" w:customStyle="1" w:styleId="16">
    <w:name w:val="ОГП_Заголовок 1_без_номера"/>
    <w:basedOn w:val="15"/>
    <w:next w:val="a8"/>
    <w:uiPriority w:val="99"/>
    <w:rsid w:val="004656F3"/>
  </w:style>
  <w:style w:type="character" w:customStyle="1" w:styleId="affc">
    <w:name w:val="ОГП_Название_таблицы Знак"/>
    <w:link w:val="affd"/>
    <w:locked/>
    <w:rsid w:val="004656F3"/>
    <w:rPr>
      <w:sz w:val="28"/>
      <w:szCs w:val="24"/>
      <w:lang w:bidi="ar-SA"/>
    </w:rPr>
  </w:style>
  <w:style w:type="paragraph" w:customStyle="1" w:styleId="affd">
    <w:name w:val="ОГП_Название_таблицы"/>
    <w:basedOn w:val="a8"/>
    <w:next w:val="a8"/>
    <w:link w:val="affc"/>
    <w:rsid w:val="004656F3"/>
    <w:pPr>
      <w:ind w:firstLine="709"/>
      <w:jc w:val="both"/>
    </w:pPr>
    <w:rPr>
      <w:szCs w:val="24"/>
    </w:rPr>
  </w:style>
  <w:style w:type="paragraph" w:customStyle="1" w:styleId="140">
    <w:name w:val="ОГП_Обычный_14пт"/>
    <w:basedOn w:val="a8"/>
    <w:uiPriority w:val="99"/>
    <w:rsid w:val="004656F3"/>
    <w:pPr>
      <w:ind w:firstLine="720"/>
      <w:jc w:val="both"/>
    </w:pPr>
    <w:rPr>
      <w:szCs w:val="24"/>
    </w:rPr>
  </w:style>
  <w:style w:type="paragraph" w:customStyle="1" w:styleId="affe">
    <w:name w:val="Название_по_центру"/>
    <w:basedOn w:val="aff4"/>
    <w:next w:val="a8"/>
    <w:uiPriority w:val="99"/>
    <w:rsid w:val="004656F3"/>
  </w:style>
  <w:style w:type="paragraph" w:customStyle="1" w:styleId="a2">
    <w:name w:val="ОГП_Нумерованный_список"/>
    <w:basedOn w:val="a8"/>
    <w:uiPriority w:val="99"/>
    <w:rsid w:val="004656F3"/>
    <w:pPr>
      <w:numPr>
        <w:numId w:val="8"/>
      </w:numPr>
      <w:tabs>
        <w:tab w:val="left" w:pos="1134"/>
      </w:tabs>
      <w:ind w:left="0" w:firstLine="720"/>
      <w:jc w:val="both"/>
    </w:pPr>
    <w:rPr>
      <w:szCs w:val="24"/>
    </w:rPr>
  </w:style>
  <w:style w:type="paragraph" w:customStyle="1" w:styleId="afff">
    <w:name w:val="ОГП_Шапка_таблицы"/>
    <w:basedOn w:val="affd"/>
    <w:uiPriority w:val="99"/>
    <w:rsid w:val="004656F3"/>
    <w:pPr>
      <w:jc w:val="center"/>
    </w:pPr>
    <w:rPr>
      <w:b/>
    </w:rPr>
  </w:style>
  <w:style w:type="character" w:customStyle="1" w:styleId="afff0">
    <w:name w:val="ОГП_Штамп Знак"/>
    <w:link w:val="afff1"/>
    <w:locked/>
    <w:rsid w:val="004656F3"/>
    <w:rPr>
      <w:lang w:eastAsia="ar-SA" w:bidi="ar-SA"/>
    </w:rPr>
  </w:style>
  <w:style w:type="paragraph" w:customStyle="1" w:styleId="afff1">
    <w:name w:val="ОГП_Штамп"/>
    <w:basedOn w:val="a8"/>
    <w:link w:val="afff0"/>
    <w:rsid w:val="004656F3"/>
    <w:pPr>
      <w:suppressLineNumbers/>
      <w:suppressAutoHyphens/>
      <w:ind w:firstLine="709"/>
      <w:jc w:val="center"/>
    </w:pPr>
    <w:rPr>
      <w:sz w:val="20"/>
      <w:lang w:eastAsia="ar-SA"/>
    </w:rPr>
  </w:style>
  <w:style w:type="paragraph" w:customStyle="1" w:styleId="afff2">
    <w:name w:val="ОГП_Угол_Штампа"/>
    <w:basedOn w:val="a8"/>
    <w:uiPriority w:val="99"/>
    <w:rsid w:val="004656F3"/>
    <w:pPr>
      <w:suppressAutoHyphens/>
      <w:ind w:firstLine="720"/>
      <w:jc w:val="center"/>
    </w:pPr>
    <w:rPr>
      <w:rFonts w:ascii="Arial" w:hAnsi="Arial"/>
      <w:b/>
      <w:sz w:val="20"/>
    </w:rPr>
  </w:style>
  <w:style w:type="paragraph" w:customStyle="1" w:styleId="afff3">
    <w:name w:val="ОГП_Рисунок"/>
    <w:basedOn w:val="afff1"/>
    <w:next w:val="a8"/>
    <w:uiPriority w:val="99"/>
    <w:rsid w:val="004656F3"/>
  </w:style>
  <w:style w:type="paragraph" w:customStyle="1" w:styleId="39">
    <w:name w:val="ОГП_Заголовок 3"/>
    <w:basedOn w:val="3"/>
    <w:next w:val="a8"/>
    <w:uiPriority w:val="99"/>
    <w:qFormat/>
    <w:rsid w:val="004656F3"/>
    <w:pPr>
      <w:tabs>
        <w:tab w:val="left" w:pos="993"/>
        <w:tab w:val="num" w:pos="1418"/>
      </w:tabs>
      <w:suppressAutoHyphens/>
      <w:spacing w:before="120"/>
      <w:ind w:left="2138" w:firstLine="720"/>
      <w:jc w:val="both"/>
    </w:pPr>
    <w:rPr>
      <w:szCs w:val="20"/>
    </w:rPr>
  </w:style>
  <w:style w:type="paragraph" w:customStyle="1" w:styleId="afff4">
    <w:name w:val="Заполнение штампа"/>
    <w:basedOn w:val="a8"/>
    <w:uiPriority w:val="99"/>
    <w:rsid w:val="004656F3"/>
    <w:pPr>
      <w:tabs>
        <w:tab w:val="left" w:pos="567"/>
        <w:tab w:val="left" w:pos="6237"/>
        <w:tab w:val="left" w:pos="6804"/>
      </w:tabs>
      <w:suppressAutoHyphens/>
      <w:ind w:right="-23" w:firstLine="709"/>
      <w:jc w:val="both"/>
    </w:pPr>
    <w:rPr>
      <w:rFonts w:ascii="Arial" w:hAnsi="Arial" w:cs="Arial"/>
      <w:sz w:val="20"/>
      <w:lang w:eastAsia="ar-SA"/>
    </w:rPr>
  </w:style>
  <w:style w:type="character" w:styleId="afff5">
    <w:name w:val="footnote reference"/>
    <w:unhideWhenUsed/>
    <w:rsid w:val="004656F3"/>
    <w:rPr>
      <w:vertAlign w:val="superscript"/>
    </w:rPr>
  </w:style>
  <w:style w:type="paragraph" w:customStyle="1" w:styleId="2a">
    <w:name w:val="ОГП_Заголовок 2"/>
    <w:basedOn w:val="15"/>
    <w:next w:val="a8"/>
    <w:uiPriority w:val="99"/>
    <w:rsid w:val="004656F3"/>
  </w:style>
  <w:style w:type="paragraph" w:customStyle="1" w:styleId="2b">
    <w:name w:val="ОГП_Заголовок 2_без_номера"/>
    <w:basedOn w:val="2a"/>
    <w:next w:val="a8"/>
    <w:uiPriority w:val="99"/>
    <w:rsid w:val="004656F3"/>
    <w:pPr>
      <w:pageBreakBefore w:val="0"/>
      <w:tabs>
        <w:tab w:val="clear" w:pos="1080"/>
      </w:tabs>
      <w:ind w:firstLine="0"/>
      <w:jc w:val="center"/>
      <w:outlineLvl w:val="1"/>
    </w:pPr>
    <w:rPr>
      <w:sz w:val="28"/>
    </w:rPr>
  </w:style>
  <w:style w:type="paragraph" w:customStyle="1" w:styleId="afff6">
    <w:name w:val="Содержимое таблицы"/>
    <w:basedOn w:val="a8"/>
    <w:uiPriority w:val="99"/>
    <w:rsid w:val="004656F3"/>
    <w:pPr>
      <w:suppressLineNumbers/>
      <w:suppressAutoHyphens/>
      <w:ind w:firstLine="709"/>
      <w:jc w:val="both"/>
    </w:pPr>
    <w:rPr>
      <w:sz w:val="20"/>
      <w:lang w:eastAsia="ar-SA"/>
    </w:rPr>
  </w:style>
  <w:style w:type="paragraph" w:customStyle="1" w:styleId="-">
    <w:name w:val="Табл - обычный"/>
    <w:basedOn w:val="a8"/>
    <w:uiPriority w:val="99"/>
    <w:qFormat/>
    <w:rsid w:val="004656F3"/>
    <w:pPr>
      <w:suppressAutoHyphens/>
      <w:ind w:firstLine="709"/>
      <w:jc w:val="both"/>
    </w:pPr>
    <w:rPr>
      <w:rFonts w:eastAsia="Calibri"/>
      <w:sz w:val="24"/>
    </w:rPr>
  </w:style>
  <w:style w:type="paragraph" w:styleId="afff7">
    <w:name w:val="TOC Heading"/>
    <w:basedOn w:val="1"/>
    <w:next w:val="a8"/>
    <w:uiPriority w:val="39"/>
    <w:qFormat/>
    <w:rsid w:val="004656F3"/>
    <w:pPr>
      <w:keepLines/>
      <w:tabs>
        <w:tab w:val="left" w:pos="426"/>
      </w:tabs>
      <w:suppressAutoHyphens/>
      <w:spacing w:before="480" w:after="0"/>
      <w:jc w:val="center"/>
      <w:outlineLvl w:val="9"/>
    </w:pPr>
    <w:rPr>
      <w:rFonts w:ascii="Cambria" w:hAnsi="Cambria"/>
      <w:color w:val="365F91"/>
      <w:sz w:val="28"/>
      <w:szCs w:val="28"/>
      <w:lang w:eastAsia="en-US"/>
    </w:rPr>
  </w:style>
  <w:style w:type="paragraph" w:customStyle="1" w:styleId="-0">
    <w:name w:val="ПЗ - обложка и титульный лист документа"/>
    <w:uiPriority w:val="99"/>
    <w:qFormat/>
    <w:rsid w:val="004656F3"/>
    <w:pPr>
      <w:jc w:val="center"/>
    </w:pPr>
    <w:rPr>
      <w:rFonts w:eastAsia="Calibri"/>
      <w:b/>
      <w:sz w:val="36"/>
    </w:rPr>
  </w:style>
  <w:style w:type="paragraph" w:styleId="afff8">
    <w:name w:val="Normal (Web)"/>
    <w:basedOn w:val="a8"/>
    <w:uiPriority w:val="99"/>
    <w:unhideWhenUsed/>
    <w:rsid w:val="004656F3"/>
    <w:pPr>
      <w:spacing w:before="100" w:beforeAutospacing="1" w:after="100" w:afterAutospacing="1"/>
    </w:pPr>
    <w:rPr>
      <w:sz w:val="24"/>
      <w:szCs w:val="24"/>
    </w:rPr>
  </w:style>
  <w:style w:type="paragraph" w:customStyle="1" w:styleId="17">
    <w:name w:val="Знак1"/>
    <w:basedOn w:val="a8"/>
    <w:rsid w:val="004656F3"/>
    <w:pPr>
      <w:spacing w:before="100" w:beforeAutospacing="1" w:after="100" w:afterAutospacing="1"/>
    </w:pPr>
    <w:rPr>
      <w:rFonts w:ascii="Tahoma" w:hAnsi="Tahoma" w:cs="Tahoma"/>
      <w:sz w:val="20"/>
      <w:lang w:val="en-US" w:eastAsia="en-US"/>
    </w:rPr>
  </w:style>
  <w:style w:type="paragraph" w:customStyle="1" w:styleId="afff9">
    <w:name w:val="Знак"/>
    <w:basedOn w:val="a8"/>
    <w:uiPriority w:val="99"/>
    <w:rsid w:val="004656F3"/>
    <w:pPr>
      <w:spacing w:before="100" w:beforeAutospacing="1" w:after="100" w:afterAutospacing="1"/>
    </w:pPr>
    <w:rPr>
      <w:rFonts w:ascii="Tahoma" w:hAnsi="Tahoma" w:cs="Tahoma"/>
      <w:sz w:val="20"/>
      <w:lang w:val="en-US" w:eastAsia="en-US"/>
    </w:rPr>
  </w:style>
  <w:style w:type="paragraph" w:customStyle="1" w:styleId="afffa">
    <w:name w:val="Знак Знак Знак Знак"/>
    <w:basedOn w:val="a8"/>
    <w:uiPriority w:val="99"/>
    <w:rsid w:val="004656F3"/>
    <w:pPr>
      <w:spacing w:before="100" w:beforeAutospacing="1" w:after="100" w:afterAutospacing="1"/>
    </w:pPr>
    <w:rPr>
      <w:rFonts w:ascii="Tahoma" w:hAnsi="Tahoma"/>
      <w:sz w:val="20"/>
      <w:lang w:val="en-US" w:eastAsia="en-US"/>
    </w:rPr>
  </w:style>
  <w:style w:type="paragraph" w:customStyle="1" w:styleId="ConsPlusNormal">
    <w:name w:val="ConsPlusNormal"/>
    <w:link w:val="ConsPlusNormal0"/>
    <w:rsid w:val="004656F3"/>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4656F3"/>
    <w:pPr>
      <w:widowControl w:val="0"/>
      <w:autoSpaceDE w:val="0"/>
      <w:autoSpaceDN w:val="0"/>
      <w:adjustRightInd w:val="0"/>
    </w:pPr>
    <w:rPr>
      <w:b/>
      <w:bCs/>
      <w:sz w:val="24"/>
      <w:szCs w:val="24"/>
    </w:rPr>
  </w:style>
  <w:style w:type="paragraph" w:customStyle="1" w:styleId="2c">
    <w:name w:val="Знак2 Знак Знак Знак"/>
    <w:basedOn w:val="a8"/>
    <w:uiPriority w:val="99"/>
    <w:rsid w:val="00E57ED6"/>
    <w:pPr>
      <w:spacing w:line="240" w:lineRule="exact"/>
      <w:jc w:val="both"/>
    </w:pPr>
    <w:rPr>
      <w:sz w:val="24"/>
      <w:szCs w:val="24"/>
      <w:lang w:val="en-US" w:eastAsia="en-US"/>
    </w:rPr>
  </w:style>
  <w:style w:type="paragraph" w:styleId="afffb">
    <w:name w:val="No Spacing"/>
    <w:link w:val="afffc"/>
    <w:qFormat/>
    <w:rsid w:val="00226855"/>
    <w:rPr>
      <w:rFonts w:ascii="Calibri" w:hAnsi="Calibri"/>
      <w:sz w:val="22"/>
      <w:szCs w:val="22"/>
    </w:rPr>
  </w:style>
  <w:style w:type="paragraph" w:customStyle="1" w:styleId="S">
    <w:name w:val="S_Маркированный"/>
    <w:basedOn w:val="a8"/>
    <w:link w:val="S0"/>
    <w:qFormat/>
    <w:rsid w:val="00DF73D0"/>
    <w:pPr>
      <w:tabs>
        <w:tab w:val="left" w:pos="900"/>
        <w:tab w:val="left" w:pos="2040"/>
      </w:tabs>
      <w:suppressAutoHyphens/>
      <w:ind w:firstLine="706"/>
    </w:pPr>
    <w:rPr>
      <w:rFonts w:eastAsia="MS Mincho"/>
      <w:sz w:val="24"/>
      <w:szCs w:val="24"/>
      <w:lang w:eastAsia="ar-SA"/>
    </w:rPr>
  </w:style>
  <w:style w:type="character" w:customStyle="1" w:styleId="S0">
    <w:name w:val="S_Маркированный Знак Знак"/>
    <w:link w:val="S"/>
    <w:rsid w:val="00DF73D0"/>
    <w:rPr>
      <w:rFonts w:eastAsia="MS Mincho"/>
      <w:sz w:val="24"/>
      <w:szCs w:val="24"/>
      <w:lang w:val="ru-RU" w:eastAsia="ar-SA" w:bidi="ar-SA"/>
    </w:rPr>
  </w:style>
  <w:style w:type="paragraph" w:customStyle="1" w:styleId="S1">
    <w:name w:val="S_Обычный"/>
    <w:basedOn w:val="a8"/>
    <w:link w:val="S2"/>
    <w:qFormat/>
    <w:rsid w:val="006B04B5"/>
    <w:pPr>
      <w:tabs>
        <w:tab w:val="left" w:pos="1134"/>
      </w:tabs>
      <w:suppressAutoHyphens/>
    </w:pPr>
    <w:rPr>
      <w:rFonts w:eastAsia="MS Mincho"/>
      <w:sz w:val="24"/>
      <w:szCs w:val="24"/>
      <w:lang w:eastAsia="ar-SA"/>
    </w:rPr>
  </w:style>
  <w:style w:type="paragraph" w:customStyle="1" w:styleId="afffd">
    <w:name w:val="Обычный + По ширине"/>
    <w:aliases w:val="Первая строка:  1,23 см,27 см"/>
    <w:basedOn w:val="a8"/>
    <w:rsid w:val="00F92B50"/>
    <w:pPr>
      <w:ind w:firstLine="720"/>
      <w:jc w:val="both"/>
    </w:pPr>
  </w:style>
  <w:style w:type="paragraph" w:styleId="2d">
    <w:name w:val="Body Text First Indent 2"/>
    <w:basedOn w:val="af0"/>
    <w:link w:val="2e"/>
    <w:uiPriority w:val="99"/>
    <w:rsid w:val="00CC5500"/>
    <w:pPr>
      <w:spacing w:after="120"/>
      <w:ind w:left="283" w:firstLine="210"/>
    </w:pPr>
  </w:style>
  <w:style w:type="paragraph" w:customStyle="1" w:styleId="ConsPlusCell">
    <w:name w:val="ConsPlusCell"/>
    <w:uiPriority w:val="99"/>
    <w:rsid w:val="00ED4B8E"/>
    <w:pPr>
      <w:autoSpaceDE w:val="0"/>
      <w:autoSpaceDN w:val="0"/>
      <w:adjustRightInd w:val="0"/>
    </w:pPr>
    <w:rPr>
      <w:sz w:val="28"/>
      <w:szCs w:val="28"/>
    </w:rPr>
  </w:style>
  <w:style w:type="paragraph" w:customStyle="1" w:styleId="afffe">
    <w:name w:val="Стиль по центру"/>
    <w:basedOn w:val="a8"/>
    <w:rsid w:val="009A2DD4"/>
    <w:pPr>
      <w:jc w:val="center"/>
    </w:pPr>
    <w:rPr>
      <w:sz w:val="24"/>
    </w:rPr>
  </w:style>
  <w:style w:type="paragraph" w:customStyle="1" w:styleId="ConsNormal">
    <w:name w:val="ConsNormal"/>
    <w:uiPriority w:val="99"/>
    <w:rsid w:val="00F64CDD"/>
    <w:pPr>
      <w:widowControl w:val="0"/>
      <w:autoSpaceDE w:val="0"/>
      <w:autoSpaceDN w:val="0"/>
      <w:adjustRightInd w:val="0"/>
      <w:ind w:firstLine="720"/>
    </w:pPr>
    <w:rPr>
      <w:rFonts w:ascii="Arial" w:hAnsi="Arial" w:cs="Arial"/>
      <w:sz w:val="18"/>
      <w:szCs w:val="18"/>
    </w:rPr>
  </w:style>
  <w:style w:type="character" w:customStyle="1" w:styleId="affff">
    <w:name w:val="Абзац Знак"/>
    <w:link w:val="affff0"/>
    <w:locked/>
    <w:rsid w:val="00F718AA"/>
    <w:rPr>
      <w:sz w:val="24"/>
      <w:szCs w:val="24"/>
    </w:rPr>
  </w:style>
  <w:style w:type="paragraph" w:customStyle="1" w:styleId="affff0">
    <w:name w:val="Абзац"/>
    <w:basedOn w:val="a8"/>
    <w:link w:val="affff"/>
    <w:qFormat/>
    <w:rsid w:val="00F718AA"/>
    <w:pPr>
      <w:spacing w:before="120" w:after="60"/>
      <w:ind w:firstLine="567"/>
      <w:jc w:val="both"/>
    </w:pPr>
    <w:rPr>
      <w:sz w:val="24"/>
      <w:szCs w:val="24"/>
    </w:rPr>
  </w:style>
  <w:style w:type="character" w:customStyle="1" w:styleId="2e">
    <w:name w:val="Красная строка 2 Знак"/>
    <w:link w:val="2d"/>
    <w:uiPriority w:val="99"/>
    <w:rsid w:val="00D70A0E"/>
    <w:rPr>
      <w:sz w:val="28"/>
    </w:rPr>
  </w:style>
  <w:style w:type="character" w:customStyle="1" w:styleId="S3">
    <w:name w:val="S_Маркированный Знак"/>
    <w:locked/>
    <w:rsid w:val="007907AB"/>
    <w:rPr>
      <w:b/>
      <w:sz w:val="28"/>
      <w:szCs w:val="28"/>
    </w:rPr>
  </w:style>
  <w:style w:type="character" w:customStyle="1" w:styleId="S2">
    <w:name w:val="S_Обычный Знак"/>
    <w:link w:val="S1"/>
    <w:locked/>
    <w:rsid w:val="007907AB"/>
    <w:rPr>
      <w:rFonts w:eastAsia="MS Mincho"/>
      <w:sz w:val="24"/>
      <w:szCs w:val="24"/>
      <w:lang w:eastAsia="ar-SA"/>
    </w:rPr>
  </w:style>
  <w:style w:type="character" w:customStyle="1" w:styleId="S10">
    <w:name w:val="S_Маркированный Знак Знак1"/>
    <w:rsid w:val="0043323A"/>
    <w:rPr>
      <w:sz w:val="24"/>
      <w:szCs w:val="24"/>
      <w:lang w:val="ru-RU" w:eastAsia="ar-SA" w:bidi="ar-SA"/>
    </w:rPr>
  </w:style>
  <w:style w:type="paragraph" w:customStyle="1" w:styleId="18">
    <w:name w:val="1"/>
    <w:basedOn w:val="a8"/>
    <w:link w:val="19"/>
    <w:qFormat/>
    <w:rsid w:val="00661B4D"/>
    <w:pPr>
      <w:spacing w:before="360" w:after="360" w:line="360" w:lineRule="auto"/>
      <w:ind w:left="2410" w:right="119" w:hanging="1843"/>
      <w:jc w:val="both"/>
      <w:outlineLvl w:val="0"/>
    </w:pPr>
    <w:rPr>
      <w:b/>
      <w:sz w:val="30"/>
      <w:szCs w:val="30"/>
    </w:rPr>
  </w:style>
  <w:style w:type="character" w:customStyle="1" w:styleId="19">
    <w:name w:val="1 Знак"/>
    <w:link w:val="18"/>
    <w:rsid w:val="00661B4D"/>
    <w:rPr>
      <w:b/>
      <w:sz w:val="30"/>
      <w:szCs w:val="30"/>
    </w:rPr>
  </w:style>
  <w:style w:type="paragraph" w:customStyle="1" w:styleId="141">
    <w:name w:val="1 МОЙ ЗАГОЛОВОК 4"/>
    <w:basedOn w:val="a8"/>
    <w:uiPriority w:val="99"/>
    <w:qFormat/>
    <w:rsid w:val="005007DE"/>
    <w:pPr>
      <w:spacing w:before="100" w:after="100"/>
      <w:ind w:firstLine="709"/>
    </w:pPr>
    <w:rPr>
      <w:i/>
      <w:sz w:val="24"/>
      <w:szCs w:val="24"/>
      <w:u w:val="single"/>
    </w:rPr>
  </w:style>
  <w:style w:type="paragraph" w:customStyle="1" w:styleId="150">
    <w:name w:val="1 МОЙ ЗАГОЛОВОК 5"/>
    <w:basedOn w:val="a8"/>
    <w:uiPriority w:val="99"/>
    <w:qFormat/>
    <w:rsid w:val="005007DE"/>
    <w:pPr>
      <w:spacing w:before="100"/>
      <w:ind w:firstLine="709"/>
    </w:pPr>
    <w:rPr>
      <w:i/>
      <w:sz w:val="24"/>
      <w:szCs w:val="24"/>
    </w:rPr>
  </w:style>
  <w:style w:type="paragraph" w:customStyle="1" w:styleId="yarmsell">
    <w:name w:val="yarmsell"/>
    <w:basedOn w:val="a8"/>
    <w:uiPriority w:val="99"/>
    <w:rsid w:val="002A2F54"/>
    <w:pPr>
      <w:spacing w:before="100" w:beforeAutospacing="1" w:after="100" w:afterAutospacing="1"/>
    </w:pPr>
    <w:rPr>
      <w:sz w:val="24"/>
      <w:szCs w:val="24"/>
    </w:rPr>
  </w:style>
  <w:style w:type="character" w:customStyle="1" w:styleId="affa">
    <w:name w:val="Текст сноски Знак"/>
    <w:link w:val="aff9"/>
    <w:uiPriority w:val="99"/>
    <w:rsid w:val="00FA2F76"/>
  </w:style>
  <w:style w:type="character" w:customStyle="1" w:styleId="af7">
    <w:name w:val="Верхний колонтитул Знак"/>
    <w:link w:val="af6"/>
    <w:uiPriority w:val="99"/>
    <w:rsid w:val="00FA2F76"/>
    <w:rPr>
      <w:sz w:val="28"/>
    </w:rPr>
  </w:style>
  <w:style w:type="character" w:customStyle="1" w:styleId="33">
    <w:name w:val="Основной текст 3 Знак"/>
    <w:link w:val="32"/>
    <w:uiPriority w:val="99"/>
    <w:rsid w:val="00FA2F76"/>
    <w:rPr>
      <w:sz w:val="28"/>
    </w:rPr>
  </w:style>
  <w:style w:type="character" w:customStyle="1" w:styleId="af3">
    <w:name w:val="Схема документа Знак"/>
    <w:link w:val="af2"/>
    <w:uiPriority w:val="99"/>
    <w:semiHidden/>
    <w:rsid w:val="00FA2F76"/>
    <w:rPr>
      <w:rFonts w:ascii="Tahoma" w:hAnsi="Tahoma" w:cs="Wingdings"/>
      <w:sz w:val="28"/>
      <w:shd w:val="clear" w:color="auto" w:fill="000080"/>
    </w:rPr>
  </w:style>
  <w:style w:type="paragraph" w:customStyle="1" w:styleId="111">
    <w:name w:val="Знак11"/>
    <w:basedOn w:val="a8"/>
    <w:uiPriority w:val="99"/>
    <w:rsid w:val="00FA2F76"/>
    <w:pPr>
      <w:spacing w:before="100" w:beforeAutospacing="1" w:after="100" w:afterAutospacing="1"/>
    </w:pPr>
    <w:rPr>
      <w:rFonts w:ascii="Tahoma" w:hAnsi="Tahoma" w:cs="Tahoma"/>
      <w:sz w:val="20"/>
      <w:lang w:val="en-US" w:eastAsia="en-US"/>
    </w:rPr>
  </w:style>
  <w:style w:type="character" w:customStyle="1" w:styleId="121">
    <w:name w:val="Знак Знак121"/>
    <w:locked/>
    <w:rsid w:val="00FA2F76"/>
    <w:rPr>
      <w:rFonts w:ascii="Arial" w:hAnsi="Arial" w:cs="Arial" w:hint="default"/>
      <w:sz w:val="24"/>
      <w:szCs w:val="24"/>
      <w:lang w:eastAsia="ru-RU"/>
    </w:rPr>
  </w:style>
  <w:style w:type="character" w:customStyle="1" w:styleId="1110">
    <w:name w:val="Знак Знак111"/>
    <w:rsid w:val="00FA2F76"/>
    <w:rPr>
      <w:sz w:val="22"/>
      <w:szCs w:val="22"/>
    </w:rPr>
  </w:style>
  <w:style w:type="character" w:customStyle="1" w:styleId="910">
    <w:name w:val="Знак Знак91"/>
    <w:rsid w:val="00FA2F76"/>
    <w:rPr>
      <w:sz w:val="22"/>
      <w:szCs w:val="22"/>
    </w:rPr>
  </w:style>
  <w:style w:type="character" w:customStyle="1" w:styleId="610">
    <w:name w:val="Знак Знак61"/>
    <w:rsid w:val="00FA2F76"/>
    <w:rPr>
      <w:sz w:val="22"/>
      <w:szCs w:val="22"/>
    </w:rPr>
  </w:style>
  <w:style w:type="paragraph" w:customStyle="1" w:styleId="1a">
    <w:name w:val="Текст1"/>
    <w:basedOn w:val="a8"/>
    <w:uiPriority w:val="99"/>
    <w:rsid w:val="00F92A7A"/>
    <w:pPr>
      <w:overflowPunct w:val="0"/>
      <w:autoSpaceDE w:val="0"/>
      <w:autoSpaceDN w:val="0"/>
      <w:adjustRightInd w:val="0"/>
      <w:ind w:firstLine="720"/>
      <w:textAlignment w:val="baseline"/>
    </w:pPr>
    <w:rPr>
      <w:rFonts w:ascii="Courier New" w:hAnsi="Courier New"/>
      <w:sz w:val="20"/>
    </w:rPr>
  </w:style>
  <w:style w:type="paragraph" w:customStyle="1" w:styleId="S4">
    <w:name w:val="S_Заголовок таблицы"/>
    <w:basedOn w:val="a8"/>
    <w:link w:val="S5"/>
    <w:rsid w:val="00007AA4"/>
    <w:pPr>
      <w:jc w:val="center"/>
    </w:pPr>
    <w:rPr>
      <w:sz w:val="24"/>
      <w:szCs w:val="24"/>
      <w:u w:val="single"/>
    </w:rPr>
  </w:style>
  <w:style w:type="character" w:customStyle="1" w:styleId="S5">
    <w:name w:val="S_Заголовок таблицы Знак"/>
    <w:link w:val="S4"/>
    <w:rsid w:val="00007AA4"/>
    <w:rPr>
      <w:sz w:val="24"/>
      <w:szCs w:val="24"/>
      <w:u w:val="single"/>
    </w:rPr>
  </w:style>
  <w:style w:type="paragraph" w:customStyle="1" w:styleId="affff1">
    <w:name w:val="Табличный_заголовки"/>
    <w:basedOn w:val="a8"/>
    <w:rsid w:val="000F2653"/>
    <w:pPr>
      <w:keepNext/>
      <w:keepLines/>
      <w:jc w:val="center"/>
    </w:pPr>
    <w:rPr>
      <w:b/>
      <w:sz w:val="20"/>
    </w:rPr>
  </w:style>
  <w:style w:type="paragraph" w:customStyle="1" w:styleId="Default">
    <w:name w:val="Default"/>
    <w:rsid w:val="000F2653"/>
    <w:pPr>
      <w:autoSpaceDE w:val="0"/>
      <w:autoSpaceDN w:val="0"/>
      <w:adjustRightInd w:val="0"/>
    </w:pPr>
    <w:rPr>
      <w:color w:val="000000"/>
      <w:sz w:val="24"/>
      <w:szCs w:val="24"/>
    </w:rPr>
  </w:style>
  <w:style w:type="character" w:customStyle="1" w:styleId="ConsPlusNormal0">
    <w:name w:val="ConsPlusNormal Знак"/>
    <w:link w:val="ConsPlusNormal"/>
    <w:rsid w:val="00AA1FC6"/>
    <w:rPr>
      <w:rFonts w:ascii="Arial" w:hAnsi="Arial" w:cs="Arial"/>
      <w:lang w:val="ru-RU" w:eastAsia="ru-RU" w:bidi="ar-SA"/>
    </w:rPr>
  </w:style>
  <w:style w:type="character" w:customStyle="1" w:styleId="apple-converted-space">
    <w:name w:val="apple-converted-space"/>
    <w:basedOn w:val="a9"/>
    <w:rsid w:val="00E1770D"/>
  </w:style>
  <w:style w:type="character" w:customStyle="1" w:styleId="mw-headline">
    <w:name w:val="mw-headline"/>
    <w:basedOn w:val="a9"/>
    <w:rsid w:val="00740981"/>
  </w:style>
  <w:style w:type="paragraph" w:customStyle="1" w:styleId="affff2">
    <w:name w:val="Обложка"/>
    <w:basedOn w:val="a8"/>
    <w:rsid w:val="006450B3"/>
    <w:pPr>
      <w:suppressAutoHyphens/>
      <w:ind w:right="60"/>
      <w:jc w:val="center"/>
    </w:pPr>
    <w:rPr>
      <w:b/>
      <w:sz w:val="32"/>
      <w:szCs w:val="32"/>
      <w:lang w:eastAsia="ar-SA"/>
    </w:rPr>
  </w:style>
  <w:style w:type="paragraph" w:customStyle="1" w:styleId="affff3">
    <w:name w:val="Чертежный"/>
    <w:rsid w:val="004A0302"/>
    <w:pPr>
      <w:jc w:val="both"/>
    </w:pPr>
    <w:rPr>
      <w:rFonts w:ascii="ISOCPEUR" w:hAnsi="ISOCPEUR"/>
      <w:i/>
      <w:sz w:val="28"/>
      <w:lang w:val="uk-UA"/>
    </w:rPr>
  </w:style>
  <w:style w:type="character" w:customStyle="1" w:styleId="affff4">
    <w:name w:val="Основной текст + Полужирный"/>
    <w:aliases w:val="Курсив,Интервал 0 pt"/>
    <w:rsid w:val="00714D68"/>
    <w:rPr>
      <w:rFonts w:ascii="Times New Roman" w:hAnsi="Times New Roman" w:cs="Times New Roman"/>
      <w:b/>
      <w:bCs/>
      <w:i/>
      <w:iCs/>
      <w:color w:val="000000"/>
      <w:w w:val="100"/>
      <w:position w:val="0"/>
      <w:shd w:val="clear" w:color="auto" w:fill="FFFFFF"/>
      <w:lang w:val="ru-RU"/>
    </w:rPr>
  </w:style>
  <w:style w:type="character" w:customStyle="1" w:styleId="53">
    <w:name w:val="Основной текст (5)_"/>
    <w:link w:val="510"/>
    <w:locked/>
    <w:rsid w:val="00DC30A3"/>
    <w:rPr>
      <w:sz w:val="19"/>
      <w:szCs w:val="19"/>
      <w:shd w:val="clear" w:color="auto" w:fill="FFFFFF"/>
      <w:lang w:bidi="ar-SA"/>
    </w:rPr>
  </w:style>
  <w:style w:type="paragraph" w:customStyle="1" w:styleId="510">
    <w:name w:val="Основной текст (5)1"/>
    <w:basedOn w:val="a8"/>
    <w:link w:val="53"/>
    <w:rsid w:val="00DC30A3"/>
    <w:pPr>
      <w:shd w:val="clear" w:color="auto" w:fill="FFFFFF"/>
      <w:spacing w:line="240" w:lineRule="atLeast"/>
    </w:pPr>
    <w:rPr>
      <w:sz w:val="19"/>
      <w:szCs w:val="19"/>
      <w:shd w:val="clear" w:color="auto" w:fill="FFFFFF"/>
    </w:rPr>
  </w:style>
  <w:style w:type="character" w:customStyle="1" w:styleId="2f">
    <w:name w:val="Основной текст (2)_"/>
    <w:link w:val="2f0"/>
    <w:rsid w:val="004A06C7"/>
    <w:rPr>
      <w:lang w:bidi="ar-SA"/>
    </w:rPr>
  </w:style>
  <w:style w:type="character" w:customStyle="1" w:styleId="281">
    <w:name w:val="Основной текст (2) + 81"/>
    <w:aliases w:val="5 pt1"/>
    <w:rsid w:val="004A06C7"/>
    <w:rPr>
      <w:sz w:val="17"/>
      <w:szCs w:val="17"/>
      <w:lang w:bidi="ar-SA"/>
    </w:rPr>
  </w:style>
  <w:style w:type="paragraph" w:customStyle="1" w:styleId="2f0">
    <w:name w:val="Основной текст (2)"/>
    <w:basedOn w:val="a8"/>
    <w:link w:val="2f"/>
    <w:rsid w:val="004A06C7"/>
    <w:pPr>
      <w:widowControl w:val="0"/>
      <w:shd w:val="clear" w:color="auto" w:fill="FFFFFF"/>
    </w:pPr>
    <w:rPr>
      <w:sz w:val="20"/>
    </w:rPr>
  </w:style>
  <w:style w:type="character" w:customStyle="1" w:styleId="280">
    <w:name w:val="Основной текст (2) + 8"/>
    <w:aliases w:val="5 pt,Полужирный,Основной текст (2) + 11 pt"/>
    <w:rsid w:val="004A06C7"/>
    <w:rPr>
      <w:rFonts w:ascii="Times New Roman" w:hAnsi="Times New Roman" w:cs="Times New Roman"/>
      <w:b/>
      <w:bCs/>
      <w:sz w:val="17"/>
      <w:szCs w:val="17"/>
      <w:u w:val="none"/>
      <w:lang w:bidi="ar-SA"/>
    </w:rPr>
  </w:style>
  <w:style w:type="paragraph" w:customStyle="1" w:styleId="211">
    <w:name w:val="Основной текст (2)1"/>
    <w:basedOn w:val="a8"/>
    <w:rsid w:val="001F54B9"/>
    <w:pPr>
      <w:widowControl w:val="0"/>
      <w:shd w:val="clear" w:color="auto" w:fill="FFFFFF"/>
      <w:spacing w:before="5740" w:line="342" w:lineRule="exact"/>
      <w:jc w:val="center"/>
    </w:pPr>
    <w:rPr>
      <w:rFonts w:eastAsia="Courier New"/>
      <w:szCs w:val="28"/>
    </w:rPr>
  </w:style>
  <w:style w:type="character" w:customStyle="1" w:styleId="2f1">
    <w:name w:val="Подпись к таблице (2)_"/>
    <w:link w:val="2f2"/>
    <w:rsid w:val="001F54B9"/>
    <w:rPr>
      <w:b/>
      <w:bCs/>
      <w:sz w:val="22"/>
      <w:szCs w:val="22"/>
      <w:lang w:bidi="ar-SA"/>
    </w:rPr>
  </w:style>
  <w:style w:type="paragraph" w:customStyle="1" w:styleId="2f2">
    <w:name w:val="Подпись к таблице (2)"/>
    <w:basedOn w:val="a8"/>
    <w:link w:val="2f1"/>
    <w:rsid w:val="001F54B9"/>
    <w:pPr>
      <w:widowControl w:val="0"/>
      <w:shd w:val="clear" w:color="auto" w:fill="FFFFFF"/>
      <w:spacing w:line="244" w:lineRule="exact"/>
    </w:pPr>
    <w:rPr>
      <w:b/>
      <w:bCs/>
      <w:sz w:val="22"/>
      <w:szCs w:val="22"/>
    </w:rPr>
  </w:style>
  <w:style w:type="character" w:customStyle="1" w:styleId="aff3">
    <w:name w:val="Абзац списка Знак"/>
    <w:aliases w:val="4 Знак"/>
    <w:link w:val="aff2"/>
    <w:locked/>
    <w:rsid w:val="00153CEB"/>
    <w:rPr>
      <w:rFonts w:ascii="Calibri" w:eastAsia="Calibri" w:hAnsi="Calibri"/>
      <w:sz w:val="22"/>
      <w:szCs w:val="22"/>
      <w:lang w:val="ru-RU" w:eastAsia="en-US" w:bidi="ar-SA"/>
    </w:rPr>
  </w:style>
  <w:style w:type="paragraph" w:customStyle="1" w:styleId="ConsPlusNonformat">
    <w:name w:val="ConsPlusNonformat"/>
    <w:rsid w:val="00A74D52"/>
    <w:pPr>
      <w:widowControl w:val="0"/>
      <w:autoSpaceDE w:val="0"/>
      <w:autoSpaceDN w:val="0"/>
      <w:adjustRightInd w:val="0"/>
    </w:pPr>
    <w:rPr>
      <w:rFonts w:ascii="Courier New" w:hAnsi="Courier New" w:cs="Courier New"/>
    </w:rPr>
  </w:style>
  <w:style w:type="character" w:customStyle="1" w:styleId="affff5">
    <w:name w:val="Основной текст_"/>
    <w:link w:val="360"/>
    <w:locked/>
    <w:rsid w:val="00EE2446"/>
    <w:rPr>
      <w:sz w:val="23"/>
      <w:szCs w:val="23"/>
      <w:shd w:val="clear" w:color="auto" w:fill="FFFFFF"/>
      <w:lang w:bidi="ar-SA"/>
    </w:rPr>
  </w:style>
  <w:style w:type="paragraph" w:customStyle="1" w:styleId="360">
    <w:name w:val="Основной текст36"/>
    <w:basedOn w:val="a8"/>
    <w:link w:val="affff5"/>
    <w:rsid w:val="00EE2446"/>
    <w:pPr>
      <w:shd w:val="clear" w:color="auto" w:fill="FFFFFF"/>
      <w:spacing w:before="360" w:after="1200" w:line="240" w:lineRule="atLeast"/>
      <w:ind w:hanging="720"/>
      <w:jc w:val="center"/>
    </w:pPr>
    <w:rPr>
      <w:sz w:val="23"/>
      <w:szCs w:val="23"/>
      <w:shd w:val="clear" w:color="auto" w:fill="FFFFFF"/>
    </w:rPr>
  </w:style>
  <w:style w:type="paragraph" w:customStyle="1" w:styleId="1b">
    <w:name w:val="Без интервала1"/>
    <w:rsid w:val="005638F6"/>
    <w:pPr>
      <w:jc w:val="both"/>
    </w:pPr>
    <w:rPr>
      <w:rFonts w:ascii="Calibri" w:hAnsi="Calibri" w:cs="Calibri"/>
      <w:sz w:val="22"/>
      <w:szCs w:val="22"/>
      <w:lang w:eastAsia="en-US"/>
    </w:rPr>
  </w:style>
  <w:style w:type="paragraph" w:customStyle="1" w:styleId="affff6">
    <w:name w:val="Знак Знак Знак Знак Знак Знак Знак Знак Знак Знак"/>
    <w:basedOn w:val="a8"/>
    <w:rsid w:val="005638F6"/>
    <w:pPr>
      <w:spacing w:before="100" w:beforeAutospacing="1" w:after="100" w:afterAutospacing="1"/>
    </w:pPr>
    <w:rPr>
      <w:rFonts w:ascii="Tahoma" w:hAnsi="Tahoma" w:cs="Tahoma"/>
      <w:sz w:val="20"/>
      <w:lang w:val="en-US" w:eastAsia="en-US"/>
    </w:rPr>
  </w:style>
  <w:style w:type="character" w:customStyle="1" w:styleId="TitleChar">
    <w:name w:val="Title Char"/>
    <w:locked/>
    <w:rsid w:val="005638F6"/>
    <w:rPr>
      <w:rFonts w:ascii="Arial" w:eastAsia="Calibri" w:hAnsi="Arial"/>
      <w:b/>
      <w:sz w:val="28"/>
      <w:lang w:val="ru-RU" w:eastAsia="ru-RU" w:bidi="ar-SA"/>
    </w:rPr>
  </w:style>
  <w:style w:type="paragraph" w:customStyle="1" w:styleId="affff7">
    <w:name w:val="????????????"/>
    <w:basedOn w:val="a8"/>
    <w:rsid w:val="005638F6"/>
    <w:pPr>
      <w:widowControl w:val="0"/>
      <w:jc w:val="center"/>
    </w:pPr>
    <w:rPr>
      <w:rFonts w:eastAsia="Calibri"/>
      <w:b/>
      <w:sz w:val="32"/>
    </w:rPr>
  </w:style>
  <w:style w:type="paragraph" w:customStyle="1" w:styleId="Style16">
    <w:name w:val="Style16"/>
    <w:basedOn w:val="a8"/>
    <w:rsid w:val="009A33FA"/>
    <w:pPr>
      <w:widowControl w:val="0"/>
      <w:autoSpaceDE w:val="0"/>
      <w:autoSpaceDN w:val="0"/>
      <w:adjustRightInd w:val="0"/>
      <w:spacing w:line="323" w:lineRule="exact"/>
      <w:ind w:firstLine="701"/>
      <w:jc w:val="both"/>
    </w:pPr>
    <w:rPr>
      <w:sz w:val="24"/>
      <w:szCs w:val="24"/>
    </w:rPr>
  </w:style>
  <w:style w:type="character" w:customStyle="1" w:styleId="FontStyle81">
    <w:name w:val="Font Style81"/>
    <w:rsid w:val="009A33FA"/>
    <w:rPr>
      <w:rFonts w:ascii="Times New Roman" w:hAnsi="Times New Roman" w:cs="Times New Roman"/>
      <w:sz w:val="26"/>
      <w:szCs w:val="26"/>
    </w:rPr>
  </w:style>
  <w:style w:type="character" w:customStyle="1" w:styleId="FontStyle84">
    <w:name w:val="Font Style84"/>
    <w:rsid w:val="009A33FA"/>
    <w:rPr>
      <w:rFonts w:ascii="Times New Roman" w:hAnsi="Times New Roman" w:cs="Times New Roman"/>
      <w:i/>
      <w:iCs/>
      <w:sz w:val="26"/>
      <w:szCs w:val="26"/>
    </w:rPr>
  </w:style>
  <w:style w:type="character" w:customStyle="1" w:styleId="FontStyle82">
    <w:name w:val="Font Style82"/>
    <w:rsid w:val="00FC5848"/>
    <w:rPr>
      <w:rFonts w:ascii="Times New Roman" w:hAnsi="Times New Roman" w:cs="Times New Roman"/>
      <w:b/>
      <w:bCs/>
      <w:sz w:val="26"/>
      <w:szCs w:val="26"/>
    </w:rPr>
  </w:style>
  <w:style w:type="paragraph" w:customStyle="1" w:styleId="Style45">
    <w:name w:val="Style45"/>
    <w:basedOn w:val="a8"/>
    <w:rsid w:val="00507A8F"/>
    <w:pPr>
      <w:widowControl w:val="0"/>
      <w:autoSpaceDE w:val="0"/>
      <w:autoSpaceDN w:val="0"/>
      <w:adjustRightInd w:val="0"/>
      <w:spacing w:line="322" w:lineRule="exact"/>
      <w:ind w:firstLine="710"/>
      <w:jc w:val="both"/>
    </w:pPr>
    <w:rPr>
      <w:sz w:val="24"/>
      <w:szCs w:val="24"/>
    </w:rPr>
  </w:style>
  <w:style w:type="paragraph" w:customStyle="1" w:styleId="Style48">
    <w:name w:val="Style48"/>
    <w:basedOn w:val="a8"/>
    <w:rsid w:val="009729B0"/>
    <w:pPr>
      <w:widowControl w:val="0"/>
      <w:autoSpaceDE w:val="0"/>
      <w:autoSpaceDN w:val="0"/>
      <w:adjustRightInd w:val="0"/>
      <w:spacing w:line="322" w:lineRule="exact"/>
      <w:ind w:firstLine="859"/>
      <w:jc w:val="both"/>
    </w:pPr>
    <w:rPr>
      <w:sz w:val="24"/>
      <w:szCs w:val="24"/>
    </w:rPr>
  </w:style>
  <w:style w:type="paragraph" w:customStyle="1" w:styleId="Style51">
    <w:name w:val="Style51"/>
    <w:basedOn w:val="a8"/>
    <w:rsid w:val="002547FD"/>
    <w:pPr>
      <w:widowControl w:val="0"/>
      <w:autoSpaceDE w:val="0"/>
      <w:autoSpaceDN w:val="0"/>
      <w:adjustRightInd w:val="0"/>
      <w:spacing w:line="274" w:lineRule="exact"/>
      <w:jc w:val="center"/>
    </w:pPr>
    <w:rPr>
      <w:sz w:val="24"/>
      <w:szCs w:val="24"/>
    </w:rPr>
  </w:style>
  <w:style w:type="paragraph" w:customStyle="1" w:styleId="Style52">
    <w:name w:val="Style52"/>
    <w:basedOn w:val="a8"/>
    <w:rsid w:val="002547FD"/>
    <w:pPr>
      <w:widowControl w:val="0"/>
      <w:autoSpaceDE w:val="0"/>
      <w:autoSpaceDN w:val="0"/>
      <w:adjustRightInd w:val="0"/>
      <w:spacing w:line="278" w:lineRule="exact"/>
    </w:pPr>
    <w:rPr>
      <w:sz w:val="24"/>
      <w:szCs w:val="24"/>
    </w:rPr>
  </w:style>
  <w:style w:type="character" w:customStyle="1" w:styleId="FontStyle98">
    <w:name w:val="Font Style98"/>
    <w:rsid w:val="002547FD"/>
    <w:rPr>
      <w:rFonts w:ascii="Times New Roman" w:hAnsi="Times New Roman" w:cs="Times New Roman"/>
      <w:sz w:val="22"/>
      <w:szCs w:val="22"/>
    </w:rPr>
  </w:style>
  <w:style w:type="paragraph" w:customStyle="1" w:styleId="Style1">
    <w:name w:val="Style1"/>
    <w:basedOn w:val="a8"/>
    <w:uiPriority w:val="99"/>
    <w:rsid w:val="0094786A"/>
    <w:pPr>
      <w:widowControl w:val="0"/>
      <w:autoSpaceDE w:val="0"/>
      <w:autoSpaceDN w:val="0"/>
      <w:adjustRightInd w:val="0"/>
      <w:jc w:val="center"/>
    </w:pPr>
    <w:rPr>
      <w:sz w:val="24"/>
      <w:szCs w:val="24"/>
    </w:rPr>
  </w:style>
  <w:style w:type="paragraph" w:customStyle="1" w:styleId="Style12">
    <w:name w:val="Style12"/>
    <w:basedOn w:val="a8"/>
    <w:rsid w:val="0094786A"/>
    <w:pPr>
      <w:widowControl w:val="0"/>
      <w:autoSpaceDE w:val="0"/>
      <w:autoSpaceDN w:val="0"/>
      <w:adjustRightInd w:val="0"/>
      <w:jc w:val="both"/>
    </w:pPr>
    <w:rPr>
      <w:sz w:val="24"/>
      <w:szCs w:val="24"/>
    </w:rPr>
  </w:style>
  <w:style w:type="paragraph" w:customStyle="1" w:styleId="Style31">
    <w:name w:val="Style31"/>
    <w:basedOn w:val="a8"/>
    <w:rsid w:val="0094786A"/>
    <w:pPr>
      <w:widowControl w:val="0"/>
      <w:autoSpaceDE w:val="0"/>
      <w:autoSpaceDN w:val="0"/>
      <w:adjustRightInd w:val="0"/>
      <w:spacing w:line="322" w:lineRule="exact"/>
      <w:jc w:val="center"/>
    </w:pPr>
    <w:rPr>
      <w:sz w:val="24"/>
      <w:szCs w:val="24"/>
    </w:rPr>
  </w:style>
  <w:style w:type="paragraph" w:customStyle="1" w:styleId="Style15">
    <w:name w:val="Style15"/>
    <w:basedOn w:val="a8"/>
    <w:rsid w:val="00B27B33"/>
    <w:pPr>
      <w:widowControl w:val="0"/>
      <w:autoSpaceDE w:val="0"/>
      <w:autoSpaceDN w:val="0"/>
      <w:adjustRightInd w:val="0"/>
      <w:jc w:val="both"/>
    </w:pPr>
    <w:rPr>
      <w:sz w:val="24"/>
      <w:szCs w:val="24"/>
    </w:rPr>
  </w:style>
  <w:style w:type="paragraph" w:customStyle="1" w:styleId="Style33">
    <w:name w:val="Style33"/>
    <w:basedOn w:val="a8"/>
    <w:rsid w:val="00B27B33"/>
    <w:pPr>
      <w:widowControl w:val="0"/>
      <w:autoSpaceDE w:val="0"/>
      <w:autoSpaceDN w:val="0"/>
      <w:adjustRightInd w:val="0"/>
      <w:spacing w:line="329" w:lineRule="exact"/>
      <w:ind w:firstLine="725"/>
      <w:jc w:val="both"/>
    </w:pPr>
    <w:rPr>
      <w:sz w:val="24"/>
      <w:szCs w:val="24"/>
    </w:rPr>
  </w:style>
  <w:style w:type="paragraph" w:customStyle="1" w:styleId="western">
    <w:name w:val="western"/>
    <w:basedOn w:val="a8"/>
    <w:rsid w:val="00FB5B90"/>
    <w:pPr>
      <w:spacing w:before="100" w:beforeAutospacing="1" w:after="119"/>
    </w:pPr>
    <w:rPr>
      <w:color w:val="000000"/>
      <w:sz w:val="24"/>
      <w:szCs w:val="24"/>
    </w:rPr>
  </w:style>
  <w:style w:type="character" w:customStyle="1" w:styleId="44">
    <w:name w:val="Основной текст (4)_"/>
    <w:link w:val="45"/>
    <w:rsid w:val="005D69F1"/>
    <w:rPr>
      <w:sz w:val="30"/>
      <w:szCs w:val="30"/>
      <w:shd w:val="clear" w:color="auto" w:fill="FFFFFF"/>
      <w:lang w:val="en-US"/>
    </w:rPr>
  </w:style>
  <w:style w:type="paragraph" w:customStyle="1" w:styleId="45">
    <w:name w:val="Основной текст (4)"/>
    <w:basedOn w:val="a8"/>
    <w:link w:val="44"/>
    <w:rsid w:val="005D69F1"/>
    <w:pPr>
      <w:shd w:val="clear" w:color="auto" w:fill="FFFFFF"/>
      <w:spacing w:line="0" w:lineRule="atLeast"/>
    </w:pPr>
    <w:rPr>
      <w:sz w:val="30"/>
      <w:szCs w:val="30"/>
      <w:lang w:val="en-US"/>
    </w:rPr>
  </w:style>
  <w:style w:type="paragraph" w:customStyle="1" w:styleId="46">
    <w:name w:val="Основной текст4"/>
    <w:basedOn w:val="a8"/>
    <w:rsid w:val="005D69F1"/>
    <w:pPr>
      <w:shd w:val="clear" w:color="auto" w:fill="FFFFFF"/>
      <w:spacing w:before="60" w:line="413" w:lineRule="exact"/>
      <w:jc w:val="both"/>
    </w:pPr>
    <w:rPr>
      <w:color w:val="000000"/>
      <w:sz w:val="23"/>
      <w:szCs w:val="23"/>
    </w:rPr>
  </w:style>
  <w:style w:type="character" w:customStyle="1" w:styleId="2f3">
    <w:name w:val="Основной текст2"/>
    <w:rsid w:val="005D69F1"/>
    <w:rPr>
      <w:rFonts w:ascii="Times New Roman" w:eastAsia="Times New Roman" w:hAnsi="Times New Roman" w:cs="Times New Roman"/>
      <w:b w:val="0"/>
      <w:bCs w:val="0"/>
      <w:i w:val="0"/>
      <w:iCs w:val="0"/>
      <w:smallCaps w:val="0"/>
      <w:strike/>
      <w:spacing w:val="0"/>
      <w:sz w:val="23"/>
      <w:szCs w:val="23"/>
      <w:u w:val="single"/>
      <w:shd w:val="clear" w:color="auto" w:fill="FFFFFF"/>
      <w:lang w:bidi="ar-SA"/>
    </w:rPr>
  </w:style>
  <w:style w:type="character" w:customStyle="1" w:styleId="30pt">
    <w:name w:val="Заголовок №3 + Интервал 0 pt"/>
    <w:rsid w:val="005D69F1"/>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49pt">
    <w:name w:val="Основной текст (4)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val="en-US"/>
    </w:rPr>
  </w:style>
  <w:style w:type="character" w:customStyle="1" w:styleId="4-1pt">
    <w:name w:val="Основной текст (4) + Интервал -1 pt"/>
    <w:rsid w:val="005D69F1"/>
    <w:rPr>
      <w:rFonts w:ascii="Times New Roman" w:eastAsia="Times New Roman" w:hAnsi="Times New Roman" w:cs="Times New Roman"/>
      <w:b w:val="0"/>
      <w:bCs w:val="0"/>
      <w:i w:val="0"/>
      <w:iCs w:val="0"/>
      <w:smallCaps w:val="0"/>
      <w:strike w:val="0"/>
      <w:spacing w:val="-20"/>
      <w:sz w:val="26"/>
      <w:szCs w:val="26"/>
      <w:shd w:val="clear" w:color="auto" w:fill="FFFFFF"/>
      <w:lang w:val="en-US"/>
    </w:rPr>
  </w:style>
  <w:style w:type="character" w:customStyle="1" w:styleId="9pt">
    <w:name w:val="Основной текст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bidi="ar-SA"/>
    </w:rPr>
  </w:style>
  <w:style w:type="character" w:customStyle="1" w:styleId="13pt">
    <w:name w:val="Основной текст + 13 pt"/>
    <w:rsid w:val="005D69F1"/>
    <w:rPr>
      <w:rFonts w:ascii="Times New Roman" w:eastAsia="Times New Roman" w:hAnsi="Times New Roman" w:cs="Times New Roman"/>
      <w:b w:val="0"/>
      <w:bCs w:val="0"/>
      <w:i w:val="0"/>
      <w:iCs w:val="0"/>
      <w:smallCaps w:val="0"/>
      <w:strike w:val="0"/>
      <w:spacing w:val="0"/>
      <w:sz w:val="26"/>
      <w:szCs w:val="26"/>
      <w:shd w:val="clear" w:color="auto" w:fill="FFFFFF"/>
      <w:lang w:bidi="ar-SA"/>
    </w:rPr>
  </w:style>
  <w:style w:type="paragraph" w:customStyle="1" w:styleId="Style18">
    <w:name w:val="Style18"/>
    <w:basedOn w:val="a8"/>
    <w:rsid w:val="00BD163A"/>
    <w:pPr>
      <w:widowControl w:val="0"/>
      <w:autoSpaceDE w:val="0"/>
      <w:autoSpaceDN w:val="0"/>
      <w:adjustRightInd w:val="0"/>
      <w:spacing w:line="322" w:lineRule="exact"/>
      <w:ind w:firstLine="710"/>
      <w:jc w:val="both"/>
    </w:pPr>
    <w:rPr>
      <w:sz w:val="24"/>
      <w:szCs w:val="24"/>
    </w:rPr>
  </w:style>
  <w:style w:type="paragraph" w:customStyle="1" w:styleId="220">
    <w:name w:val="Основной текст 22"/>
    <w:basedOn w:val="a8"/>
    <w:rsid w:val="00306F2D"/>
    <w:pPr>
      <w:spacing w:line="360" w:lineRule="auto"/>
      <w:ind w:firstLine="720"/>
      <w:jc w:val="both"/>
    </w:pPr>
    <w:rPr>
      <w:rFonts w:ascii="Arial" w:hAnsi="Arial"/>
      <w:sz w:val="24"/>
    </w:rPr>
  </w:style>
  <w:style w:type="paragraph" w:customStyle="1" w:styleId="Style19">
    <w:name w:val="Style19"/>
    <w:basedOn w:val="a8"/>
    <w:rsid w:val="00A710A2"/>
    <w:pPr>
      <w:widowControl w:val="0"/>
      <w:autoSpaceDE w:val="0"/>
      <w:autoSpaceDN w:val="0"/>
      <w:adjustRightInd w:val="0"/>
      <w:spacing w:line="322" w:lineRule="exact"/>
      <w:jc w:val="both"/>
    </w:pPr>
    <w:rPr>
      <w:sz w:val="24"/>
      <w:szCs w:val="24"/>
    </w:rPr>
  </w:style>
  <w:style w:type="paragraph" w:customStyle="1" w:styleId="Style3">
    <w:name w:val="Style3"/>
    <w:basedOn w:val="a8"/>
    <w:rsid w:val="00E368D9"/>
    <w:pPr>
      <w:widowControl w:val="0"/>
      <w:autoSpaceDE w:val="0"/>
      <w:autoSpaceDN w:val="0"/>
      <w:adjustRightInd w:val="0"/>
      <w:jc w:val="both"/>
    </w:pPr>
    <w:rPr>
      <w:sz w:val="24"/>
      <w:szCs w:val="24"/>
    </w:rPr>
  </w:style>
  <w:style w:type="paragraph" w:customStyle="1" w:styleId="Style13">
    <w:name w:val="Style13"/>
    <w:basedOn w:val="a8"/>
    <w:uiPriority w:val="99"/>
    <w:rsid w:val="00E368D9"/>
    <w:pPr>
      <w:widowControl w:val="0"/>
      <w:autoSpaceDE w:val="0"/>
      <w:autoSpaceDN w:val="0"/>
      <w:adjustRightInd w:val="0"/>
    </w:pPr>
    <w:rPr>
      <w:sz w:val="24"/>
      <w:szCs w:val="24"/>
    </w:rPr>
  </w:style>
  <w:style w:type="paragraph" w:customStyle="1" w:styleId="Style20">
    <w:name w:val="Style20"/>
    <w:basedOn w:val="a8"/>
    <w:rsid w:val="00E368D9"/>
    <w:pPr>
      <w:widowControl w:val="0"/>
      <w:autoSpaceDE w:val="0"/>
      <w:autoSpaceDN w:val="0"/>
      <w:adjustRightInd w:val="0"/>
      <w:spacing w:line="324" w:lineRule="exact"/>
      <w:ind w:firstLine="706"/>
    </w:pPr>
    <w:rPr>
      <w:sz w:val="24"/>
      <w:szCs w:val="24"/>
    </w:rPr>
  </w:style>
  <w:style w:type="paragraph" w:customStyle="1" w:styleId="Style22">
    <w:name w:val="Style22"/>
    <w:basedOn w:val="a8"/>
    <w:rsid w:val="00E368D9"/>
    <w:pPr>
      <w:widowControl w:val="0"/>
      <w:autoSpaceDE w:val="0"/>
      <w:autoSpaceDN w:val="0"/>
      <w:adjustRightInd w:val="0"/>
      <w:spacing w:line="320" w:lineRule="exact"/>
      <w:ind w:firstLine="283"/>
      <w:jc w:val="both"/>
    </w:pPr>
    <w:rPr>
      <w:sz w:val="24"/>
      <w:szCs w:val="24"/>
    </w:rPr>
  </w:style>
  <w:style w:type="paragraph" w:customStyle="1" w:styleId="Style30">
    <w:name w:val="Style30"/>
    <w:basedOn w:val="a8"/>
    <w:rsid w:val="00E368D9"/>
    <w:pPr>
      <w:widowControl w:val="0"/>
      <w:autoSpaceDE w:val="0"/>
      <w:autoSpaceDN w:val="0"/>
      <w:adjustRightInd w:val="0"/>
    </w:pPr>
    <w:rPr>
      <w:sz w:val="24"/>
      <w:szCs w:val="24"/>
    </w:rPr>
  </w:style>
  <w:style w:type="paragraph" w:customStyle="1" w:styleId="Style56">
    <w:name w:val="Style56"/>
    <w:basedOn w:val="a8"/>
    <w:rsid w:val="00E368D9"/>
    <w:pPr>
      <w:widowControl w:val="0"/>
      <w:autoSpaceDE w:val="0"/>
      <w:autoSpaceDN w:val="0"/>
      <w:adjustRightInd w:val="0"/>
      <w:spacing w:line="322" w:lineRule="exact"/>
    </w:pPr>
    <w:rPr>
      <w:sz w:val="24"/>
      <w:szCs w:val="24"/>
    </w:rPr>
  </w:style>
  <w:style w:type="paragraph" w:customStyle="1" w:styleId="Style78">
    <w:name w:val="Style78"/>
    <w:basedOn w:val="a8"/>
    <w:rsid w:val="00E368D9"/>
    <w:pPr>
      <w:widowControl w:val="0"/>
      <w:autoSpaceDE w:val="0"/>
      <w:autoSpaceDN w:val="0"/>
      <w:adjustRightInd w:val="0"/>
      <w:spacing w:line="326" w:lineRule="exact"/>
      <w:ind w:firstLine="2136"/>
      <w:jc w:val="both"/>
    </w:pPr>
    <w:rPr>
      <w:sz w:val="24"/>
      <w:szCs w:val="24"/>
    </w:rPr>
  </w:style>
  <w:style w:type="character" w:customStyle="1" w:styleId="FontStyle83">
    <w:name w:val="Font Style83"/>
    <w:rsid w:val="00E368D9"/>
    <w:rPr>
      <w:rFonts w:ascii="Times New Roman" w:hAnsi="Times New Roman" w:cs="Times New Roman"/>
      <w:sz w:val="20"/>
      <w:szCs w:val="20"/>
    </w:rPr>
  </w:style>
  <w:style w:type="character" w:customStyle="1" w:styleId="FontStyle87">
    <w:name w:val="Font Style87"/>
    <w:rsid w:val="00E368D9"/>
    <w:rPr>
      <w:rFonts w:ascii="Times New Roman" w:hAnsi="Times New Roman" w:cs="Times New Roman"/>
      <w:i/>
      <w:iCs/>
      <w:spacing w:val="20"/>
      <w:sz w:val="14"/>
      <w:szCs w:val="14"/>
    </w:rPr>
  </w:style>
  <w:style w:type="character" w:customStyle="1" w:styleId="FontStyle88">
    <w:name w:val="Font Style88"/>
    <w:rsid w:val="00E368D9"/>
    <w:rPr>
      <w:rFonts w:ascii="Times New Roman" w:hAnsi="Times New Roman" w:cs="Times New Roman"/>
      <w:i/>
      <w:iCs/>
      <w:spacing w:val="-10"/>
      <w:sz w:val="24"/>
      <w:szCs w:val="24"/>
    </w:rPr>
  </w:style>
  <w:style w:type="character" w:customStyle="1" w:styleId="FontStyle93">
    <w:name w:val="Font Style93"/>
    <w:rsid w:val="00E368D9"/>
    <w:rPr>
      <w:rFonts w:ascii="Times New Roman" w:hAnsi="Times New Roman" w:cs="Times New Roman"/>
      <w:smallCaps/>
      <w:sz w:val="26"/>
      <w:szCs w:val="26"/>
    </w:rPr>
  </w:style>
  <w:style w:type="paragraph" w:customStyle="1" w:styleId="2f4">
    <w:name w:val="Текст с интервалом 2"/>
    <w:basedOn w:val="a8"/>
    <w:rsid w:val="00A52B20"/>
    <w:pPr>
      <w:spacing w:before="60"/>
      <w:ind w:firstLine="709"/>
      <w:jc w:val="both"/>
    </w:pPr>
    <w:rPr>
      <w:rFonts w:ascii="Arial Narrow" w:hAnsi="Arial Narrow"/>
      <w:color w:val="000000"/>
      <w:sz w:val="22"/>
    </w:rPr>
  </w:style>
  <w:style w:type="paragraph" w:customStyle="1" w:styleId="ArNar">
    <w:name w:val="Обычный ArNar"/>
    <w:basedOn w:val="a8"/>
    <w:link w:val="ArNar0"/>
    <w:rsid w:val="002678AA"/>
    <w:pPr>
      <w:ind w:firstLine="709"/>
      <w:jc w:val="both"/>
    </w:pPr>
    <w:rPr>
      <w:rFonts w:ascii="Arial Narrow" w:hAnsi="Arial Narrow"/>
      <w:color w:val="000000"/>
      <w:sz w:val="22"/>
    </w:rPr>
  </w:style>
  <w:style w:type="paragraph" w:customStyle="1" w:styleId="a3">
    <w:name w:val="Перечисление + инт"/>
    <w:basedOn w:val="a8"/>
    <w:rsid w:val="002678AA"/>
    <w:pPr>
      <w:numPr>
        <w:numId w:val="11"/>
      </w:numPr>
      <w:spacing w:before="60" w:after="60"/>
      <w:jc w:val="both"/>
    </w:pPr>
    <w:rPr>
      <w:rFonts w:ascii="Arial Narrow" w:hAnsi="Arial Narrow"/>
      <w:snapToGrid w:val="0"/>
      <w:color w:val="000000"/>
      <w:sz w:val="22"/>
    </w:rPr>
  </w:style>
  <w:style w:type="paragraph" w:customStyle="1" w:styleId="affff8">
    <w:name w:val="Текст с интервалом"/>
    <w:basedOn w:val="ArNar"/>
    <w:next w:val="ArNar"/>
    <w:rsid w:val="002678AA"/>
    <w:pPr>
      <w:spacing w:before="60" w:after="60"/>
    </w:pPr>
  </w:style>
  <w:style w:type="character" w:customStyle="1" w:styleId="ArNar0">
    <w:name w:val="Обычный ArNar Знак"/>
    <w:basedOn w:val="a9"/>
    <w:link w:val="ArNar"/>
    <w:rsid w:val="002678AA"/>
    <w:rPr>
      <w:rFonts w:ascii="Arial Narrow" w:hAnsi="Arial Narrow"/>
      <w:color w:val="000000"/>
      <w:sz w:val="22"/>
    </w:rPr>
  </w:style>
  <w:style w:type="paragraph" w:customStyle="1" w:styleId="a0">
    <w:name w:val="перечисление"/>
    <w:basedOn w:val="afa"/>
    <w:rsid w:val="003E1334"/>
    <w:pPr>
      <w:numPr>
        <w:numId w:val="12"/>
      </w:numPr>
      <w:jc w:val="both"/>
    </w:pPr>
    <w:rPr>
      <w:rFonts w:eastAsia="MS Mincho"/>
      <w:b w:val="0"/>
      <w:color w:val="000000"/>
      <w:sz w:val="24"/>
      <w:szCs w:val="24"/>
    </w:rPr>
  </w:style>
  <w:style w:type="paragraph" w:customStyle="1" w:styleId="a1">
    <w:name w:val="а) список"/>
    <w:basedOn w:val="afa"/>
    <w:rsid w:val="003E1334"/>
    <w:pPr>
      <w:numPr>
        <w:ilvl w:val="1"/>
        <w:numId w:val="12"/>
      </w:numPr>
      <w:tabs>
        <w:tab w:val="clear" w:pos="2149"/>
        <w:tab w:val="num" w:pos="1080"/>
      </w:tabs>
      <w:ind w:left="1080"/>
      <w:jc w:val="both"/>
    </w:pPr>
    <w:rPr>
      <w:rFonts w:eastAsia="MS Mincho"/>
      <w:b w:val="0"/>
      <w:color w:val="000000"/>
      <w:sz w:val="24"/>
      <w:szCs w:val="24"/>
    </w:rPr>
  </w:style>
  <w:style w:type="character" w:customStyle="1" w:styleId="1c">
    <w:name w:val="Основной текст1"/>
    <w:basedOn w:val="a9"/>
    <w:rsid w:val="005D45F6"/>
    <w:rPr>
      <w:rFonts w:eastAsia="MS Mincho"/>
      <w:color w:val="000000"/>
      <w:sz w:val="24"/>
      <w:szCs w:val="24"/>
      <w:lang w:val="ru-RU" w:eastAsia="ru-RU" w:bidi="ar-SA"/>
    </w:rPr>
  </w:style>
  <w:style w:type="paragraph" w:customStyle="1" w:styleId="b">
    <w:name w:val="_b_обычный"/>
    <w:qFormat/>
    <w:rsid w:val="00ED4769"/>
    <w:pPr>
      <w:ind w:firstLine="709"/>
      <w:jc w:val="both"/>
    </w:pPr>
    <w:rPr>
      <w:sz w:val="28"/>
    </w:rPr>
  </w:style>
  <w:style w:type="character" w:customStyle="1" w:styleId="FontStyle22">
    <w:name w:val="Font Style22"/>
    <w:rsid w:val="009A42FE"/>
    <w:rPr>
      <w:rFonts w:ascii="Times New Roman" w:hAnsi="Times New Roman" w:cs="Times New Roman"/>
      <w:sz w:val="26"/>
      <w:szCs w:val="26"/>
    </w:rPr>
  </w:style>
  <w:style w:type="character" w:customStyle="1" w:styleId="212pt">
    <w:name w:val="Основной текст (2) + 12 pt"/>
    <w:rsid w:val="00BD6DF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f5">
    <w:name w:val="Абзац списка2"/>
    <w:basedOn w:val="a8"/>
    <w:rsid w:val="003B031B"/>
    <w:pPr>
      <w:spacing w:after="200" w:line="276" w:lineRule="auto"/>
      <w:ind w:left="720"/>
      <w:contextualSpacing/>
    </w:pPr>
    <w:rPr>
      <w:rFonts w:ascii="Calibri" w:hAnsi="Calibri"/>
      <w:sz w:val="22"/>
      <w:szCs w:val="22"/>
      <w:lang w:eastAsia="en-US"/>
    </w:rPr>
  </w:style>
  <w:style w:type="paragraph" w:styleId="affff9">
    <w:name w:val="endnote text"/>
    <w:basedOn w:val="a8"/>
    <w:link w:val="affffa"/>
    <w:semiHidden/>
    <w:unhideWhenUsed/>
    <w:rsid w:val="00BA1668"/>
    <w:rPr>
      <w:sz w:val="20"/>
    </w:rPr>
  </w:style>
  <w:style w:type="character" w:customStyle="1" w:styleId="affffa">
    <w:name w:val="Текст концевой сноски Знак"/>
    <w:basedOn w:val="a9"/>
    <w:link w:val="affff9"/>
    <w:semiHidden/>
    <w:rsid w:val="00BA1668"/>
  </w:style>
  <w:style w:type="character" w:styleId="affffb">
    <w:name w:val="endnote reference"/>
    <w:basedOn w:val="a9"/>
    <w:semiHidden/>
    <w:unhideWhenUsed/>
    <w:rsid w:val="00BA1668"/>
    <w:rPr>
      <w:vertAlign w:val="superscript"/>
    </w:rPr>
  </w:style>
  <w:style w:type="character" w:customStyle="1" w:styleId="afffc">
    <w:name w:val="Без интервала Знак"/>
    <w:link w:val="afffb"/>
    <w:uiPriority w:val="1"/>
    <w:rsid w:val="00131869"/>
    <w:rPr>
      <w:rFonts w:ascii="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86335">
      <w:bodyDiv w:val="1"/>
      <w:marLeft w:val="0"/>
      <w:marRight w:val="0"/>
      <w:marTop w:val="0"/>
      <w:marBottom w:val="0"/>
      <w:divBdr>
        <w:top w:val="none" w:sz="0" w:space="0" w:color="auto"/>
        <w:left w:val="none" w:sz="0" w:space="0" w:color="auto"/>
        <w:bottom w:val="none" w:sz="0" w:space="0" w:color="auto"/>
        <w:right w:val="none" w:sz="0" w:space="0" w:color="auto"/>
      </w:divBdr>
    </w:div>
    <w:div w:id="15346807">
      <w:bodyDiv w:val="1"/>
      <w:marLeft w:val="0"/>
      <w:marRight w:val="0"/>
      <w:marTop w:val="0"/>
      <w:marBottom w:val="0"/>
      <w:divBdr>
        <w:top w:val="none" w:sz="0" w:space="0" w:color="auto"/>
        <w:left w:val="none" w:sz="0" w:space="0" w:color="auto"/>
        <w:bottom w:val="none" w:sz="0" w:space="0" w:color="auto"/>
        <w:right w:val="none" w:sz="0" w:space="0" w:color="auto"/>
      </w:divBdr>
    </w:div>
    <w:div w:id="19280155">
      <w:bodyDiv w:val="1"/>
      <w:marLeft w:val="0"/>
      <w:marRight w:val="0"/>
      <w:marTop w:val="0"/>
      <w:marBottom w:val="0"/>
      <w:divBdr>
        <w:top w:val="none" w:sz="0" w:space="0" w:color="auto"/>
        <w:left w:val="none" w:sz="0" w:space="0" w:color="auto"/>
        <w:bottom w:val="none" w:sz="0" w:space="0" w:color="auto"/>
        <w:right w:val="none" w:sz="0" w:space="0" w:color="auto"/>
      </w:divBdr>
    </w:div>
    <w:div w:id="25063430">
      <w:bodyDiv w:val="1"/>
      <w:marLeft w:val="0"/>
      <w:marRight w:val="0"/>
      <w:marTop w:val="0"/>
      <w:marBottom w:val="0"/>
      <w:divBdr>
        <w:top w:val="none" w:sz="0" w:space="0" w:color="auto"/>
        <w:left w:val="none" w:sz="0" w:space="0" w:color="auto"/>
        <w:bottom w:val="none" w:sz="0" w:space="0" w:color="auto"/>
        <w:right w:val="none" w:sz="0" w:space="0" w:color="auto"/>
      </w:divBdr>
    </w:div>
    <w:div w:id="41443028">
      <w:bodyDiv w:val="1"/>
      <w:marLeft w:val="0"/>
      <w:marRight w:val="0"/>
      <w:marTop w:val="0"/>
      <w:marBottom w:val="0"/>
      <w:divBdr>
        <w:top w:val="none" w:sz="0" w:space="0" w:color="auto"/>
        <w:left w:val="none" w:sz="0" w:space="0" w:color="auto"/>
        <w:bottom w:val="none" w:sz="0" w:space="0" w:color="auto"/>
        <w:right w:val="none" w:sz="0" w:space="0" w:color="auto"/>
      </w:divBdr>
    </w:div>
    <w:div w:id="60948569">
      <w:bodyDiv w:val="1"/>
      <w:marLeft w:val="0"/>
      <w:marRight w:val="0"/>
      <w:marTop w:val="0"/>
      <w:marBottom w:val="0"/>
      <w:divBdr>
        <w:top w:val="none" w:sz="0" w:space="0" w:color="auto"/>
        <w:left w:val="none" w:sz="0" w:space="0" w:color="auto"/>
        <w:bottom w:val="none" w:sz="0" w:space="0" w:color="auto"/>
        <w:right w:val="none" w:sz="0" w:space="0" w:color="auto"/>
      </w:divBdr>
      <w:divsChild>
        <w:div w:id="2097894432">
          <w:marLeft w:val="0"/>
          <w:marRight w:val="0"/>
          <w:marTop w:val="0"/>
          <w:marBottom w:val="0"/>
          <w:divBdr>
            <w:top w:val="none" w:sz="0" w:space="0" w:color="auto"/>
            <w:left w:val="none" w:sz="0" w:space="0" w:color="auto"/>
            <w:bottom w:val="none" w:sz="0" w:space="0" w:color="auto"/>
            <w:right w:val="none" w:sz="0" w:space="0" w:color="auto"/>
          </w:divBdr>
          <w:divsChild>
            <w:div w:id="978143841">
              <w:marLeft w:val="0"/>
              <w:marRight w:val="0"/>
              <w:marTop w:val="0"/>
              <w:marBottom w:val="0"/>
              <w:divBdr>
                <w:top w:val="none" w:sz="0" w:space="0" w:color="auto"/>
                <w:left w:val="none" w:sz="0" w:space="0" w:color="auto"/>
                <w:bottom w:val="none" w:sz="0" w:space="0" w:color="auto"/>
                <w:right w:val="none" w:sz="0" w:space="0" w:color="auto"/>
              </w:divBdr>
              <w:divsChild>
                <w:div w:id="87770805">
                  <w:marLeft w:val="0"/>
                  <w:marRight w:val="0"/>
                  <w:marTop w:val="0"/>
                  <w:marBottom w:val="0"/>
                  <w:divBdr>
                    <w:top w:val="none" w:sz="0" w:space="0" w:color="auto"/>
                    <w:left w:val="none" w:sz="0" w:space="0" w:color="auto"/>
                    <w:bottom w:val="none" w:sz="0" w:space="0" w:color="auto"/>
                    <w:right w:val="none" w:sz="0" w:space="0" w:color="auto"/>
                  </w:divBdr>
                  <w:divsChild>
                    <w:div w:id="1989355763">
                      <w:marLeft w:val="0"/>
                      <w:marRight w:val="0"/>
                      <w:marTop w:val="0"/>
                      <w:marBottom w:val="0"/>
                      <w:divBdr>
                        <w:top w:val="none" w:sz="0" w:space="0" w:color="auto"/>
                        <w:left w:val="none" w:sz="0" w:space="0" w:color="auto"/>
                        <w:bottom w:val="none" w:sz="0" w:space="0" w:color="auto"/>
                        <w:right w:val="none" w:sz="0" w:space="0" w:color="auto"/>
                      </w:divBdr>
                      <w:divsChild>
                        <w:div w:id="1736469745">
                          <w:marLeft w:val="0"/>
                          <w:marRight w:val="0"/>
                          <w:marTop w:val="0"/>
                          <w:marBottom w:val="0"/>
                          <w:divBdr>
                            <w:top w:val="none" w:sz="0" w:space="0" w:color="auto"/>
                            <w:left w:val="none" w:sz="0" w:space="0" w:color="auto"/>
                            <w:bottom w:val="none" w:sz="0" w:space="0" w:color="auto"/>
                            <w:right w:val="none" w:sz="0" w:space="0" w:color="auto"/>
                          </w:divBdr>
                          <w:divsChild>
                            <w:div w:id="1179924220">
                              <w:marLeft w:val="0"/>
                              <w:marRight w:val="0"/>
                              <w:marTop w:val="0"/>
                              <w:marBottom w:val="0"/>
                              <w:divBdr>
                                <w:top w:val="none" w:sz="0" w:space="0" w:color="auto"/>
                                <w:left w:val="none" w:sz="0" w:space="0" w:color="auto"/>
                                <w:bottom w:val="none" w:sz="0" w:space="0" w:color="auto"/>
                                <w:right w:val="none" w:sz="0" w:space="0" w:color="auto"/>
                              </w:divBdr>
                              <w:divsChild>
                                <w:div w:id="1039087375">
                                  <w:marLeft w:val="0"/>
                                  <w:marRight w:val="0"/>
                                  <w:marTop w:val="0"/>
                                  <w:marBottom w:val="0"/>
                                  <w:divBdr>
                                    <w:top w:val="none" w:sz="0" w:space="0" w:color="auto"/>
                                    <w:left w:val="none" w:sz="0" w:space="0" w:color="auto"/>
                                    <w:bottom w:val="none" w:sz="0" w:space="0" w:color="auto"/>
                                    <w:right w:val="none" w:sz="0" w:space="0" w:color="auto"/>
                                  </w:divBdr>
                                  <w:divsChild>
                                    <w:div w:id="644044357">
                                      <w:marLeft w:val="0"/>
                                      <w:marRight w:val="0"/>
                                      <w:marTop w:val="0"/>
                                      <w:marBottom w:val="0"/>
                                      <w:divBdr>
                                        <w:top w:val="none" w:sz="0" w:space="0" w:color="auto"/>
                                        <w:left w:val="none" w:sz="0" w:space="0" w:color="auto"/>
                                        <w:bottom w:val="none" w:sz="0" w:space="0" w:color="auto"/>
                                        <w:right w:val="none" w:sz="0" w:space="0" w:color="auto"/>
                                      </w:divBdr>
                                      <w:divsChild>
                                        <w:div w:id="1055813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1562132">
      <w:bodyDiv w:val="1"/>
      <w:marLeft w:val="0"/>
      <w:marRight w:val="0"/>
      <w:marTop w:val="0"/>
      <w:marBottom w:val="0"/>
      <w:divBdr>
        <w:top w:val="none" w:sz="0" w:space="0" w:color="auto"/>
        <w:left w:val="none" w:sz="0" w:space="0" w:color="auto"/>
        <w:bottom w:val="none" w:sz="0" w:space="0" w:color="auto"/>
        <w:right w:val="none" w:sz="0" w:space="0" w:color="auto"/>
      </w:divBdr>
    </w:div>
    <w:div w:id="69666613">
      <w:bodyDiv w:val="1"/>
      <w:marLeft w:val="0"/>
      <w:marRight w:val="0"/>
      <w:marTop w:val="0"/>
      <w:marBottom w:val="0"/>
      <w:divBdr>
        <w:top w:val="none" w:sz="0" w:space="0" w:color="auto"/>
        <w:left w:val="none" w:sz="0" w:space="0" w:color="auto"/>
        <w:bottom w:val="none" w:sz="0" w:space="0" w:color="auto"/>
        <w:right w:val="none" w:sz="0" w:space="0" w:color="auto"/>
      </w:divBdr>
    </w:div>
    <w:div w:id="76640324">
      <w:bodyDiv w:val="1"/>
      <w:marLeft w:val="0"/>
      <w:marRight w:val="0"/>
      <w:marTop w:val="0"/>
      <w:marBottom w:val="0"/>
      <w:divBdr>
        <w:top w:val="none" w:sz="0" w:space="0" w:color="auto"/>
        <w:left w:val="none" w:sz="0" w:space="0" w:color="auto"/>
        <w:bottom w:val="none" w:sz="0" w:space="0" w:color="auto"/>
        <w:right w:val="none" w:sz="0" w:space="0" w:color="auto"/>
      </w:divBdr>
    </w:div>
    <w:div w:id="105469419">
      <w:bodyDiv w:val="1"/>
      <w:marLeft w:val="0"/>
      <w:marRight w:val="0"/>
      <w:marTop w:val="0"/>
      <w:marBottom w:val="0"/>
      <w:divBdr>
        <w:top w:val="none" w:sz="0" w:space="0" w:color="auto"/>
        <w:left w:val="none" w:sz="0" w:space="0" w:color="auto"/>
        <w:bottom w:val="none" w:sz="0" w:space="0" w:color="auto"/>
        <w:right w:val="none" w:sz="0" w:space="0" w:color="auto"/>
      </w:divBdr>
    </w:div>
    <w:div w:id="108159457">
      <w:bodyDiv w:val="1"/>
      <w:marLeft w:val="0"/>
      <w:marRight w:val="0"/>
      <w:marTop w:val="0"/>
      <w:marBottom w:val="0"/>
      <w:divBdr>
        <w:top w:val="none" w:sz="0" w:space="0" w:color="auto"/>
        <w:left w:val="none" w:sz="0" w:space="0" w:color="auto"/>
        <w:bottom w:val="none" w:sz="0" w:space="0" w:color="auto"/>
        <w:right w:val="none" w:sz="0" w:space="0" w:color="auto"/>
      </w:divBdr>
    </w:div>
    <w:div w:id="135338606">
      <w:bodyDiv w:val="1"/>
      <w:marLeft w:val="0"/>
      <w:marRight w:val="0"/>
      <w:marTop w:val="0"/>
      <w:marBottom w:val="0"/>
      <w:divBdr>
        <w:top w:val="none" w:sz="0" w:space="0" w:color="auto"/>
        <w:left w:val="none" w:sz="0" w:space="0" w:color="auto"/>
        <w:bottom w:val="none" w:sz="0" w:space="0" w:color="auto"/>
        <w:right w:val="none" w:sz="0" w:space="0" w:color="auto"/>
      </w:divBdr>
    </w:div>
    <w:div w:id="163056946">
      <w:bodyDiv w:val="1"/>
      <w:marLeft w:val="0"/>
      <w:marRight w:val="0"/>
      <w:marTop w:val="0"/>
      <w:marBottom w:val="0"/>
      <w:divBdr>
        <w:top w:val="none" w:sz="0" w:space="0" w:color="auto"/>
        <w:left w:val="none" w:sz="0" w:space="0" w:color="auto"/>
        <w:bottom w:val="none" w:sz="0" w:space="0" w:color="auto"/>
        <w:right w:val="none" w:sz="0" w:space="0" w:color="auto"/>
      </w:divBdr>
    </w:div>
    <w:div w:id="178736095">
      <w:bodyDiv w:val="1"/>
      <w:marLeft w:val="0"/>
      <w:marRight w:val="0"/>
      <w:marTop w:val="0"/>
      <w:marBottom w:val="0"/>
      <w:divBdr>
        <w:top w:val="none" w:sz="0" w:space="0" w:color="auto"/>
        <w:left w:val="none" w:sz="0" w:space="0" w:color="auto"/>
        <w:bottom w:val="none" w:sz="0" w:space="0" w:color="auto"/>
        <w:right w:val="none" w:sz="0" w:space="0" w:color="auto"/>
      </w:divBdr>
    </w:div>
    <w:div w:id="201940238">
      <w:bodyDiv w:val="1"/>
      <w:marLeft w:val="0"/>
      <w:marRight w:val="0"/>
      <w:marTop w:val="0"/>
      <w:marBottom w:val="0"/>
      <w:divBdr>
        <w:top w:val="none" w:sz="0" w:space="0" w:color="auto"/>
        <w:left w:val="none" w:sz="0" w:space="0" w:color="auto"/>
        <w:bottom w:val="none" w:sz="0" w:space="0" w:color="auto"/>
        <w:right w:val="none" w:sz="0" w:space="0" w:color="auto"/>
      </w:divBdr>
    </w:div>
    <w:div w:id="208343252">
      <w:bodyDiv w:val="1"/>
      <w:marLeft w:val="0"/>
      <w:marRight w:val="0"/>
      <w:marTop w:val="0"/>
      <w:marBottom w:val="0"/>
      <w:divBdr>
        <w:top w:val="none" w:sz="0" w:space="0" w:color="auto"/>
        <w:left w:val="none" w:sz="0" w:space="0" w:color="auto"/>
        <w:bottom w:val="none" w:sz="0" w:space="0" w:color="auto"/>
        <w:right w:val="none" w:sz="0" w:space="0" w:color="auto"/>
      </w:divBdr>
    </w:div>
    <w:div w:id="216748104">
      <w:bodyDiv w:val="1"/>
      <w:marLeft w:val="0"/>
      <w:marRight w:val="0"/>
      <w:marTop w:val="0"/>
      <w:marBottom w:val="0"/>
      <w:divBdr>
        <w:top w:val="none" w:sz="0" w:space="0" w:color="auto"/>
        <w:left w:val="none" w:sz="0" w:space="0" w:color="auto"/>
        <w:bottom w:val="none" w:sz="0" w:space="0" w:color="auto"/>
        <w:right w:val="none" w:sz="0" w:space="0" w:color="auto"/>
      </w:divBdr>
    </w:div>
    <w:div w:id="241449843">
      <w:bodyDiv w:val="1"/>
      <w:marLeft w:val="0"/>
      <w:marRight w:val="0"/>
      <w:marTop w:val="0"/>
      <w:marBottom w:val="0"/>
      <w:divBdr>
        <w:top w:val="none" w:sz="0" w:space="0" w:color="auto"/>
        <w:left w:val="none" w:sz="0" w:space="0" w:color="auto"/>
        <w:bottom w:val="none" w:sz="0" w:space="0" w:color="auto"/>
        <w:right w:val="none" w:sz="0" w:space="0" w:color="auto"/>
      </w:divBdr>
    </w:div>
    <w:div w:id="254822290">
      <w:bodyDiv w:val="1"/>
      <w:marLeft w:val="0"/>
      <w:marRight w:val="0"/>
      <w:marTop w:val="0"/>
      <w:marBottom w:val="0"/>
      <w:divBdr>
        <w:top w:val="none" w:sz="0" w:space="0" w:color="auto"/>
        <w:left w:val="none" w:sz="0" w:space="0" w:color="auto"/>
        <w:bottom w:val="none" w:sz="0" w:space="0" w:color="auto"/>
        <w:right w:val="none" w:sz="0" w:space="0" w:color="auto"/>
      </w:divBdr>
    </w:div>
    <w:div w:id="270671162">
      <w:bodyDiv w:val="1"/>
      <w:marLeft w:val="0"/>
      <w:marRight w:val="0"/>
      <w:marTop w:val="0"/>
      <w:marBottom w:val="0"/>
      <w:divBdr>
        <w:top w:val="none" w:sz="0" w:space="0" w:color="auto"/>
        <w:left w:val="none" w:sz="0" w:space="0" w:color="auto"/>
        <w:bottom w:val="none" w:sz="0" w:space="0" w:color="auto"/>
        <w:right w:val="none" w:sz="0" w:space="0" w:color="auto"/>
      </w:divBdr>
    </w:div>
    <w:div w:id="273565347">
      <w:bodyDiv w:val="1"/>
      <w:marLeft w:val="0"/>
      <w:marRight w:val="0"/>
      <w:marTop w:val="0"/>
      <w:marBottom w:val="0"/>
      <w:divBdr>
        <w:top w:val="none" w:sz="0" w:space="0" w:color="auto"/>
        <w:left w:val="none" w:sz="0" w:space="0" w:color="auto"/>
        <w:bottom w:val="none" w:sz="0" w:space="0" w:color="auto"/>
        <w:right w:val="none" w:sz="0" w:space="0" w:color="auto"/>
      </w:divBdr>
    </w:div>
    <w:div w:id="285626190">
      <w:bodyDiv w:val="1"/>
      <w:marLeft w:val="0"/>
      <w:marRight w:val="0"/>
      <w:marTop w:val="0"/>
      <w:marBottom w:val="0"/>
      <w:divBdr>
        <w:top w:val="none" w:sz="0" w:space="0" w:color="auto"/>
        <w:left w:val="none" w:sz="0" w:space="0" w:color="auto"/>
        <w:bottom w:val="none" w:sz="0" w:space="0" w:color="auto"/>
        <w:right w:val="none" w:sz="0" w:space="0" w:color="auto"/>
      </w:divBdr>
    </w:div>
    <w:div w:id="307515212">
      <w:bodyDiv w:val="1"/>
      <w:marLeft w:val="0"/>
      <w:marRight w:val="0"/>
      <w:marTop w:val="0"/>
      <w:marBottom w:val="0"/>
      <w:divBdr>
        <w:top w:val="none" w:sz="0" w:space="0" w:color="auto"/>
        <w:left w:val="none" w:sz="0" w:space="0" w:color="auto"/>
        <w:bottom w:val="none" w:sz="0" w:space="0" w:color="auto"/>
        <w:right w:val="none" w:sz="0" w:space="0" w:color="auto"/>
      </w:divBdr>
    </w:div>
    <w:div w:id="313920641">
      <w:bodyDiv w:val="1"/>
      <w:marLeft w:val="0"/>
      <w:marRight w:val="0"/>
      <w:marTop w:val="0"/>
      <w:marBottom w:val="0"/>
      <w:divBdr>
        <w:top w:val="none" w:sz="0" w:space="0" w:color="auto"/>
        <w:left w:val="none" w:sz="0" w:space="0" w:color="auto"/>
        <w:bottom w:val="none" w:sz="0" w:space="0" w:color="auto"/>
        <w:right w:val="none" w:sz="0" w:space="0" w:color="auto"/>
      </w:divBdr>
    </w:div>
    <w:div w:id="321196915">
      <w:bodyDiv w:val="1"/>
      <w:marLeft w:val="0"/>
      <w:marRight w:val="0"/>
      <w:marTop w:val="0"/>
      <w:marBottom w:val="0"/>
      <w:divBdr>
        <w:top w:val="none" w:sz="0" w:space="0" w:color="auto"/>
        <w:left w:val="none" w:sz="0" w:space="0" w:color="auto"/>
        <w:bottom w:val="none" w:sz="0" w:space="0" w:color="auto"/>
        <w:right w:val="none" w:sz="0" w:space="0" w:color="auto"/>
      </w:divBdr>
    </w:div>
    <w:div w:id="340813730">
      <w:bodyDiv w:val="1"/>
      <w:marLeft w:val="0"/>
      <w:marRight w:val="0"/>
      <w:marTop w:val="0"/>
      <w:marBottom w:val="0"/>
      <w:divBdr>
        <w:top w:val="none" w:sz="0" w:space="0" w:color="auto"/>
        <w:left w:val="none" w:sz="0" w:space="0" w:color="auto"/>
        <w:bottom w:val="none" w:sz="0" w:space="0" w:color="auto"/>
        <w:right w:val="none" w:sz="0" w:space="0" w:color="auto"/>
      </w:divBdr>
      <w:divsChild>
        <w:div w:id="1329400493">
          <w:marLeft w:val="0"/>
          <w:marRight w:val="0"/>
          <w:marTop w:val="0"/>
          <w:marBottom w:val="0"/>
          <w:divBdr>
            <w:top w:val="none" w:sz="0" w:space="0" w:color="auto"/>
            <w:left w:val="none" w:sz="0" w:space="0" w:color="auto"/>
            <w:bottom w:val="none" w:sz="0" w:space="0" w:color="auto"/>
            <w:right w:val="none" w:sz="0" w:space="0" w:color="auto"/>
          </w:divBdr>
          <w:divsChild>
            <w:div w:id="1860384767">
              <w:marLeft w:val="0"/>
              <w:marRight w:val="0"/>
              <w:marTop w:val="0"/>
              <w:marBottom w:val="0"/>
              <w:divBdr>
                <w:top w:val="none" w:sz="0" w:space="0" w:color="auto"/>
                <w:left w:val="none" w:sz="0" w:space="0" w:color="auto"/>
                <w:bottom w:val="none" w:sz="0" w:space="0" w:color="auto"/>
                <w:right w:val="none" w:sz="0" w:space="0" w:color="auto"/>
              </w:divBdr>
              <w:divsChild>
                <w:div w:id="1342466922">
                  <w:marLeft w:val="0"/>
                  <w:marRight w:val="0"/>
                  <w:marTop w:val="0"/>
                  <w:marBottom w:val="0"/>
                  <w:divBdr>
                    <w:top w:val="none" w:sz="0" w:space="0" w:color="auto"/>
                    <w:left w:val="none" w:sz="0" w:space="0" w:color="auto"/>
                    <w:bottom w:val="none" w:sz="0" w:space="0" w:color="auto"/>
                    <w:right w:val="none" w:sz="0" w:space="0" w:color="auto"/>
                  </w:divBdr>
                  <w:divsChild>
                    <w:div w:id="1256090193">
                      <w:marLeft w:val="0"/>
                      <w:marRight w:val="0"/>
                      <w:marTop w:val="0"/>
                      <w:marBottom w:val="0"/>
                      <w:divBdr>
                        <w:top w:val="none" w:sz="0" w:space="0" w:color="auto"/>
                        <w:left w:val="none" w:sz="0" w:space="0" w:color="auto"/>
                        <w:bottom w:val="none" w:sz="0" w:space="0" w:color="auto"/>
                        <w:right w:val="none" w:sz="0" w:space="0" w:color="auto"/>
                      </w:divBdr>
                      <w:divsChild>
                        <w:div w:id="1593121599">
                          <w:marLeft w:val="0"/>
                          <w:marRight w:val="0"/>
                          <w:marTop w:val="0"/>
                          <w:marBottom w:val="0"/>
                          <w:divBdr>
                            <w:top w:val="none" w:sz="0" w:space="0" w:color="auto"/>
                            <w:left w:val="none" w:sz="0" w:space="0" w:color="auto"/>
                            <w:bottom w:val="none" w:sz="0" w:space="0" w:color="auto"/>
                            <w:right w:val="none" w:sz="0" w:space="0" w:color="auto"/>
                          </w:divBdr>
                          <w:divsChild>
                            <w:div w:id="936641168">
                              <w:marLeft w:val="0"/>
                              <w:marRight w:val="0"/>
                              <w:marTop w:val="0"/>
                              <w:marBottom w:val="0"/>
                              <w:divBdr>
                                <w:top w:val="none" w:sz="0" w:space="0" w:color="auto"/>
                                <w:left w:val="none" w:sz="0" w:space="0" w:color="auto"/>
                                <w:bottom w:val="none" w:sz="0" w:space="0" w:color="auto"/>
                                <w:right w:val="none" w:sz="0" w:space="0" w:color="auto"/>
                              </w:divBdr>
                              <w:divsChild>
                                <w:div w:id="1086540980">
                                  <w:marLeft w:val="0"/>
                                  <w:marRight w:val="0"/>
                                  <w:marTop w:val="0"/>
                                  <w:marBottom w:val="0"/>
                                  <w:divBdr>
                                    <w:top w:val="none" w:sz="0" w:space="0" w:color="auto"/>
                                    <w:left w:val="none" w:sz="0" w:space="0" w:color="auto"/>
                                    <w:bottom w:val="none" w:sz="0" w:space="0" w:color="auto"/>
                                    <w:right w:val="none" w:sz="0" w:space="0" w:color="auto"/>
                                  </w:divBdr>
                                  <w:divsChild>
                                    <w:div w:id="2098862120">
                                      <w:marLeft w:val="0"/>
                                      <w:marRight w:val="0"/>
                                      <w:marTop w:val="0"/>
                                      <w:marBottom w:val="0"/>
                                      <w:divBdr>
                                        <w:top w:val="none" w:sz="0" w:space="0" w:color="auto"/>
                                        <w:left w:val="none" w:sz="0" w:space="0" w:color="auto"/>
                                        <w:bottom w:val="none" w:sz="0" w:space="0" w:color="auto"/>
                                        <w:right w:val="none" w:sz="0" w:space="0" w:color="auto"/>
                                      </w:divBdr>
                                      <w:divsChild>
                                        <w:div w:id="1264649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51611611">
      <w:bodyDiv w:val="1"/>
      <w:marLeft w:val="0"/>
      <w:marRight w:val="0"/>
      <w:marTop w:val="0"/>
      <w:marBottom w:val="0"/>
      <w:divBdr>
        <w:top w:val="none" w:sz="0" w:space="0" w:color="auto"/>
        <w:left w:val="none" w:sz="0" w:space="0" w:color="auto"/>
        <w:bottom w:val="none" w:sz="0" w:space="0" w:color="auto"/>
        <w:right w:val="none" w:sz="0" w:space="0" w:color="auto"/>
      </w:divBdr>
      <w:divsChild>
        <w:div w:id="537856511">
          <w:marLeft w:val="0"/>
          <w:marRight w:val="0"/>
          <w:marTop w:val="0"/>
          <w:marBottom w:val="0"/>
          <w:divBdr>
            <w:top w:val="none" w:sz="0" w:space="0" w:color="auto"/>
            <w:left w:val="none" w:sz="0" w:space="0" w:color="auto"/>
            <w:bottom w:val="none" w:sz="0" w:space="0" w:color="auto"/>
            <w:right w:val="none" w:sz="0" w:space="0" w:color="auto"/>
          </w:divBdr>
        </w:div>
      </w:divsChild>
    </w:div>
    <w:div w:id="383942499">
      <w:bodyDiv w:val="1"/>
      <w:marLeft w:val="0"/>
      <w:marRight w:val="0"/>
      <w:marTop w:val="0"/>
      <w:marBottom w:val="0"/>
      <w:divBdr>
        <w:top w:val="none" w:sz="0" w:space="0" w:color="auto"/>
        <w:left w:val="none" w:sz="0" w:space="0" w:color="auto"/>
        <w:bottom w:val="none" w:sz="0" w:space="0" w:color="auto"/>
        <w:right w:val="none" w:sz="0" w:space="0" w:color="auto"/>
      </w:divBdr>
    </w:div>
    <w:div w:id="395206386">
      <w:bodyDiv w:val="1"/>
      <w:marLeft w:val="0"/>
      <w:marRight w:val="0"/>
      <w:marTop w:val="0"/>
      <w:marBottom w:val="0"/>
      <w:divBdr>
        <w:top w:val="none" w:sz="0" w:space="0" w:color="auto"/>
        <w:left w:val="none" w:sz="0" w:space="0" w:color="auto"/>
        <w:bottom w:val="none" w:sz="0" w:space="0" w:color="auto"/>
        <w:right w:val="none" w:sz="0" w:space="0" w:color="auto"/>
      </w:divBdr>
    </w:div>
    <w:div w:id="405883747">
      <w:bodyDiv w:val="1"/>
      <w:marLeft w:val="0"/>
      <w:marRight w:val="0"/>
      <w:marTop w:val="0"/>
      <w:marBottom w:val="0"/>
      <w:divBdr>
        <w:top w:val="none" w:sz="0" w:space="0" w:color="auto"/>
        <w:left w:val="none" w:sz="0" w:space="0" w:color="auto"/>
        <w:bottom w:val="none" w:sz="0" w:space="0" w:color="auto"/>
        <w:right w:val="none" w:sz="0" w:space="0" w:color="auto"/>
      </w:divBdr>
    </w:div>
    <w:div w:id="410009416">
      <w:bodyDiv w:val="1"/>
      <w:marLeft w:val="0"/>
      <w:marRight w:val="0"/>
      <w:marTop w:val="0"/>
      <w:marBottom w:val="0"/>
      <w:divBdr>
        <w:top w:val="none" w:sz="0" w:space="0" w:color="auto"/>
        <w:left w:val="none" w:sz="0" w:space="0" w:color="auto"/>
        <w:bottom w:val="none" w:sz="0" w:space="0" w:color="auto"/>
        <w:right w:val="none" w:sz="0" w:space="0" w:color="auto"/>
      </w:divBdr>
    </w:div>
    <w:div w:id="443815015">
      <w:bodyDiv w:val="1"/>
      <w:marLeft w:val="0"/>
      <w:marRight w:val="0"/>
      <w:marTop w:val="0"/>
      <w:marBottom w:val="0"/>
      <w:divBdr>
        <w:top w:val="none" w:sz="0" w:space="0" w:color="auto"/>
        <w:left w:val="none" w:sz="0" w:space="0" w:color="auto"/>
        <w:bottom w:val="none" w:sz="0" w:space="0" w:color="auto"/>
        <w:right w:val="none" w:sz="0" w:space="0" w:color="auto"/>
      </w:divBdr>
    </w:div>
    <w:div w:id="449671075">
      <w:bodyDiv w:val="1"/>
      <w:marLeft w:val="0"/>
      <w:marRight w:val="0"/>
      <w:marTop w:val="0"/>
      <w:marBottom w:val="0"/>
      <w:divBdr>
        <w:top w:val="none" w:sz="0" w:space="0" w:color="auto"/>
        <w:left w:val="none" w:sz="0" w:space="0" w:color="auto"/>
        <w:bottom w:val="none" w:sz="0" w:space="0" w:color="auto"/>
        <w:right w:val="none" w:sz="0" w:space="0" w:color="auto"/>
      </w:divBdr>
    </w:div>
    <w:div w:id="461384639">
      <w:bodyDiv w:val="1"/>
      <w:marLeft w:val="0"/>
      <w:marRight w:val="0"/>
      <w:marTop w:val="0"/>
      <w:marBottom w:val="0"/>
      <w:divBdr>
        <w:top w:val="none" w:sz="0" w:space="0" w:color="auto"/>
        <w:left w:val="none" w:sz="0" w:space="0" w:color="auto"/>
        <w:bottom w:val="none" w:sz="0" w:space="0" w:color="auto"/>
        <w:right w:val="none" w:sz="0" w:space="0" w:color="auto"/>
      </w:divBdr>
      <w:divsChild>
        <w:div w:id="631833294">
          <w:marLeft w:val="0"/>
          <w:marRight w:val="0"/>
          <w:marTop w:val="0"/>
          <w:marBottom w:val="0"/>
          <w:divBdr>
            <w:top w:val="none" w:sz="0" w:space="0" w:color="auto"/>
            <w:left w:val="none" w:sz="0" w:space="0" w:color="auto"/>
            <w:bottom w:val="none" w:sz="0" w:space="0" w:color="auto"/>
            <w:right w:val="none" w:sz="0" w:space="0" w:color="auto"/>
          </w:divBdr>
        </w:div>
      </w:divsChild>
    </w:div>
    <w:div w:id="461919560">
      <w:bodyDiv w:val="1"/>
      <w:marLeft w:val="0"/>
      <w:marRight w:val="0"/>
      <w:marTop w:val="0"/>
      <w:marBottom w:val="0"/>
      <w:divBdr>
        <w:top w:val="none" w:sz="0" w:space="0" w:color="auto"/>
        <w:left w:val="none" w:sz="0" w:space="0" w:color="auto"/>
        <w:bottom w:val="none" w:sz="0" w:space="0" w:color="auto"/>
        <w:right w:val="none" w:sz="0" w:space="0" w:color="auto"/>
      </w:divBdr>
    </w:div>
    <w:div w:id="470832344">
      <w:bodyDiv w:val="1"/>
      <w:marLeft w:val="0"/>
      <w:marRight w:val="0"/>
      <w:marTop w:val="0"/>
      <w:marBottom w:val="0"/>
      <w:divBdr>
        <w:top w:val="none" w:sz="0" w:space="0" w:color="auto"/>
        <w:left w:val="none" w:sz="0" w:space="0" w:color="auto"/>
        <w:bottom w:val="none" w:sz="0" w:space="0" w:color="auto"/>
        <w:right w:val="none" w:sz="0" w:space="0" w:color="auto"/>
      </w:divBdr>
    </w:div>
    <w:div w:id="477964678">
      <w:bodyDiv w:val="1"/>
      <w:marLeft w:val="0"/>
      <w:marRight w:val="0"/>
      <w:marTop w:val="0"/>
      <w:marBottom w:val="0"/>
      <w:divBdr>
        <w:top w:val="none" w:sz="0" w:space="0" w:color="auto"/>
        <w:left w:val="none" w:sz="0" w:space="0" w:color="auto"/>
        <w:bottom w:val="none" w:sz="0" w:space="0" w:color="auto"/>
        <w:right w:val="none" w:sz="0" w:space="0" w:color="auto"/>
      </w:divBdr>
    </w:div>
    <w:div w:id="488209350">
      <w:bodyDiv w:val="1"/>
      <w:marLeft w:val="0"/>
      <w:marRight w:val="0"/>
      <w:marTop w:val="0"/>
      <w:marBottom w:val="0"/>
      <w:divBdr>
        <w:top w:val="none" w:sz="0" w:space="0" w:color="auto"/>
        <w:left w:val="none" w:sz="0" w:space="0" w:color="auto"/>
        <w:bottom w:val="none" w:sz="0" w:space="0" w:color="auto"/>
        <w:right w:val="none" w:sz="0" w:space="0" w:color="auto"/>
      </w:divBdr>
    </w:div>
    <w:div w:id="523519207">
      <w:bodyDiv w:val="1"/>
      <w:marLeft w:val="0"/>
      <w:marRight w:val="0"/>
      <w:marTop w:val="0"/>
      <w:marBottom w:val="0"/>
      <w:divBdr>
        <w:top w:val="none" w:sz="0" w:space="0" w:color="auto"/>
        <w:left w:val="none" w:sz="0" w:space="0" w:color="auto"/>
        <w:bottom w:val="none" w:sz="0" w:space="0" w:color="auto"/>
        <w:right w:val="none" w:sz="0" w:space="0" w:color="auto"/>
      </w:divBdr>
    </w:div>
    <w:div w:id="584919749">
      <w:bodyDiv w:val="1"/>
      <w:marLeft w:val="0"/>
      <w:marRight w:val="0"/>
      <w:marTop w:val="0"/>
      <w:marBottom w:val="0"/>
      <w:divBdr>
        <w:top w:val="none" w:sz="0" w:space="0" w:color="auto"/>
        <w:left w:val="none" w:sz="0" w:space="0" w:color="auto"/>
        <w:bottom w:val="none" w:sz="0" w:space="0" w:color="auto"/>
        <w:right w:val="none" w:sz="0" w:space="0" w:color="auto"/>
      </w:divBdr>
    </w:div>
    <w:div w:id="629558532">
      <w:bodyDiv w:val="1"/>
      <w:marLeft w:val="0"/>
      <w:marRight w:val="0"/>
      <w:marTop w:val="0"/>
      <w:marBottom w:val="0"/>
      <w:divBdr>
        <w:top w:val="none" w:sz="0" w:space="0" w:color="auto"/>
        <w:left w:val="none" w:sz="0" w:space="0" w:color="auto"/>
        <w:bottom w:val="none" w:sz="0" w:space="0" w:color="auto"/>
        <w:right w:val="none" w:sz="0" w:space="0" w:color="auto"/>
      </w:divBdr>
    </w:div>
    <w:div w:id="632633985">
      <w:bodyDiv w:val="1"/>
      <w:marLeft w:val="0"/>
      <w:marRight w:val="0"/>
      <w:marTop w:val="0"/>
      <w:marBottom w:val="0"/>
      <w:divBdr>
        <w:top w:val="none" w:sz="0" w:space="0" w:color="auto"/>
        <w:left w:val="none" w:sz="0" w:space="0" w:color="auto"/>
        <w:bottom w:val="none" w:sz="0" w:space="0" w:color="auto"/>
        <w:right w:val="none" w:sz="0" w:space="0" w:color="auto"/>
      </w:divBdr>
      <w:divsChild>
        <w:div w:id="1949582145">
          <w:marLeft w:val="0"/>
          <w:marRight w:val="0"/>
          <w:marTop w:val="0"/>
          <w:marBottom w:val="0"/>
          <w:divBdr>
            <w:top w:val="none" w:sz="0" w:space="0" w:color="auto"/>
            <w:left w:val="none" w:sz="0" w:space="0" w:color="auto"/>
            <w:bottom w:val="none" w:sz="0" w:space="0" w:color="auto"/>
            <w:right w:val="none" w:sz="0" w:space="0" w:color="auto"/>
          </w:divBdr>
        </w:div>
      </w:divsChild>
    </w:div>
    <w:div w:id="654527290">
      <w:bodyDiv w:val="1"/>
      <w:marLeft w:val="0"/>
      <w:marRight w:val="0"/>
      <w:marTop w:val="0"/>
      <w:marBottom w:val="0"/>
      <w:divBdr>
        <w:top w:val="none" w:sz="0" w:space="0" w:color="auto"/>
        <w:left w:val="none" w:sz="0" w:space="0" w:color="auto"/>
        <w:bottom w:val="none" w:sz="0" w:space="0" w:color="auto"/>
        <w:right w:val="none" w:sz="0" w:space="0" w:color="auto"/>
      </w:divBdr>
    </w:div>
    <w:div w:id="711225596">
      <w:bodyDiv w:val="1"/>
      <w:marLeft w:val="0"/>
      <w:marRight w:val="0"/>
      <w:marTop w:val="0"/>
      <w:marBottom w:val="0"/>
      <w:divBdr>
        <w:top w:val="none" w:sz="0" w:space="0" w:color="auto"/>
        <w:left w:val="none" w:sz="0" w:space="0" w:color="auto"/>
        <w:bottom w:val="none" w:sz="0" w:space="0" w:color="auto"/>
        <w:right w:val="none" w:sz="0" w:space="0" w:color="auto"/>
      </w:divBdr>
    </w:div>
    <w:div w:id="711660128">
      <w:bodyDiv w:val="1"/>
      <w:marLeft w:val="0"/>
      <w:marRight w:val="0"/>
      <w:marTop w:val="0"/>
      <w:marBottom w:val="0"/>
      <w:divBdr>
        <w:top w:val="none" w:sz="0" w:space="0" w:color="auto"/>
        <w:left w:val="none" w:sz="0" w:space="0" w:color="auto"/>
        <w:bottom w:val="none" w:sz="0" w:space="0" w:color="auto"/>
        <w:right w:val="none" w:sz="0" w:space="0" w:color="auto"/>
      </w:divBdr>
    </w:div>
    <w:div w:id="719011279">
      <w:bodyDiv w:val="1"/>
      <w:marLeft w:val="0"/>
      <w:marRight w:val="0"/>
      <w:marTop w:val="0"/>
      <w:marBottom w:val="0"/>
      <w:divBdr>
        <w:top w:val="none" w:sz="0" w:space="0" w:color="auto"/>
        <w:left w:val="none" w:sz="0" w:space="0" w:color="auto"/>
        <w:bottom w:val="none" w:sz="0" w:space="0" w:color="auto"/>
        <w:right w:val="none" w:sz="0" w:space="0" w:color="auto"/>
      </w:divBdr>
    </w:div>
    <w:div w:id="789209487">
      <w:bodyDiv w:val="1"/>
      <w:marLeft w:val="0"/>
      <w:marRight w:val="0"/>
      <w:marTop w:val="0"/>
      <w:marBottom w:val="0"/>
      <w:divBdr>
        <w:top w:val="none" w:sz="0" w:space="0" w:color="auto"/>
        <w:left w:val="none" w:sz="0" w:space="0" w:color="auto"/>
        <w:bottom w:val="none" w:sz="0" w:space="0" w:color="auto"/>
        <w:right w:val="none" w:sz="0" w:space="0" w:color="auto"/>
      </w:divBdr>
    </w:div>
    <w:div w:id="801652020">
      <w:bodyDiv w:val="1"/>
      <w:marLeft w:val="0"/>
      <w:marRight w:val="0"/>
      <w:marTop w:val="0"/>
      <w:marBottom w:val="0"/>
      <w:divBdr>
        <w:top w:val="none" w:sz="0" w:space="0" w:color="auto"/>
        <w:left w:val="none" w:sz="0" w:space="0" w:color="auto"/>
        <w:bottom w:val="none" w:sz="0" w:space="0" w:color="auto"/>
        <w:right w:val="none" w:sz="0" w:space="0" w:color="auto"/>
      </w:divBdr>
    </w:div>
    <w:div w:id="819881847">
      <w:bodyDiv w:val="1"/>
      <w:marLeft w:val="0"/>
      <w:marRight w:val="0"/>
      <w:marTop w:val="0"/>
      <w:marBottom w:val="0"/>
      <w:divBdr>
        <w:top w:val="none" w:sz="0" w:space="0" w:color="auto"/>
        <w:left w:val="none" w:sz="0" w:space="0" w:color="auto"/>
        <w:bottom w:val="none" w:sz="0" w:space="0" w:color="auto"/>
        <w:right w:val="none" w:sz="0" w:space="0" w:color="auto"/>
      </w:divBdr>
    </w:div>
    <w:div w:id="829369678">
      <w:bodyDiv w:val="1"/>
      <w:marLeft w:val="0"/>
      <w:marRight w:val="0"/>
      <w:marTop w:val="0"/>
      <w:marBottom w:val="0"/>
      <w:divBdr>
        <w:top w:val="none" w:sz="0" w:space="0" w:color="auto"/>
        <w:left w:val="none" w:sz="0" w:space="0" w:color="auto"/>
        <w:bottom w:val="none" w:sz="0" w:space="0" w:color="auto"/>
        <w:right w:val="none" w:sz="0" w:space="0" w:color="auto"/>
      </w:divBdr>
    </w:div>
    <w:div w:id="844057190">
      <w:bodyDiv w:val="1"/>
      <w:marLeft w:val="0"/>
      <w:marRight w:val="0"/>
      <w:marTop w:val="0"/>
      <w:marBottom w:val="0"/>
      <w:divBdr>
        <w:top w:val="none" w:sz="0" w:space="0" w:color="auto"/>
        <w:left w:val="none" w:sz="0" w:space="0" w:color="auto"/>
        <w:bottom w:val="none" w:sz="0" w:space="0" w:color="auto"/>
        <w:right w:val="none" w:sz="0" w:space="0" w:color="auto"/>
      </w:divBdr>
    </w:div>
    <w:div w:id="853422907">
      <w:bodyDiv w:val="1"/>
      <w:marLeft w:val="0"/>
      <w:marRight w:val="0"/>
      <w:marTop w:val="0"/>
      <w:marBottom w:val="0"/>
      <w:divBdr>
        <w:top w:val="none" w:sz="0" w:space="0" w:color="auto"/>
        <w:left w:val="none" w:sz="0" w:space="0" w:color="auto"/>
        <w:bottom w:val="none" w:sz="0" w:space="0" w:color="auto"/>
        <w:right w:val="none" w:sz="0" w:space="0" w:color="auto"/>
      </w:divBdr>
    </w:div>
    <w:div w:id="864488525">
      <w:bodyDiv w:val="1"/>
      <w:marLeft w:val="0"/>
      <w:marRight w:val="0"/>
      <w:marTop w:val="0"/>
      <w:marBottom w:val="0"/>
      <w:divBdr>
        <w:top w:val="none" w:sz="0" w:space="0" w:color="auto"/>
        <w:left w:val="none" w:sz="0" w:space="0" w:color="auto"/>
        <w:bottom w:val="none" w:sz="0" w:space="0" w:color="auto"/>
        <w:right w:val="none" w:sz="0" w:space="0" w:color="auto"/>
      </w:divBdr>
    </w:div>
    <w:div w:id="872618252">
      <w:bodyDiv w:val="1"/>
      <w:marLeft w:val="0"/>
      <w:marRight w:val="0"/>
      <w:marTop w:val="0"/>
      <w:marBottom w:val="0"/>
      <w:divBdr>
        <w:top w:val="none" w:sz="0" w:space="0" w:color="auto"/>
        <w:left w:val="none" w:sz="0" w:space="0" w:color="auto"/>
        <w:bottom w:val="none" w:sz="0" w:space="0" w:color="auto"/>
        <w:right w:val="none" w:sz="0" w:space="0" w:color="auto"/>
      </w:divBdr>
    </w:div>
    <w:div w:id="878201650">
      <w:bodyDiv w:val="1"/>
      <w:marLeft w:val="0"/>
      <w:marRight w:val="0"/>
      <w:marTop w:val="0"/>
      <w:marBottom w:val="0"/>
      <w:divBdr>
        <w:top w:val="none" w:sz="0" w:space="0" w:color="auto"/>
        <w:left w:val="none" w:sz="0" w:space="0" w:color="auto"/>
        <w:bottom w:val="none" w:sz="0" w:space="0" w:color="auto"/>
        <w:right w:val="none" w:sz="0" w:space="0" w:color="auto"/>
      </w:divBdr>
    </w:div>
    <w:div w:id="917979929">
      <w:bodyDiv w:val="1"/>
      <w:marLeft w:val="0"/>
      <w:marRight w:val="0"/>
      <w:marTop w:val="0"/>
      <w:marBottom w:val="0"/>
      <w:divBdr>
        <w:top w:val="none" w:sz="0" w:space="0" w:color="auto"/>
        <w:left w:val="none" w:sz="0" w:space="0" w:color="auto"/>
        <w:bottom w:val="none" w:sz="0" w:space="0" w:color="auto"/>
        <w:right w:val="none" w:sz="0" w:space="0" w:color="auto"/>
      </w:divBdr>
    </w:div>
    <w:div w:id="926042004">
      <w:bodyDiv w:val="1"/>
      <w:marLeft w:val="0"/>
      <w:marRight w:val="0"/>
      <w:marTop w:val="0"/>
      <w:marBottom w:val="0"/>
      <w:divBdr>
        <w:top w:val="none" w:sz="0" w:space="0" w:color="auto"/>
        <w:left w:val="none" w:sz="0" w:space="0" w:color="auto"/>
        <w:bottom w:val="none" w:sz="0" w:space="0" w:color="auto"/>
        <w:right w:val="none" w:sz="0" w:space="0" w:color="auto"/>
      </w:divBdr>
    </w:div>
    <w:div w:id="932861504">
      <w:bodyDiv w:val="1"/>
      <w:marLeft w:val="0"/>
      <w:marRight w:val="0"/>
      <w:marTop w:val="0"/>
      <w:marBottom w:val="0"/>
      <w:divBdr>
        <w:top w:val="none" w:sz="0" w:space="0" w:color="auto"/>
        <w:left w:val="none" w:sz="0" w:space="0" w:color="auto"/>
        <w:bottom w:val="none" w:sz="0" w:space="0" w:color="auto"/>
        <w:right w:val="none" w:sz="0" w:space="0" w:color="auto"/>
      </w:divBdr>
    </w:div>
    <w:div w:id="935095036">
      <w:bodyDiv w:val="1"/>
      <w:marLeft w:val="0"/>
      <w:marRight w:val="0"/>
      <w:marTop w:val="0"/>
      <w:marBottom w:val="0"/>
      <w:divBdr>
        <w:top w:val="none" w:sz="0" w:space="0" w:color="auto"/>
        <w:left w:val="none" w:sz="0" w:space="0" w:color="auto"/>
        <w:bottom w:val="none" w:sz="0" w:space="0" w:color="auto"/>
        <w:right w:val="none" w:sz="0" w:space="0" w:color="auto"/>
      </w:divBdr>
    </w:div>
    <w:div w:id="944462417">
      <w:bodyDiv w:val="1"/>
      <w:marLeft w:val="0"/>
      <w:marRight w:val="0"/>
      <w:marTop w:val="0"/>
      <w:marBottom w:val="0"/>
      <w:divBdr>
        <w:top w:val="none" w:sz="0" w:space="0" w:color="auto"/>
        <w:left w:val="none" w:sz="0" w:space="0" w:color="auto"/>
        <w:bottom w:val="none" w:sz="0" w:space="0" w:color="auto"/>
        <w:right w:val="none" w:sz="0" w:space="0" w:color="auto"/>
      </w:divBdr>
    </w:div>
    <w:div w:id="949707000">
      <w:bodyDiv w:val="1"/>
      <w:marLeft w:val="0"/>
      <w:marRight w:val="0"/>
      <w:marTop w:val="0"/>
      <w:marBottom w:val="0"/>
      <w:divBdr>
        <w:top w:val="none" w:sz="0" w:space="0" w:color="auto"/>
        <w:left w:val="none" w:sz="0" w:space="0" w:color="auto"/>
        <w:bottom w:val="none" w:sz="0" w:space="0" w:color="auto"/>
        <w:right w:val="none" w:sz="0" w:space="0" w:color="auto"/>
      </w:divBdr>
      <w:divsChild>
        <w:div w:id="207649081">
          <w:marLeft w:val="0"/>
          <w:marRight w:val="0"/>
          <w:marTop w:val="0"/>
          <w:marBottom w:val="0"/>
          <w:divBdr>
            <w:top w:val="none" w:sz="0" w:space="0" w:color="auto"/>
            <w:left w:val="none" w:sz="0" w:space="0" w:color="auto"/>
            <w:bottom w:val="none" w:sz="0" w:space="0" w:color="auto"/>
            <w:right w:val="none" w:sz="0" w:space="0" w:color="auto"/>
          </w:divBdr>
          <w:divsChild>
            <w:div w:id="217939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578747">
      <w:bodyDiv w:val="1"/>
      <w:marLeft w:val="0"/>
      <w:marRight w:val="0"/>
      <w:marTop w:val="0"/>
      <w:marBottom w:val="0"/>
      <w:divBdr>
        <w:top w:val="none" w:sz="0" w:space="0" w:color="auto"/>
        <w:left w:val="none" w:sz="0" w:space="0" w:color="auto"/>
        <w:bottom w:val="none" w:sz="0" w:space="0" w:color="auto"/>
        <w:right w:val="none" w:sz="0" w:space="0" w:color="auto"/>
      </w:divBdr>
    </w:div>
    <w:div w:id="969019485">
      <w:bodyDiv w:val="1"/>
      <w:marLeft w:val="0"/>
      <w:marRight w:val="0"/>
      <w:marTop w:val="0"/>
      <w:marBottom w:val="0"/>
      <w:divBdr>
        <w:top w:val="none" w:sz="0" w:space="0" w:color="auto"/>
        <w:left w:val="none" w:sz="0" w:space="0" w:color="auto"/>
        <w:bottom w:val="none" w:sz="0" w:space="0" w:color="auto"/>
        <w:right w:val="none" w:sz="0" w:space="0" w:color="auto"/>
      </w:divBdr>
      <w:divsChild>
        <w:div w:id="1426072159">
          <w:marLeft w:val="0"/>
          <w:marRight w:val="0"/>
          <w:marTop w:val="0"/>
          <w:marBottom w:val="0"/>
          <w:divBdr>
            <w:top w:val="none" w:sz="0" w:space="0" w:color="auto"/>
            <w:left w:val="none" w:sz="0" w:space="0" w:color="auto"/>
            <w:bottom w:val="none" w:sz="0" w:space="0" w:color="auto"/>
            <w:right w:val="none" w:sz="0" w:space="0" w:color="auto"/>
          </w:divBdr>
          <w:divsChild>
            <w:div w:id="246547028">
              <w:marLeft w:val="0"/>
              <w:marRight w:val="0"/>
              <w:marTop w:val="0"/>
              <w:marBottom w:val="0"/>
              <w:divBdr>
                <w:top w:val="none" w:sz="0" w:space="0" w:color="auto"/>
                <w:left w:val="none" w:sz="0" w:space="0" w:color="auto"/>
                <w:bottom w:val="none" w:sz="0" w:space="0" w:color="auto"/>
                <w:right w:val="none" w:sz="0" w:space="0" w:color="auto"/>
              </w:divBdr>
              <w:divsChild>
                <w:div w:id="193202651">
                  <w:marLeft w:val="0"/>
                  <w:marRight w:val="0"/>
                  <w:marTop w:val="0"/>
                  <w:marBottom w:val="0"/>
                  <w:divBdr>
                    <w:top w:val="none" w:sz="0" w:space="0" w:color="auto"/>
                    <w:left w:val="none" w:sz="0" w:space="0" w:color="auto"/>
                    <w:bottom w:val="none" w:sz="0" w:space="0" w:color="auto"/>
                    <w:right w:val="none" w:sz="0" w:space="0" w:color="auto"/>
                  </w:divBdr>
                  <w:divsChild>
                    <w:div w:id="1212305370">
                      <w:marLeft w:val="0"/>
                      <w:marRight w:val="0"/>
                      <w:marTop w:val="0"/>
                      <w:marBottom w:val="0"/>
                      <w:divBdr>
                        <w:top w:val="none" w:sz="0" w:space="0" w:color="auto"/>
                        <w:left w:val="none" w:sz="0" w:space="0" w:color="auto"/>
                        <w:bottom w:val="none" w:sz="0" w:space="0" w:color="auto"/>
                        <w:right w:val="none" w:sz="0" w:space="0" w:color="auto"/>
                      </w:divBdr>
                      <w:divsChild>
                        <w:div w:id="1995062161">
                          <w:marLeft w:val="0"/>
                          <w:marRight w:val="0"/>
                          <w:marTop w:val="0"/>
                          <w:marBottom w:val="0"/>
                          <w:divBdr>
                            <w:top w:val="none" w:sz="0" w:space="0" w:color="auto"/>
                            <w:left w:val="none" w:sz="0" w:space="0" w:color="auto"/>
                            <w:bottom w:val="none" w:sz="0" w:space="0" w:color="auto"/>
                            <w:right w:val="none" w:sz="0" w:space="0" w:color="auto"/>
                          </w:divBdr>
                          <w:divsChild>
                            <w:div w:id="1838887612">
                              <w:marLeft w:val="0"/>
                              <w:marRight w:val="0"/>
                              <w:marTop w:val="0"/>
                              <w:marBottom w:val="0"/>
                              <w:divBdr>
                                <w:top w:val="none" w:sz="0" w:space="0" w:color="auto"/>
                                <w:left w:val="none" w:sz="0" w:space="0" w:color="auto"/>
                                <w:bottom w:val="none" w:sz="0" w:space="0" w:color="auto"/>
                                <w:right w:val="none" w:sz="0" w:space="0" w:color="auto"/>
                              </w:divBdr>
                              <w:divsChild>
                                <w:div w:id="533613286">
                                  <w:marLeft w:val="0"/>
                                  <w:marRight w:val="0"/>
                                  <w:marTop w:val="0"/>
                                  <w:marBottom w:val="0"/>
                                  <w:divBdr>
                                    <w:top w:val="none" w:sz="0" w:space="0" w:color="auto"/>
                                    <w:left w:val="none" w:sz="0" w:space="0" w:color="auto"/>
                                    <w:bottom w:val="none" w:sz="0" w:space="0" w:color="auto"/>
                                    <w:right w:val="none" w:sz="0" w:space="0" w:color="auto"/>
                                  </w:divBdr>
                                  <w:divsChild>
                                    <w:div w:id="401413953">
                                      <w:marLeft w:val="0"/>
                                      <w:marRight w:val="0"/>
                                      <w:marTop w:val="0"/>
                                      <w:marBottom w:val="0"/>
                                      <w:divBdr>
                                        <w:top w:val="none" w:sz="0" w:space="0" w:color="auto"/>
                                        <w:left w:val="none" w:sz="0" w:space="0" w:color="auto"/>
                                        <w:bottom w:val="none" w:sz="0" w:space="0" w:color="auto"/>
                                        <w:right w:val="none" w:sz="0" w:space="0" w:color="auto"/>
                                      </w:divBdr>
                                      <w:divsChild>
                                        <w:div w:id="132411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69046161">
      <w:bodyDiv w:val="1"/>
      <w:marLeft w:val="0"/>
      <w:marRight w:val="0"/>
      <w:marTop w:val="0"/>
      <w:marBottom w:val="0"/>
      <w:divBdr>
        <w:top w:val="none" w:sz="0" w:space="0" w:color="auto"/>
        <w:left w:val="none" w:sz="0" w:space="0" w:color="auto"/>
        <w:bottom w:val="none" w:sz="0" w:space="0" w:color="auto"/>
        <w:right w:val="none" w:sz="0" w:space="0" w:color="auto"/>
      </w:divBdr>
    </w:div>
    <w:div w:id="970743132">
      <w:bodyDiv w:val="1"/>
      <w:marLeft w:val="0"/>
      <w:marRight w:val="0"/>
      <w:marTop w:val="0"/>
      <w:marBottom w:val="0"/>
      <w:divBdr>
        <w:top w:val="none" w:sz="0" w:space="0" w:color="auto"/>
        <w:left w:val="none" w:sz="0" w:space="0" w:color="auto"/>
        <w:bottom w:val="none" w:sz="0" w:space="0" w:color="auto"/>
        <w:right w:val="none" w:sz="0" w:space="0" w:color="auto"/>
      </w:divBdr>
    </w:div>
    <w:div w:id="994260289">
      <w:bodyDiv w:val="1"/>
      <w:marLeft w:val="0"/>
      <w:marRight w:val="0"/>
      <w:marTop w:val="0"/>
      <w:marBottom w:val="0"/>
      <w:divBdr>
        <w:top w:val="none" w:sz="0" w:space="0" w:color="auto"/>
        <w:left w:val="none" w:sz="0" w:space="0" w:color="auto"/>
        <w:bottom w:val="none" w:sz="0" w:space="0" w:color="auto"/>
        <w:right w:val="none" w:sz="0" w:space="0" w:color="auto"/>
      </w:divBdr>
      <w:divsChild>
        <w:div w:id="203058882">
          <w:marLeft w:val="0"/>
          <w:marRight w:val="0"/>
          <w:marTop w:val="0"/>
          <w:marBottom w:val="0"/>
          <w:divBdr>
            <w:top w:val="none" w:sz="0" w:space="0" w:color="auto"/>
            <w:left w:val="none" w:sz="0" w:space="0" w:color="auto"/>
            <w:bottom w:val="none" w:sz="0" w:space="0" w:color="auto"/>
            <w:right w:val="none" w:sz="0" w:space="0" w:color="auto"/>
          </w:divBdr>
          <w:divsChild>
            <w:div w:id="110363378">
              <w:marLeft w:val="0"/>
              <w:marRight w:val="0"/>
              <w:marTop w:val="0"/>
              <w:marBottom w:val="0"/>
              <w:divBdr>
                <w:top w:val="none" w:sz="0" w:space="0" w:color="auto"/>
                <w:left w:val="none" w:sz="0" w:space="0" w:color="auto"/>
                <w:bottom w:val="none" w:sz="0" w:space="0" w:color="auto"/>
                <w:right w:val="none" w:sz="0" w:space="0" w:color="auto"/>
              </w:divBdr>
              <w:divsChild>
                <w:div w:id="473721907">
                  <w:marLeft w:val="0"/>
                  <w:marRight w:val="0"/>
                  <w:marTop w:val="0"/>
                  <w:marBottom w:val="0"/>
                  <w:divBdr>
                    <w:top w:val="none" w:sz="0" w:space="0" w:color="auto"/>
                    <w:left w:val="none" w:sz="0" w:space="0" w:color="auto"/>
                    <w:bottom w:val="none" w:sz="0" w:space="0" w:color="auto"/>
                    <w:right w:val="none" w:sz="0" w:space="0" w:color="auto"/>
                  </w:divBdr>
                  <w:divsChild>
                    <w:div w:id="1402366404">
                      <w:marLeft w:val="0"/>
                      <w:marRight w:val="0"/>
                      <w:marTop w:val="0"/>
                      <w:marBottom w:val="0"/>
                      <w:divBdr>
                        <w:top w:val="none" w:sz="0" w:space="0" w:color="auto"/>
                        <w:left w:val="none" w:sz="0" w:space="0" w:color="auto"/>
                        <w:bottom w:val="none" w:sz="0" w:space="0" w:color="auto"/>
                        <w:right w:val="none" w:sz="0" w:space="0" w:color="auto"/>
                      </w:divBdr>
                      <w:divsChild>
                        <w:div w:id="1862355822">
                          <w:marLeft w:val="0"/>
                          <w:marRight w:val="0"/>
                          <w:marTop w:val="0"/>
                          <w:marBottom w:val="0"/>
                          <w:divBdr>
                            <w:top w:val="none" w:sz="0" w:space="0" w:color="auto"/>
                            <w:left w:val="none" w:sz="0" w:space="0" w:color="auto"/>
                            <w:bottom w:val="none" w:sz="0" w:space="0" w:color="auto"/>
                            <w:right w:val="none" w:sz="0" w:space="0" w:color="auto"/>
                          </w:divBdr>
                          <w:divsChild>
                            <w:div w:id="1028679957">
                              <w:marLeft w:val="0"/>
                              <w:marRight w:val="0"/>
                              <w:marTop w:val="0"/>
                              <w:marBottom w:val="0"/>
                              <w:divBdr>
                                <w:top w:val="none" w:sz="0" w:space="0" w:color="auto"/>
                                <w:left w:val="none" w:sz="0" w:space="0" w:color="auto"/>
                                <w:bottom w:val="none" w:sz="0" w:space="0" w:color="auto"/>
                                <w:right w:val="none" w:sz="0" w:space="0" w:color="auto"/>
                              </w:divBdr>
                              <w:divsChild>
                                <w:div w:id="2111194138">
                                  <w:marLeft w:val="0"/>
                                  <w:marRight w:val="0"/>
                                  <w:marTop w:val="0"/>
                                  <w:marBottom w:val="0"/>
                                  <w:divBdr>
                                    <w:top w:val="none" w:sz="0" w:space="0" w:color="auto"/>
                                    <w:left w:val="none" w:sz="0" w:space="0" w:color="auto"/>
                                    <w:bottom w:val="none" w:sz="0" w:space="0" w:color="auto"/>
                                    <w:right w:val="none" w:sz="0" w:space="0" w:color="auto"/>
                                  </w:divBdr>
                                  <w:divsChild>
                                    <w:div w:id="842628572">
                                      <w:marLeft w:val="0"/>
                                      <w:marRight w:val="0"/>
                                      <w:marTop w:val="0"/>
                                      <w:marBottom w:val="0"/>
                                      <w:divBdr>
                                        <w:top w:val="none" w:sz="0" w:space="0" w:color="auto"/>
                                        <w:left w:val="none" w:sz="0" w:space="0" w:color="auto"/>
                                        <w:bottom w:val="none" w:sz="0" w:space="0" w:color="auto"/>
                                        <w:right w:val="none" w:sz="0" w:space="0" w:color="auto"/>
                                      </w:divBdr>
                                      <w:divsChild>
                                        <w:div w:id="113985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0013101">
      <w:bodyDiv w:val="1"/>
      <w:marLeft w:val="0"/>
      <w:marRight w:val="0"/>
      <w:marTop w:val="0"/>
      <w:marBottom w:val="0"/>
      <w:divBdr>
        <w:top w:val="none" w:sz="0" w:space="0" w:color="auto"/>
        <w:left w:val="none" w:sz="0" w:space="0" w:color="auto"/>
        <w:bottom w:val="none" w:sz="0" w:space="0" w:color="auto"/>
        <w:right w:val="none" w:sz="0" w:space="0" w:color="auto"/>
      </w:divBdr>
    </w:div>
    <w:div w:id="1028336101">
      <w:bodyDiv w:val="1"/>
      <w:marLeft w:val="0"/>
      <w:marRight w:val="0"/>
      <w:marTop w:val="0"/>
      <w:marBottom w:val="0"/>
      <w:divBdr>
        <w:top w:val="none" w:sz="0" w:space="0" w:color="auto"/>
        <w:left w:val="none" w:sz="0" w:space="0" w:color="auto"/>
        <w:bottom w:val="none" w:sz="0" w:space="0" w:color="auto"/>
        <w:right w:val="none" w:sz="0" w:space="0" w:color="auto"/>
      </w:divBdr>
    </w:div>
    <w:div w:id="1072195722">
      <w:bodyDiv w:val="1"/>
      <w:marLeft w:val="0"/>
      <w:marRight w:val="0"/>
      <w:marTop w:val="0"/>
      <w:marBottom w:val="0"/>
      <w:divBdr>
        <w:top w:val="none" w:sz="0" w:space="0" w:color="auto"/>
        <w:left w:val="none" w:sz="0" w:space="0" w:color="auto"/>
        <w:bottom w:val="none" w:sz="0" w:space="0" w:color="auto"/>
        <w:right w:val="none" w:sz="0" w:space="0" w:color="auto"/>
      </w:divBdr>
      <w:divsChild>
        <w:div w:id="1328941382">
          <w:marLeft w:val="0"/>
          <w:marRight w:val="0"/>
          <w:marTop w:val="0"/>
          <w:marBottom w:val="0"/>
          <w:divBdr>
            <w:top w:val="none" w:sz="0" w:space="0" w:color="auto"/>
            <w:left w:val="none" w:sz="0" w:space="0" w:color="auto"/>
            <w:bottom w:val="none" w:sz="0" w:space="0" w:color="auto"/>
            <w:right w:val="none" w:sz="0" w:space="0" w:color="auto"/>
          </w:divBdr>
        </w:div>
      </w:divsChild>
    </w:div>
    <w:div w:id="1075123939">
      <w:bodyDiv w:val="1"/>
      <w:marLeft w:val="0"/>
      <w:marRight w:val="0"/>
      <w:marTop w:val="0"/>
      <w:marBottom w:val="0"/>
      <w:divBdr>
        <w:top w:val="none" w:sz="0" w:space="0" w:color="auto"/>
        <w:left w:val="none" w:sz="0" w:space="0" w:color="auto"/>
        <w:bottom w:val="none" w:sz="0" w:space="0" w:color="auto"/>
        <w:right w:val="none" w:sz="0" w:space="0" w:color="auto"/>
      </w:divBdr>
    </w:div>
    <w:div w:id="1102065399">
      <w:bodyDiv w:val="1"/>
      <w:marLeft w:val="0"/>
      <w:marRight w:val="0"/>
      <w:marTop w:val="0"/>
      <w:marBottom w:val="0"/>
      <w:divBdr>
        <w:top w:val="none" w:sz="0" w:space="0" w:color="auto"/>
        <w:left w:val="none" w:sz="0" w:space="0" w:color="auto"/>
        <w:bottom w:val="none" w:sz="0" w:space="0" w:color="auto"/>
        <w:right w:val="none" w:sz="0" w:space="0" w:color="auto"/>
      </w:divBdr>
    </w:div>
    <w:div w:id="1137647066">
      <w:bodyDiv w:val="1"/>
      <w:marLeft w:val="0"/>
      <w:marRight w:val="0"/>
      <w:marTop w:val="0"/>
      <w:marBottom w:val="0"/>
      <w:divBdr>
        <w:top w:val="none" w:sz="0" w:space="0" w:color="auto"/>
        <w:left w:val="none" w:sz="0" w:space="0" w:color="auto"/>
        <w:bottom w:val="none" w:sz="0" w:space="0" w:color="auto"/>
        <w:right w:val="none" w:sz="0" w:space="0" w:color="auto"/>
      </w:divBdr>
    </w:div>
    <w:div w:id="1144464385">
      <w:bodyDiv w:val="1"/>
      <w:marLeft w:val="0"/>
      <w:marRight w:val="0"/>
      <w:marTop w:val="0"/>
      <w:marBottom w:val="0"/>
      <w:divBdr>
        <w:top w:val="none" w:sz="0" w:space="0" w:color="auto"/>
        <w:left w:val="none" w:sz="0" w:space="0" w:color="auto"/>
        <w:bottom w:val="none" w:sz="0" w:space="0" w:color="auto"/>
        <w:right w:val="none" w:sz="0" w:space="0" w:color="auto"/>
      </w:divBdr>
    </w:div>
    <w:div w:id="1146434289">
      <w:bodyDiv w:val="1"/>
      <w:marLeft w:val="0"/>
      <w:marRight w:val="0"/>
      <w:marTop w:val="0"/>
      <w:marBottom w:val="0"/>
      <w:divBdr>
        <w:top w:val="none" w:sz="0" w:space="0" w:color="auto"/>
        <w:left w:val="none" w:sz="0" w:space="0" w:color="auto"/>
        <w:bottom w:val="none" w:sz="0" w:space="0" w:color="auto"/>
        <w:right w:val="none" w:sz="0" w:space="0" w:color="auto"/>
      </w:divBdr>
    </w:div>
    <w:div w:id="1146817832">
      <w:bodyDiv w:val="1"/>
      <w:marLeft w:val="0"/>
      <w:marRight w:val="0"/>
      <w:marTop w:val="0"/>
      <w:marBottom w:val="0"/>
      <w:divBdr>
        <w:top w:val="none" w:sz="0" w:space="0" w:color="auto"/>
        <w:left w:val="none" w:sz="0" w:space="0" w:color="auto"/>
        <w:bottom w:val="none" w:sz="0" w:space="0" w:color="auto"/>
        <w:right w:val="none" w:sz="0" w:space="0" w:color="auto"/>
      </w:divBdr>
    </w:div>
    <w:div w:id="1164469589">
      <w:bodyDiv w:val="1"/>
      <w:marLeft w:val="0"/>
      <w:marRight w:val="0"/>
      <w:marTop w:val="0"/>
      <w:marBottom w:val="0"/>
      <w:divBdr>
        <w:top w:val="none" w:sz="0" w:space="0" w:color="auto"/>
        <w:left w:val="none" w:sz="0" w:space="0" w:color="auto"/>
        <w:bottom w:val="none" w:sz="0" w:space="0" w:color="auto"/>
        <w:right w:val="none" w:sz="0" w:space="0" w:color="auto"/>
      </w:divBdr>
    </w:div>
    <w:div w:id="1177621228">
      <w:bodyDiv w:val="1"/>
      <w:marLeft w:val="0"/>
      <w:marRight w:val="0"/>
      <w:marTop w:val="0"/>
      <w:marBottom w:val="0"/>
      <w:divBdr>
        <w:top w:val="none" w:sz="0" w:space="0" w:color="auto"/>
        <w:left w:val="none" w:sz="0" w:space="0" w:color="auto"/>
        <w:bottom w:val="none" w:sz="0" w:space="0" w:color="auto"/>
        <w:right w:val="none" w:sz="0" w:space="0" w:color="auto"/>
      </w:divBdr>
    </w:div>
    <w:div w:id="1182082975">
      <w:bodyDiv w:val="1"/>
      <w:marLeft w:val="0"/>
      <w:marRight w:val="0"/>
      <w:marTop w:val="0"/>
      <w:marBottom w:val="0"/>
      <w:divBdr>
        <w:top w:val="none" w:sz="0" w:space="0" w:color="auto"/>
        <w:left w:val="none" w:sz="0" w:space="0" w:color="auto"/>
        <w:bottom w:val="none" w:sz="0" w:space="0" w:color="auto"/>
        <w:right w:val="none" w:sz="0" w:space="0" w:color="auto"/>
      </w:divBdr>
    </w:div>
    <w:div w:id="1207331124">
      <w:bodyDiv w:val="1"/>
      <w:marLeft w:val="0"/>
      <w:marRight w:val="0"/>
      <w:marTop w:val="0"/>
      <w:marBottom w:val="0"/>
      <w:divBdr>
        <w:top w:val="none" w:sz="0" w:space="0" w:color="auto"/>
        <w:left w:val="none" w:sz="0" w:space="0" w:color="auto"/>
        <w:bottom w:val="none" w:sz="0" w:space="0" w:color="auto"/>
        <w:right w:val="none" w:sz="0" w:space="0" w:color="auto"/>
      </w:divBdr>
    </w:div>
    <w:div w:id="1218588173">
      <w:bodyDiv w:val="1"/>
      <w:marLeft w:val="0"/>
      <w:marRight w:val="0"/>
      <w:marTop w:val="0"/>
      <w:marBottom w:val="0"/>
      <w:divBdr>
        <w:top w:val="none" w:sz="0" w:space="0" w:color="auto"/>
        <w:left w:val="none" w:sz="0" w:space="0" w:color="auto"/>
        <w:bottom w:val="none" w:sz="0" w:space="0" w:color="auto"/>
        <w:right w:val="none" w:sz="0" w:space="0" w:color="auto"/>
      </w:divBdr>
    </w:div>
    <w:div w:id="1241911549">
      <w:bodyDiv w:val="1"/>
      <w:marLeft w:val="0"/>
      <w:marRight w:val="0"/>
      <w:marTop w:val="0"/>
      <w:marBottom w:val="0"/>
      <w:divBdr>
        <w:top w:val="none" w:sz="0" w:space="0" w:color="auto"/>
        <w:left w:val="none" w:sz="0" w:space="0" w:color="auto"/>
        <w:bottom w:val="none" w:sz="0" w:space="0" w:color="auto"/>
        <w:right w:val="none" w:sz="0" w:space="0" w:color="auto"/>
      </w:divBdr>
    </w:div>
    <w:div w:id="1253315315">
      <w:bodyDiv w:val="1"/>
      <w:marLeft w:val="0"/>
      <w:marRight w:val="0"/>
      <w:marTop w:val="0"/>
      <w:marBottom w:val="0"/>
      <w:divBdr>
        <w:top w:val="none" w:sz="0" w:space="0" w:color="auto"/>
        <w:left w:val="none" w:sz="0" w:space="0" w:color="auto"/>
        <w:bottom w:val="none" w:sz="0" w:space="0" w:color="auto"/>
        <w:right w:val="none" w:sz="0" w:space="0" w:color="auto"/>
      </w:divBdr>
      <w:divsChild>
        <w:div w:id="522785495">
          <w:marLeft w:val="0"/>
          <w:marRight w:val="0"/>
          <w:marTop w:val="0"/>
          <w:marBottom w:val="0"/>
          <w:divBdr>
            <w:top w:val="none" w:sz="0" w:space="0" w:color="auto"/>
            <w:left w:val="none" w:sz="0" w:space="0" w:color="auto"/>
            <w:bottom w:val="none" w:sz="0" w:space="0" w:color="auto"/>
            <w:right w:val="none" w:sz="0" w:space="0" w:color="auto"/>
          </w:divBdr>
        </w:div>
      </w:divsChild>
    </w:div>
    <w:div w:id="1298297865">
      <w:bodyDiv w:val="1"/>
      <w:marLeft w:val="0"/>
      <w:marRight w:val="0"/>
      <w:marTop w:val="0"/>
      <w:marBottom w:val="0"/>
      <w:divBdr>
        <w:top w:val="none" w:sz="0" w:space="0" w:color="auto"/>
        <w:left w:val="none" w:sz="0" w:space="0" w:color="auto"/>
        <w:bottom w:val="none" w:sz="0" w:space="0" w:color="auto"/>
        <w:right w:val="none" w:sz="0" w:space="0" w:color="auto"/>
      </w:divBdr>
    </w:div>
    <w:div w:id="1300645364">
      <w:bodyDiv w:val="1"/>
      <w:marLeft w:val="0"/>
      <w:marRight w:val="0"/>
      <w:marTop w:val="0"/>
      <w:marBottom w:val="0"/>
      <w:divBdr>
        <w:top w:val="none" w:sz="0" w:space="0" w:color="auto"/>
        <w:left w:val="none" w:sz="0" w:space="0" w:color="auto"/>
        <w:bottom w:val="none" w:sz="0" w:space="0" w:color="auto"/>
        <w:right w:val="none" w:sz="0" w:space="0" w:color="auto"/>
      </w:divBdr>
    </w:div>
    <w:div w:id="1303845291">
      <w:bodyDiv w:val="1"/>
      <w:marLeft w:val="0"/>
      <w:marRight w:val="0"/>
      <w:marTop w:val="0"/>
      <w:marBottom w:val="0"/>
      <w:divBdr>
        <w:top w:val="none" w:sz="0" w:space="0" w:color="auto"/>
        <w:left w:val="none" w:sz="0" w:space="0" w:color="auto"/>
        <w:bottom w:val="none" w:sz="0" w:space="0" w:color="auto"/>
        <w:right w:val="none" w:sz="0" w:space="0" w:color="auto"/>
      </w:divBdr>
    </w:div>
    <w:div w:id="1309744166">
      <w:bodyDiv w:val="1"/>
      <w:marLeft w:val="0"/>
      <w:marRight w:val="0"/>
      <w:marTop w:val="0"/>
      <w:marBottom w:val="0"/>
      <w:divBdr>
        <w:top w:val="none" w:sz="0" w:space="0" w:color="auto"/>
        <w:left w:val="none" w:sz="0" w:space="0" w:color="auto"/>
        <w:bottom w:val="none" w:sz="0" w:space="0" w:color="auto"/>
        <w:right w:val="none" w:sz="0" w:space="0" w:color="auto"/>
      </w:divBdr>
    </w:div>
    <w:div w:id="1314141471">
      <w:bodyDiv w:val="1"/>
      <w:marLeft w:val="0"/>
      <w:marRight w:val="0"/>
      <w:marTop w:val="0"/>
      <w:marBottom w:val="0"/>
      <w:divBdr>
        <w:top w:val="none" w:sz="0" w:space="0" w:color="auto"/>
        <w:left w:val="none" w:sz="0" w:space="0" w:color="auto"/>
        <w:bottom w:val="none" w:sz="0" w:space="0" w:color="auto"/>
        <w:right w:val="none" w:sz="0" w:space="0" w:color="auto"/>
      </w:divBdr>
    </w:div>
    <w:div w:id="1322387180">
      <w:bodyDiv w:val="1"/>
      <w:marLeft w:val="0"/>
      <w:marRight w:val="0"/>
      <w:marTop w:val="0"/>
      <w:marBottom w:val="0"/>
      <w:divBdr>
        <w:top w:val="none" w:sz="0" w:space="0" w:color="auto"/>
        <w:left w:val="none" w:sz="0" w:space="0" w:color="auto"/>
        <w:bottom w:val="none" w:sz="0" w:space="0" w:color="auto"/>
        <w:right w:val="none" w:sz="0" w:space="0" w:color="auto"/>
      </w:divBdr>
    </w:div>
    <w:div w:id="1322810493">
      <w:bodyDiv w:val="1"/>
      <w:marLeft w:val="0"/>
      <w:marRight w:val="0"/>
      <w:marTop w:val="0"/>
      <w:marBottom w:val="0"/>
      <w:divBdr>
        <w:top w:val="none" w:sz="0" w:space="0" w:color="auto"/>
        <w:left w:val="none" w:sz="0" w:space="0" w:color="auto"/>
        <w:bottom w:val="none" w:sz="0" w:space="0" w:color="auto"/>
        <w:right w:val="none" w:sz="0" w:space="0" w:color="auto"/>
      </w:divBdr>
    </w:div>
    <w:div w:id="1324629843">
      <w:bodyDiv w:val="1"/>
      <w:marLeft w:val="0"/>
      <w:marRight w:val="0"/>
      <w:marTop w:val="0"/>
      <w:marBottom w:val="0"/>
      <w:divBdr>
        <w:top w:val="none" w:sz="0" w:space="0" w:color="auto"/>
        <w:left w:val="none" w:sz="0" w:space="0" w:color="auto"/>
        <w:bottom w:val="none" w:sz="0" w:space="0" w:color="auto"/>
        <w:right w:val="none" w:sz="0" w:space="0" w:color="auto"/>
      </w:divBdr>
    </w:div>
    <w:div w:id="1328051956">
      <w:bodyDiv w:val="1"/>
      <w:marLeft w:val="0"/>
      <w:marRight w:val="0"/>
      <w:marTop w:val="0"/>
      <w:marBottom w:val="0"/>
      <w:divBdr>
        <w:top w:val="none" w:sz="0" w:space="0" w:color="auto"/>
        <w:left w:val="none" w:sz="0" w:space="0" w:color="auto"/>
        <w:bottom w:val="none" w:sz="0" w:space="0" w:color="auto"/>
        <w:right w:val="none" w:sz="0" w:space="0" w:color="auto"/>
      </w:divBdr>
    </w:div>
    <w:div w:id="1331641965">
      <w:bodyDiv w:val="1"/>
      <w:marLeft w:val="0"/>
      <w:marRight w:val="0"/>
      <w:marTop w:val="0"/>
      <w:marBottom w:val="0"/>
      <w:divBdr>
        <w:top w:val="none" w:sz="0" w:space="0" w:color="auto"/>
        <w:left w:val="none" w:sz="0" w:space="0" w:color="auto"/>
        <w:bottom w:val="none" w:sz="0" w:space="0" w:color="auto"/>
        <w:right w:val="none" w:sz="0" w:space="0" w:color="auto"/>
      </w:divBdr>
    </w:div>
    <w:div w:id="1403677304">
      <w:bodyDiv w:val="1"/>
      <w:marLeft w:val="0"/>
      <w:marRight w:val="0"/>
      <w:marTop w:val="0"/>
      <w:marBottom w:val="0"/>
      <w:divBdr>
        <w:top w:val="none" w:sz="0" w:space="0" w:color="auto"/>
        <w:left w:val="none" w:sz="0" w:space="0" w:color="auto"/>
        <w:bottom w:val="none" w:sz="0" w:space="0" w:color="auto"/>
        <w:right w:val="none" w:sz="0" w:space="0" w:color="auto"/>
      </w:divBdr>
      <w:divsChild>
        <w:div w:id="487212799">
          <w:marLeft w:val="0"/>
          <w:marRight w:val="0"/>
          <w:marTop w:val="0"/>
          <w:marBottom w:val="0"/>
          <w:divBdr>
            <w:top w:val="none" w:sz="0" w:space="0" w:color="auto"/>
            <w:left w:val="none" w:sz="0" w:space="0" w:color="auto"/>
            <w:bottom w:val="none" w:sz="0" w:space="0" w:color="auto"/>
            <w:right w:val="none" w:sz="0" w:space="0" w:color="auto"/>
          </w:divBdr>
          <w:divsChild>
            <w:div w:id="670913252">
              <w:marLeft w:val="0"/>
              <w:marRight w:val="0"/>
              <w:marTop w:val="0"/>
              <w:marBottom w:val="0"/>
              <w:divBdr>
                <w:top w:val="none" w:sz="0" w:space="0" w:color="auto"/>
                <w:left w:val="none" w:sz="0" w:space="0" w:color="auto"/>
                <w:bottom w:val="none" w:sz="0" w:space="0" w:color="auto"/>
                <w:right w:val="none" w:sz="0" w:space="0" w:color="auto"/>
              </w:divBdr>
              <w:divsChild>
                <w:div w:id="1580092269">
                  <w:marLeft w:val="0"/>
                  <w:marRight w:val="0"/>
                  <w:marTop w:val="0"/>
                  <w:marBottom w:val="0"/>
                  <w:divBdr>
                    <w:top w:val="none" w:sz="0" w:space="0" w:color="auto"/>
                    <w:left w:val="none" w:sz="0" w:space="0" w:color="auto"/>
                    <w:bottom w:val="none" w:sz="0" w:space="0" w:color="auto"/>
                    <w:right w:val="none" w:sz="0" w:space="0" w:color="auto"/>
                  </w:divBdr>
                  <w:divsChild>
                    <w:div w:id="1695426792">
                      <w:marLeft w:val="0"/>
                      <w:marRight w:val="0"/>
                      <w:marTop w:val="0"/>
                      <w:marBottom w:val="0"/>
                      <w:divBdr>
                        <w:top w:val="none" w:sz="0" w:space="0" w:color="auto"/>
                        <w:left w:val="none" w:sz="0" w:space="0" w:color="auto"/>
                        <w:bottom w:val="none" w:sz="0" w:space="0" w:color="auto"/>
                        <w:right w:val="none" w:sz="0" w:space="0" w:color="auto"/>
                      </w:divBdr>
                      <w:divsChild>
                        <w:div w:id="1215190745">
                          <w:marLeft w:val="0"/>
                          <w:marRight w:val="0"/>
                          <w:marTop w:val="0"/>
                          <w:marBottom w:val="0"/>
                          <w:divBdr>
                            <w:top w:val="none" w:sz="0" w:space="0" w:color="auto"/>
                            <w:left w:val="none" w:sz="0" w:space="0" w:color="auto"/>
                            <w:bottom w:val="none" w:sz="0" w:space="0" w:color="auto"/>
                            <w:right w:val="none" w:sz="0" w:space="0" w:color="auto"/>
                          </w:divBdr>
                          <w:divsChild>
                            <w:div w:id="1880126611">
                              <w:marLeft w:val="0"/>
                              <w:marRight w:val="0"/>
                              <w:marTop w:val="0"/>
                              <w:marBottom w:val="0"/>
                              <w:divBdr>
                                <w:top w:val="none" w:sz="0" w:space="0" w:color="auto"/>
                                <w:left w:val="none" w:sz="0" w:space="0" w:color="auto"/>
                                <w:bottom w:val="none" w:sz="0" w:space="0" w:color="auto"/>
                                <w:right w:val="none" w:sz="0" w:space="0" w:color="auto"/>
                              </w:divBdr>
                              <w:divsChild>
                                <w:div w:id="1278097885">
                                  <w:marLeft w:val="0"/>
                                  <w:marRight w:val="0"/>
                                  <w:marTop w:val="0"/>
                                  <w:marBottom w:val="0"/>
                                  <w:divBdr>
                                    <w:top w:val="none" w:sz="0" w:space="0" w:color="auto"/>
                                    <w:left w:val="none" w:sz="0" w:space="0" w:color="auto"/>
                                    <w:bottom w:val="none" w:sz="0" w:space="0" w:color="auto"/>
                                    <w:right w:val="none" w:sz="0" w:space="0" w:color="auto"/>
                                  </w:divBdr>
                                  <w:divsChild>
                                    <w:div w:id="1150437603">
                                      <w:marLeft w:val="0"/>
                                      <w:marRight w:val="0"/>
                                      <w:marTop w:val="0"/>
                                      <w:marBottom w:val="0"/>
                                      <w:divBdr>
                                        <w:top w:val="none" w:sz="0" w:space="0" w:color="auto"/>
                                        <w:left w:val="none" w:sz="0" w:space="0" w:color="auto"/>
                                        <w:bottom w:val="none" w:sz="0" w:space="0" w:color="auto"/>
                                        <w:right w:val="none" w:sz="0" w:space="0" w:color="auto"/>
                                      </w:divBdr>
                                      <w:divsChild>
                                        <w:div w:id="1319765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21023264">
      <w:bodyDiv w:val="1"/>
      <w:marLeft w:val="0"/>
      <w:marRight w:val="0"/>
      <w:marTop w:val="0"/>
      <w:marBottom w:val="0"/>
      <w:divBdr>
        <w:top w:val="none" w:sz="0" w:space="0" w:color="auto"/>
        <w:left w:val="none" w:sz="0" w:space="0" w:color="auto"/>
        <w:bottom w:val="none" w:sz="0" w:space="0" w:color="auto"/>
        <w:right w:val="none" w:sz="0" w:space="0" w:color="auto"/>
      </w:divBdr>
    </w:div>
    <w:div w:id="1426488464">
      <w:bodyDiv w:val="1"/>
      <w:marLeft w:val="0"/>
      <w:marRight w:val="0"/>
      <w:marTop w:val="0"/>
      <w:marBottom w:val="0"/>
      <w:divBdr>
        <w:top w:val="none" w:sz="0" w:space="0" w:color="auto"/>
        <w:left w:val="none" w:sz="0" w:space="0" w:color="auto"/>
        <w:bottom w:val="none" w:sz="0" w:space="0" w:color="auto"/>
        <w:right w:val="none" w:sz="0" w:space="0" w:color="auto"/>
      </w:divBdr>
    </w:div>
    <w:div w:id="1436054063">
      <w:bodyDiv w:val="1"/>
      <w:marLeft w:val="0"/>
      <w:marRight w:val="0"/>
      <w:marTop w:val="0"/>
      <w:marBottom w:val="0"/>
      <w:divBdr>
        <w:top w:val="none" w:sz="0" w:space="0" w:color="auto"/>
        <w:left w:val="none" w:sz="0" w:space="0" w:color="auto"/>
        <w:bottom w:val="none" w:sz="0" w:space="0" w:color="auto"/>
        <w:right w:val="none" w:sz="0" w:space="0" w:color="auto"/>
      </w:divBdr>
    </w:div>
    <w:div w:id="1437140473">
      <w:bodyDiv w:val="1"/>
      <w:marLeft w:val="0"/>
      <w:marRight w:val="0"/>
      <w:marTop w:val="0"/>
      <w:marBottom w:val="0"/>
      <w:divBdr>
        <w:top w:val="none" w:sz="0" w:space="0" w:color="auto"/>
        <w:left w:val="none" w:sz="0" w:space="0" w:color="auto"/>
        <w:bottom w:val="none" w:sz="0" w:space="0" w:color="auto"/>
        <w:right w:val="none" w:sz="0" w:space="0" w:color="auto"/>
      </w:divBdr>
      <w:divsChild>
        <w:div w:id="1648390888">
          <w:marLeft w:val="0"/>
          <w:marRight w:val="0"/>
          <w:marTop w:val="0"/>
          <w:marBottom w:val="0"/>
          <w:divBdr>
            <w:top w:val="none" w:sz="0" w:space="0" w:color="auto"/>
            <w:left w:val="none" w:sz="0" w:space="0" w:color="auto"/>
            <w:bottom w:val="none" w:sz="0" w:space="0" w:color="auto"/>
            <w:right w:val="none" w:sz="0" w:space="0" w:color="auto"/>
          </w:divBdr>
          <w:divsChild>
            <w:div w:id="2089576111">
              <w:marLeft w:val="0"/>
              <w:marRight w:val="0"/>
              <w:marTop w:val="0"/>
              <w:marBottom w:val="0"/>
              <w:divBdr>
                <w:top w:val="none" w:sz="0" w:space="0" w:color="auto"/>
                <w:left w:val="none" w:sz="0" w:space="0" w:color="auto"/>
                <w:bottom w:val="none" w:sz="0" w:space="0" w:color="auto"/>
                <w:right w:val="none" w:sz="0" w:space="0" w:color="auto"/>
              </w:divBdr>
              <w:divsChild>
                <w:div w:id="251856996">
                  <w:marLeft w:val="0"/>
                  <w:marRight w:val="0"/>
                  <w:marTop w:val="0"/>
                  <w:marBottom w:val="0"/>
                  <w:divBdr>
                    <w:top w:val="none" w:sz="0" w:space="0" w:color="auto"/>
                    <w:left w:val="none" w:sz="0" w:space="0" w:color="auto"/>
                    <w:bottom w:val="none" w:sz="0" w:space="0" w:color="auto"/>
                    <w:right w:val="none" w:sz="0" w:space="0" w:color="auto"/>
                  </w:divBdr>
                  <w:divsChild>
                    <w:div w:id="140051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1026886">
      <w:bodyDiv w:val="1"/>
      <w:marLeft w:val="0"/>
      <w:marRight w:val="0"/>
      <w:marTop w:val="0"/>
      <w:marBottom w:val="0"/>
      <w:divBdr>
        <w:top w:val="none" w:sz="0" w:space="0" w:color="auto"/>
        <w:left w:val="none" w:sz="0" w:space="0" w:color="auto"/>
        <w:bottom w:val="none" w:sz="0" w:space="0" w:color="auto"/>
        <w:right w:val="none" w:sz="0" w:space="0" w:color="auto"/>
      </w:divBdr>
    </w:div>
    <w:div w:id="1441994035">
      <w:bodyDiv w:val="1"/>
      <w:marLeft w:val="0"/>
      <w:marRight w:val="0"/>
      <w:marTop w:val="0"/>
      <w:marBottom w:val="0"/>
      <w:divBdr>
        <w:top w:val="none" w:sz="0" w:space="0" w:color="auto"/>
        <w:left w:val="none" w:sz="0" w:space="0" w:color="auto"/>
        <w:bottom w:val="none" w:sz="0" w:space="0" w:color="auto"/>
        <w:right w:val="none" w:sz="0" w:space="0" w:color="auto"/>
      </w:divBdr>
    </w:div>
    <w:div w:id="1461529932">
      <w:bodyDiv w:val="1"/>
      <w:marLeft w:val="0"/>
      <w:marRight w:val="0"/>
      <w:marTop w:val="0"/>
      <w:marBottom w:val="0"/>
      <w:divBdr>
        <w:top w:val="none" w:sz="0" w:space="0" w:color="auto"/>
        <w:left w:val="none" w:sz="0" w:space="0" w:color="auto"/>
        <w:bottom w:val="none" w:sz="0" w:space="0" w:color="auto"/>
        <w:right w:val="none" w:sz="0" w:space="0" w:color="auto"/>
      </w:divBdr>
    </w:div>
    <w:div w:id="1469325695">
      <w:bodyDiv w:val="1"/>
      <w:marLeft w:val="0"/>
      <w:marRight w:val="0"/>
      <w:marTop w:val="0"/>
      <w:marBottom w:val="0"/>
      <w:divBdr>
        <w:top w:val="none" w:sz="0" w:space="0" w:color="auto"/>
        <w:left w:val="none" w:sz="0" w:space="0" w:color="auto"/>
        <w:bottom w:val="none" w:sz="0" w:space="0" w:color="auto"/>
        <w:right w:val="none" w:sz="0" w:space="0" w:color="auto"/>
      </w:divBdr>
    </w:div>
    <w:div w:id="1473016697">
      <w:bodyDiv w:val="1"/>
      <w:marLeft w:val="0"/>
      <w:marRight w:val="0"/>
      <w:marTop w:val="0"/>
      <w:marBottom w:val="0"/>
      <w:divBdr>
        <w:top w:val="none" w:sz="0" w:space="0" w:color="auto"/>
        <w:left w:val="none" w:sz="0" w:space="0" w:color="auto"/>
        <w:bottom w:val="none" w:sz="0" w:space="0" w:color="auto"/>
        <w:right w:val="none" w:sz="0" w:space="0" w:color="auto"/>
      </w:divBdr>
    </w:div>
    <w:div w:id="1479767295">
      <w:bodyDiv w:val="1"/>
      <w:marLeft w:val="0"/>
      <w:marRight w:val="0"/>
      <w:marTop w:val="0"/>
      <w:marBottom w:val="0"/>
      <w:divBdr>
        <w:top w:val="none" w:sz="0" w:space="0" w:color="auto"/>
        <w:left w:val="none" w:sz="0" w:space="0" w:color="auto"/>
        <w:bottom w:val="none" w:sz="0" w:space="0" w:color="auto"/>
        <w:right w:val="none" w:sz="0" w:space="0" w:color="auto"/>
      </w:divBdr>
    </w:div>
    <w:div w:id="1493597912">
      <w:bodyDiv w:val="1"/>
      <w:marLeft w:val="0"/>
      <w:marRight w:val="0"/>
      <w:marTop w:val="0"/>
      <w:marBottom w:val="0"/>
      <w:divBdr>
        <w:top w:val="none" w:sz="0" w:space="0" w:color="auto"/>
        <w:left w:val="none" w:sz="0" w:space="0" w:color="auto"/>
        <w:bottom w:val="none" w:sz="0" w:space="0" w:color="auto"/>
        <w:right w:val="none" w:sz="0" w:space="0" w:color="auto"/>
      </w:divBdr>
    </w:div>
    <w:div w:id="1536581914">
      <w:bodyDiv w:val="1"/>
      <w:marLeft w:val="0"/>
      <w:marRight w:val="0"/>
      <w:marTop w:val="0"/>
      <w:marBottom w:val="0"/>
      <w:divBdr>
        <w:top w:val="none" w:sz="0" w:space="0" w:color="auto"/>
        <w:left w:val="none" w:sz="0" w:space="0" w:color="auto"/>
        <w:bottom w:val="none" w:sz="0" w:space="0" w:color="auto"/>
        <w:right w:val="none" w:sz="0" w:space="0" w:color="auto"/>
      </w:divBdr>
    </w:div>
    <w:div w:id="1538080433">
      <w:bodyDiv w:val="1"/>
      <w:marLeft w:val="0"/>
      <w:marRight w:val="0"/>
      <w:marTop w:val="0"/>
      <w:marBottom w:val="0"/>
      <w:divBdr>
        <w:top w:val="none" w:sz="0" w:space="0" w:color="auto"/>
        <w:left w:val="none" w:sz="0" w:space="0" w:color="auto"/>
        <w:bottom w:val="none" w:sz="0" w:space="0" w:color="auto"/>
        <w:right w:val="none" w:sz="0" w:space="0" w:color="auto"/>
      </w:divBdr>
    </w:div>
    <w:div w:id="1572497048">
      <w:bodyDiv w:val="1"/>
      <w:marLeft w:val="0"/>
      <w:marRight w:val="0"/>
      <w:marTop w:val="0"/>
      <w:marBottom w:val="0"/>
      <w:divBdr>
        <w:top w:val="none" w:sz="0" w:space="0" w:color="auto"/>
        <w:left w:val="none" w:sz="0" w:space="0" w:color="auto"/>
        <w:bottom w:val="none" w:sz="0" w:space="0" w:color="auto"/>
        <w:right w:val="none" w:sz="0" w:space="0" w:color="auto"/>
      </w:divBdr>
    </w:div>
    <w:div w:id="1582564270">
      <w:bodyDiv w:val="1"/>
      <w:marLeft w:val="0"/>
      <w:marRight w:val="0"/>
      <w:marTop w:val="0"/>
      <w:marBottom w:val="0"/>
      <w:divBdr>
        <w:top w:val="none" w:sz="0" w:space="0" w:color="auto"/>
        <w:left w:val="none" w:sz="0" w:space="0" w:color="auto"/>
        <w:bottom w:val="none" w:sz="0" w:space="0" w:color="auto"/>
        <w:right w:val="none" w:sz="0" w:space="0" w:color="auto"/>
      </w:divBdr>
    </w:div>
    <w:div w:id="1611203933">
      <w:bodyDiv w:val="1"/>
      <w:marLeft w:val="0"/>
      <w:marRight w:val="0"/>
      <w:marTop w:val="0"/>
      <w:marBottom w:val="0"/>
      <w:divBdr>
        <w:top w:val="none" w:sz="0" w:space="0" w:color="auto"/>
        <w:left w:val="none" w:sz="0" w:space="0" w:color="auto"/>
        <w:bottom w:val="none" w:sz="0" w:space="0" w:color="auto"/>
        <w:right w:val="none" w:sz="0" w:space="0" w:color="auto"/>
      </w:divBdr>
    </w:div>
    <w:div w:id="1616326483">
      <w:bodyDiv w:val="1"/>
      <w:marLeft w:val="0"/>
      <w:marRight w:val="0"/>
      <w:marTop w:val="0"/>
      <w:marBottom w:val="0"/>
      <w:divBdr>
        <w:top w:val="none" w:sz="0" w:space="0" w:color="auto"/>
        <w:left w:val="none" w:sz="0" w:space="0" w:color="auto"/>
        <w:bottom w:val="none" w:sz="0" w:space="0" w:color="auto"/>
        <w:right w:val="none" w:sz="0" w:space="0" w:color="auto"/>
      </w:divBdr>
    </w:div>
    <w:div w:id="1622305474">
      <w:bodyDiv w:val="1"/>
      <w:marLeft w:val="0"/>
      <w:marRight w:val="0"/>
      <w:marTop w:val="0"/>
      <w:marBottom w:val="0"/>
      <w:divBdr>
        <w:top w:val="none" w:sz="0" w:space="0" w:color="auto"/>
        <w:left w:val="none" w:sz="0" w:space="0" w:color="auto"/>
        <w:bottom w:val="none" w:sz="0" w:space="0" w:color="auto"/>
        <w:right w:val="none" w:sz="0" w:space="0" w:color="auto"/>
      </w:divBdr>
    </w:div>
    <w:div w:id="1627658646">
      <w:bodyDiv w:val="1"/>
      <w:marLeft w:val="0"/>
      <w:marRight w:val="0"/>
      <w:marTop w:val="0"/>
      <w:marBottom w:val="0"/>
      <w:divBdr>
        <w:top w:val="none" w:sz="0" w:space="0" w:color="auto"/>
        <w:left w:val="none" w:sz="0" w:space="0" w:color="auto"/>
        <w:bottom w:val="none" w:sz="0" w:space="0" w:color="auto"/>
        <w:right w:val="none" w:sz="0" w:space="0" w:color="auto"/>
      </w:divBdr>
    </w:div>
    <w:div w:id="1663200485">
      <w:bodyDiv w:val="1"/>
      <w:marLeft w:val="0"/>
      <w:marRight w:val="0"/>
      <w:marTop w:val="0"/>
      <w:marBottom w:val="0"/>
      <w:divBdr>
        <w:top w:val="none" w:sz="0" w:space="0" w:color="auto"/>
        <w:left w:val="none" w:sz="0" w:space="0" w:color="auto"/>
        <w:bottom w:val="none" w:sz="0" w:space="0" w:color="auto"/>
        <w:right w:val="none" w:sz="0" w:space="0" w:color="auto"/>
      </w:divBdr>
    </w:div>
    <w:div w:id="1674145111">
      <w:bodyDiv w:val="1"/>
      <w:marLeft w:val="0"/>
      <w:marRight w:val="0"/>
      <w:marTop w:val="0"/>
      <w:marBottom w:val="0"/>
      <w:divBdr>
        <w:top w:val="none" w:sz="0" w:space="0" w:color="auto"/>
        <w:left w:val="none" w:sz="0" w:space="0" w:color="auto"/>
        <w:bottom w:val="none" w:sz="0" w:space="0" w:color="auto"/>
        <w:right w:val="none" w:sz="0" w:space="0" w:color="auto"/>
      </w:divBdr>
      <w:divsChild>
        <w:div w:id="1614363087">
          <w:marLeft w:val="0"/>
          <w:marRight w:val="0"/>
          <w:marTop w:val="0"/>
          <w:marBottom w:val="0"/>
          <w:divBdr>
            <w:top w:val="none" w:sz="0" w:space="0" w:color="auto"/>
            <w:left w:val="none" w:sz="0" w:space="0" w:color="auto"/>
            <w:bottom w:val="none" w:sz="0" w:space="0" w:color="auto"/>
            <w:right w:val="none" w:sz="0" w:space="0" w:color="auto"/>
          </w:divBdr>
          <w:divsChild>
            <w:div w:id="533464454">
              <w:marLeft w:val="0"/>
              <w:marRight w:val="0"/>
              <w:marTop w:val="0"/>
              <w:marBottom w:val="0"/>
              <w:divBdr>
                <w:top w:val="none" w:sz="0" w:space="0" w:color="auto"/>
                <w:left w:val="none" w:sz="0" w:space="0" w:color="auto"/>
                <w:bottom w:val="none" w:sz="0" w:space="0" w:color="auto"/>
                <w:right w:val="none" w:sz="0" w:space="0" w:color="auto"/>
              </w:divBdr>
              <w:divsChild>
                <w:div w:id="878279799">
                  <w:marLeft w:val="0"/>
                  <w:marRight w:val="0"/>
                  <w:marTop w:val="0"/>
                  <w:marBottom w:val="0"/>
                  <w:divBdr>
                    <w:top w:val="none" w:sz="0" w:space="0" w:color="auto"/>
                    <w:left w:val="none" w:sz="0" w:space="0" w:color="auto"/>
                    <w:bottom w:val="none" w:sz="0" w:space="0" w:color="auto"/>
                    <w:right w:val="none" w:sz="0" w:space="0" w:color="auto"/>
                  </w:divBdr>
                  <w:divsChild>
                    <w:div w:id="978730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338418">
      <w:bodyDiv w:val="1"/>
      <w:marLeft w:val="0"/>
      <w:marRight w:val="0"/>
      <w:marTop w:val="0"/>
      <w:marBottom w:val="0"/>
      <w:divBdr>
        <w:top w:val="none" w:sz="0" w:space="0" w:color="auto"/>
        <w:left w:val="none" w:sz="0" w:space="0" w:color="auto"/>
        <w:bottom w:val="none" w:sz="0" w:space="0" w:color="auto"/>
        <w:right w:val="none" w:sz="0" w:space="0" w:color="auto"/>
      </w:divBdr>
    </w:div>
    <w:div w:id="1687974735">
      <w:bodyDiv w:val="1"/>
      <w:marLeft w:val="0"/>
      <w:marRight w:val="0"/>
      <w:marTop w:val="0"/>
      <w:marBottom w:val="0"/>
      <w:divBdr>
        <w:top w:val="none" w:sz="0" w:space="0" w:color="auto"/>
        <w:left w:val="none" w:sz="0" w:space="0" w:color="auto"/>
        <w:bottom w:val="none" w:sz="0" w:space="0" w:color="auto"/>
        <w:right w:val="none" w:sz="0" w:space="0" w:color="auto"/>
      </w:divBdr>
    </w:div>
    <w:div w:id="1722511559">
      <w:bodyDiv w:val="1"/>
      <w:marLeft w:val="0"/>
      <w:marRight w:val="0"/>
      <w:marTop w:val="0"/>
      <w:marBottom w:val="0"/>
      <w:divBdr>
        <w:top w:val="none" w:sz="0" w:space="0" w:color="auto"/>
        <w:left w:val="none" w:sz="0" w:space="0" w:color="auto"/>
        <w:bottom w:val="none" w:sz="0" w:space="0" w:color="auto"/>
        <w:right w:val="none" w:sz="0" w:space="0" w:color="auto"/>
      </w:divBdr>
    </w:div>
    <w:div w:id="1728456820">
      <w:bodyDiv w:val="1"/>
      <w:marLeft w:val="0"/>
      <w:marRight w:val="0"/>
      <w:marTop w:val="0"/>
      <w:marBottom w:val="0"/>
      <w:divBdr>
        <w:top w:val="none" w:sz="0" w:space="0" w:color="auto"/>
        <w:left w:val="none" w:sz="0" w:space="0" w:color="auto"/>
        <w:bottom w:val="none" w:sz="0" w:space="0" w:color="auto"/>
        <w:right w:val="none" w:sz="0" w:space="0" w:color="auto"/>
      </w:divBdr>
    </w:div>
    <w:div w:id="1739279208">
      <w:bodyDiv w:val="1"/>
      <w:marLeft w:val="0"/>
      <w:marRight w:val="0"/>
      <w:marTop w:val="0"/>
      <w:marBottom w:val="0"/>
      <w:divBdr>
        <w:top w:val="none" w:sz="0" w:space="0" w:color="auto"/>
        <w:left w:val="none" w:sz="0" w:space="0" w:color="auto"/>
        <w:bottom w:val="none" w:sz="0" w:space="0" w:color="auto"/>
        <w:right w:val="none" w:sz="0" w:space="0" w:color="auto"/>
      </w:divBdr>
    </w:div>
    <w:div w:id="1758987131">
      <w:bodyDiv w:val="1"/>
      <w:marLeft w:val="0"/>
      <w:marRight w:val="0"/>
      <w:marTop w:val="0"/>
      <w:marBottom w:val="0"/>
      <w:divBdr>
        <w:top w:val="none" w:sz="0" w:space="0" w:color="auto"/>
        <w:left w:val="none" w:sz="0" w:space="0" w:color="auto"/>
        <w:bottom w:val="none" w:sz="0" w:space="0" w:color="auto"/>
        <w:right w:val="none" w:sz="0" w:space="0" w:color="auto"/>
      </w:divBdr>
    </w:div>
    <w:div w:id="1793985016">
      <w:bodyDiv w:val="1"/>
      <w:marLeft w:val="0"/>
      <w:marRight w:val="0"/>
      <w:marTop w:val="0"/>
      <w:marBottom w:val="0"/>
      <w:divBdr>
        <w:top w:val="none" w:sz="0" w:space="0" w:color="auto"/>
        <w:left w:val="none" w:sz="0" w:space="0" w:color="auto"/>
        <w:bottom w:val="none" w:sz="0" w:space="0" w:color="auto"/>
        <w:right w:val="none" w:sz="0" w:space="0" w:color="auto"/>
      </w:divBdr>
    </w:div>
    <w:div w:id="1798792385">
      <w:bodyDiv w:val="1"/>
      <w:marLeft w:val="0"/>
      <w:marRight w:val="0"/>
      <w:marTop w:val="0"/>
      <w:marBottom w:val="0"/>
      <w:divBdr>
        <w:top w:val="none" w:sz="0" w:space="0" w:color="auto"/>
        <w:left w:val="none" w:sz="0" w:space="0" w:color="auto"/>
        <w:bottom w:val="none" w:sz="0" w:space="0" w:color="auto"/>
        <w:right w:val="none" w:sz="0" w:space="0" w:color="auto"/>
      </w:divBdr>
    </w:div>
    <w:div w:id="1803957724">
      <w:bodyDiv w:val="1"/>
      <w:marLeft w:val="0"/>
      <w:marRight w:val="0"/>
      <w:marTop w:val="0"/>
      <w:marBottom w:val="0"/>
      <w:divBdr>
        <w:top w:val="none" w:sz="0" w:space="0" w:color="auto"/>
        <w:left w:val="none" w:sz="0" w:space="0" w:color="auto"/>
        <w:bottom w:val="none" w:sz="0" w:space="0" w:color="auto"/>
        <w:right w:val="none" w:sz="0" w:space="0" w:color="auto"/>
      </w:divBdr>
    </w:div>
    <w:div w:id="1812088600">
      <w:bodyDiv w:val="1"/>
      <w:marLeft w:val="0"/>
      <w:marRight w:val="0"/>
      <w:marTop w:val="0"/>
      <w:marBottom w:val="0"/>
      <w:divBdr>
        <w:top w:val="none" w:sz="0" w:space="0" w:color="auto"/>
        <w:left w:val="none" w:sz="0" w:space="0" w:color="auto"/>
        <w:bottom w:val="none" w:sz="0" w:space="0" w:color="auto"/>
        <w:right w:val="none" w:sz="0" w:space="0" w:color="auto"/>
      </w:divBdr>
    </w:div>
    <w:div w:id="1816533678">
      <w:bodyDiv w:val="1"/>
      <w:marLeft w:val="0"/>
      <w:marRight w:val="0"/>
      <w:marTop w:val="0"/>
      <w:marBottom w:val="0"/>
      <w:divBdr>
        <w:top w:val="none" w:sz="0" w:space="0" w:color="auto"/>
        <w:left w:val="none" w:sz="0" w:space="0" w:color="auto"/>
        <w:bottom w:val="none" w:sz="0" w:space="0" w:color="auto"/>
        <w:right w:val="none" w:sz="0" w:space="0" w:color="auto"/>
      </w:divBdr>
    </w:div>
    <w:div w:id="1848597483">
      <w:bodyDiv w:val="1"/>
      <w:marLeft w:val="0"/>
      <w:marRight w:val="0"/>
      <w:marTop w:val="0"/>
      <w:marBottom w:val="0"/>
      <w:divBdr>
        <w:top w:val="none" w:sz="0" w:space="0" w:color="auto"/>
        <w:left w:val="none" w:sz="0" w:space="0" w:color="auto"/>
        <w:bottom w:val="none" w:sz="0" w:space="0" w:color="auto"/>
        <w:right w:val="none" w:sz="0" w:space="0" w:color="auto"/>
      </w:divBdr>
    </w:div>
    <w:div w:id="1857427276">
      <w:bodyDiv w:val="1"/>
      <w:marLeft w:val="0"/>
      <w:marRight w:val="0"/>
      <w:marTop w:val="0"/>
      <w:marBottom w:val="0"/>
      <w:divBdr>
        <w:top w:val="none" w:sz="0" w:space="0" w:color="auto"/>
        <w:left w:val="none" w:sz="0" w:space="0" w:color="auto"/>
        <w:bottom w:val="none" w:sz="0" w:space="0" w:color="auto"/>
        <w:right w:val="none" w:sz="0" w:space="0" w:color="auto"/>
      </w:divBdr>
      <w:divsChild>
        <w:div w:id="716514803">
          <w:marLeft w:val="336"/>
          <w:marRight w:val="0"/>
          <w:marTop w:val="120"/>
          <w:marBottom w:val="312"/>
          <w:divBdr>
            <w:top w:val="none" w:sz="0" w:space="0" w:color="auto"/>
            <w:left w:val="none" w:sz="0" w:space="0" w:color="auto"/>
            <w:bottom w:val="none" w:sz="0" w:space="0" w:color="auto"/>
            <w:right w:val="none" w:sz="0" w:space="0" w:color="auto"/>
          </w:divBdr>
          <w:divsChild>
            <w:div w:id="388574335">
              <w:marLeft w:val="0"/>
              <w:marRight w:val="0"/>
              <w:marTop w:val="0"/>
              <w:marBottom w:val="0"/>
              <w:divBdr>
                <w:top w:val="single" w:sz="6" w:space="0" w:color="CCCCCC"/>
                <w:left w:val="single" w:sz="6" w:space="0" w:color="CCCCCC"/>
                <w:bottom w:val="single" w:sz="6" w:space="0" w:color="CCCCCC"/>
                <w:right w:val="single" w:sz="6" w:space="0" w:color="CCCCCC"/>
              </w:divBdr>
              <w:divsChild>
                <w:div w:id="5621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956798">
      <w:bodyDiv w:val="1"/>
      <w:marLeft w:val="0"/>
      <w:marRight w:val="0"/>
      <w:marTop w:val="0"/>
      <w:marBottom w:val="0"/>
      <w:divBdr>
        <w:top w:val="none" w:sz="0" w:space="0" w:color="auto"/>
        <w:left w:val="none" w:sz="0" w:space="0" w:color="auto"/>
        <w:bottom w:val="none" w:sz="0" w:space="0" w:color="auto"/>
        <w:right w:val="none" w:sz="0" w:space="0" w:color="auto"/>
      </w:divBdr>
    </w:div>
    <w:div w:id="1871215790">
      <w:bodyDiv w:val="1"/>
      <w:marLeft w:val="0"/>
      <w:marRight w:val="0"/>
      <w:marTop w:val="0"/>
      <w:marBottom w:val="0"/>
      <w:divBdr>
        <w:top w:val="none" w:sz="0" w:space="0" w:color="auto"/>
        <w:left w:val="none" w:sz="0" w:space="0" w:color="auto"/>
        <w:bottom w:val="none" w:sz="0" w:space="0" w:color="auto"/>
        <w:right w:val="none" w:sz="0" w:space="0" w:color="auto"/>
      </w:divBdr>
    </w:div>
    <w:div w:id="1887452233">
      <w:bodyDiv w:val="1"/>
      <w:marLeft w:val="0"/>
      <w:marRight w:val="0"/>
      <w:marTop w:val="0"/>
      <w:marBottom w:val="0"/>
      <w:divBdr>
        <w:top w:val="none" w:sz="0" w:space="0" w:color="auto"/>
        <w:left w:val="none" w:sz="0" w:space="0" w:color="auto"/>
        <w:bottom w:val="none" w:sz="0" w:space="0" w:color="auto"/>
        <w:right w:val="none" w:sz="0" w:space="0" w:color="auto"/>
      </w:divBdr>
    </w:div>
    <w:div w:id="1890142650">
      <w:bodyDiv w:val="1"/>
      <w:marLeft w:val="0"/>
      <w:marRight w:val="0"/>
      <w:marTop w:val="0"/>
      <w:marBottom w:val="0"/>
      <w:divBdr>
        <w:top w:val="none" w:sz="0" w:space="0" w:color="auto"/>
        <w:left w:val="none" w:sz="0" w:space="0" w:color="auto"/>
        <w:bottom w:val="none" w:sz="0" w:space="0" w:color="auto"/>
        <w:right w:val="none" w:sz="0" w:space="0" w:color="auto"/>
      </w:divBdr>
    </w:div>
    <w:div w:id="1901595934">
      <w:bodyDiv w:val="1"/>
      <w:marLeft w:val="0"/>
      <w:marRight w:val="0"/>
      <w:marTop w:val="0"/>
      <w:marBottom w:val="0"/>
      <w:divBdr>
        <w:top w:val="none" w:sz="0" w:space="0" w:color="auto"/>
        <w:left w:val="none" w:sz="0" w:space="0" w:color="auto"/>
        <w:bottom w:val="none" w:sz="0" w:space="0" w:color="auto"/>
        <w:right w:val="none" w:sz="0" w:space="0" w:color="auto"/>
      </w:divBdr>
    </w:div>
    <w:div w:id="1911302223">
      <w:bodyDiv w:val="1"/>
      <w:marLeft w:val="0"/>
      <w:marRight w:val="0"/>
      <w:marTop w:val="0"/>
      <w:marBottom w:val="0"/>
      <w:divBdr>
        <w:top w:val="none" w:sz="0" w:space="0" w:color="auto"/>
        <w:left w:val="none" w:sz="0" w:space="0" w:color="auto"/>
        <w:bottom w:val="none" w:sz="0" w:space="0" w:color="auto"/>
        <w:right w:val="none" w:sz="0" w:space="0" w:color="auto"/>
      </w:divBdr>
    </w:div>
    <w:div w:id="1917858050">
      <w:bodyDiv w:val="1"/>
      <w:marLeft w:val="0"/>
      <w:marRight w:val="0"/>
      <w:marTop w:val="0"/>
      <w:marBottom w:val="0"/>
      <w:divBdr>
        <w:top w:val="none" w:sz="0" w:space="0" w:color="auto"/>
        <w:left w:val="none" w:sz="0" w:space="0" w:color="auto"/>
        <w:bottom w:val="none" w:sz="0" w:space="0" w:color="auto"/>
        <w:right w:val="none" w:sz="0" w:space="0" w:color="auto"/>
      </w:divBdr>
    </w:div>
    <w:div w:id="1943368935">
      <w:bodyDiv w:val="1"/>
      <w:marLeft w:val="0"/>
      <w:marRight w:val="0"/>
      <w:marTop w:val="0"/>
      <w:marBottom w:val="0"/>
      <w:divBdr>
        <w:top w:val="none" w:sz="0" w:space="0" w:color="auto"/>
        <w:left w:val="none" w:sz="0" w:space="0" w:color="auto"/>
        <w:bottom w:val="none" w:sz="0" w:space="0" w:color="auto"/>
        <w:right w:val="none" w:sz="0" w:space="0" w:color="auto"/>
      </w:divBdr>
    </w:div>
    <w:div w:id="1945839055">
      <w:bodyDiv w:val="1"/>
      <w:marLeft w:val="0"/>
      <w:marRight w:val="0"/>
      <w:marTop w:val="0"/>
      <w:marBottom w:val="0"/>
      <w:divBdr>
        <w:top w:val="none" w:sz="0" w:space="0" w:color="auto"/>
        <w:left w:val="none" w:sz="0" w:space="0" w:color="auto"/>
        <w:bottom w:val="none" w:sz="0" w:space="0" w:color="auto"/>
        <w:right w:val="none" w:sz="0" w:space="0" w:color="auto"/>
      </w:divBdr>
    </w:div>
    <w:div w:id="1949239527">
      <w:bodyDiv w:val="1"/>
      <w:marLeft w:val="0"/>
      <w:marRight w:val="0"/>
      <w:marTop w:val="0"/>
      <w:marBottom w:val="0"/>
      <w:divBdr>
        <w:top w:val="none" w:sz="0" w:space="0" w:color="auto"/>
        <w:left w:val="none" w:sz="0" w:space="0" w:color="auto"/>
        <w:bottom w:val="none" w:sz="0" w:space="0" w:color="auto"/>
        <w:right w:val="none" w:sz="0" w:space="0" w:color="auto"/>
      </w:divBdr>
    </w:div>
    <w:div w:id="1951081588">
      <w:bodyDiv w:val="1"/>
      <w:marLeft w:val="0"/>
      <w:marRight w:val="0"/>
      <w:marTop w:val="0"/>
      <w:marBottom w:val="0"/>
      <w:divBdr>
        <w:top w:val="none" w:sz="0" w:space="0" w:color="auto"/>
        <w:left w:val="none" w:sz="0" w:space="0" w:color="auto"/>
        <w:bottom w:val="none" w:sz="0" w:space="0" w:color="auto"/>
        <w:right w:val="none" w:sz="0" w:space="0" w:color="auto"/>
      </w:divBdr>
    </w:div>
    <w:div w:id="1964455086">
      <w:bodyDiv w:val="1"/>
      <w:marLeft w:val="0"/>
      <w:marRight w:val="0"/>
      <w:marTop w:val="0"/>
      <w:marBottom w:val="0"/>
      <w:divBdr>
        <w:top w:val="none" w:sz="0" w:space="0" w:color="auto"/>
        <w:left w:val="none" w:sz="0" w:space="0" w:color="auto"/>
        <w:bottom w:val="none" w:sz="0" w:space="0" w:color="auto"/>
        <w:right w:val="none" w:sz="0" w:space="0" w:color="auto"/>
      </w:divBdr>
      <w:divsChild>
        <w:div w:id="1371804993">
          <w:marLeft w:val="0"/>
          <w:marRight w:val="0"/>
          <w:marTop w:val="0"/>
          <w:marBottom w:val="0"/>
          <w:divBdr>
            <w:top w:val="none" w:sz="0" w:space="0" w:color="auto"/>
            <w:left w:val="none" w:sz="0" w:space="0" w:color="auto"/>
            <w:bottom w:val="none" w:sz="0" w:space="0" w:color="auto"/>
            <w:right w:val="none" w:sz="0" w:space="0" w:color="auto"/>
          </w:divBdr>
        </w:div>
      </w:divsChild>
    </w:div>
    <w:div w:id="1965042224">
      <w:bodyDiv w:val="1"/>
      <w:marLeft w:val="0"/>
      <w:marRight w:val="0"/>
      <w:marTop w:val="0"/>
      <w:marBottom w:val="0"/>
      <w:divBdr>
        <w:top w:val="none" w:sz="0" w:space="0" w:color="auto"/>
        <w:left w:val="none" w:sz="0" w:space="0" w:color="auto"/>
        <w:bottom w:val="none" w:sz="0" w:space="0" w:color="auto"/>
        <w:right w:val="none" w:sz="0" w:space="0" w:color="auto"/>
      </w:divBdr>
    </w:div>
    <w:div w:id="1971586943">
      <w:bodyDiv w:val="1"/>
      <w:marLeft w:val="0"/>
      <w:marRight w:val="0"/>
      <w:marTop w:val="0"/>
      <w:marBottom w:val="0"/>
      <w:divBdr>
        <w:top w:val="none" w:sz="0" w:space="0" w:color="auto"/>
        <w:left w:val="none" w:sz="0" w:space="0" w:color="auto"/>
        <w:bottom w:val="none" w:sz="0" w:space="0" w:color="auto"/>
        <w:right w:val="none" w:sz="0" w:space="0" w:color="auto"/>
      </w:divBdr>
    </w:div>
    <w:div w:id="1974095093">
      <w:bodyDiv w:val="1"/>
      <w:marLeft w:val="0"/>
      <w:marRight w:val="0"/>
      <w:marTop w:val="0"/>
      <w:marBottom w:val="0"/>
      <w:divBdr>
        <w:top w:val="none" w:sz="0" w:space="0" w:color="auto"/>
        <w:left w:val="none" w:sz="0" w:space="0" w:color="auto"/>
        <w:bottom w:val="none" w:sz="0" w:space="0" w:color="auto"/>
        <w:right w:val="none" w:sz="0" w:space="0" w:color="auto"/>
      </w:divBdr>
      <w:divsChild>
        <w:div w:id="430006575">
          <w:marLeft w:val="336"/>
          <w:marRight w:val="0"/>
          <w:marTop w:val="120"/>
          <w:marBottom w:val="312"/>
          <w:divBdr>
            <w:top w:val="none" w:sz="0" w:space="0" w:color="auto"/>
            <w:left w:val="none" w:sz="0" w:space="0" w:color="auto"/>
            <w:bottom w:val="none" w:sz="0" w:space="0" w:color="auto"/>
            <w:right w:val="none" w:sz="0" w:space="0" w:color="auto"/>
          </w:divBdr>
          <w:divsChild>
            <w:div w:id="1531795112">
              <w:marLeft w:val="0"/>
              <w:marRight w:val="0"/>
              <w:marTop w:val="0"/>
              <w:marBottom w:val="0"/>
              <w:divBdr>
                <w:top w:val="single" w:sz="6" w:space="0" w:color="CCCCCC"/>
                <w:left w:val="single" w:sz="6" w:space="0" w:color="CCCCCC"/>
                <w:bottom w:val="single" w:sz="6" w:space="0" w:color="CCCCCC"/>
                <w:right w:val="single" w:sz="6" w:space="0" w:color="CCCCCC"/>
              </w:divBdr>
              <w:divsChild>
                <w:div w:id="1402751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888820">
          <w:marLeft w:val="336"/>
          <w:marRight w:val="0"/>
          <w:marTop w:val="120"/>
          <w:marBottom w:val="312"/>
          <w:divBdr>
            <w:top w:val="none" w:sz="0" w:space="0" w:color="auto"/>
            <w:left w:val="none" w:sz="0" w:space="0" w:color="auto"/>
            <w:bottom w:val="none" w:sz="0" w:space="0" w:color="auto"/>
            <w:right w:val="none" w:sz="0" w:space="0" w:color="auto"/>
          </w:divBdr>
          <w:divsChild>
            <w:div w:id="1402368052">
              <w:marLeft w:val="0"/>
              <w:marRight w:val="0"/>
              <w:marTop w:val="0"/>
              <w:marBottom w:val="0"/>
              <w:divBdr>
                <w:top w:val="single" w:sz="6" w:space="0" w:color="CCCCCC"/>
                <w:left w:val="single" w:sz="6" w:space="0" w:color="CCCCCC"/>
                <w:bottom w:val="single" w:sz="6" w:space="0" w:color="CCCCCC"/>
                <w:right w:val="single" w:sz="6" w:space="0" w:color="CCCCCC"/>
              </w:divBdr>
              <w:divsChild>
                <w:div w:id="1805274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942320">
          <w:marLeft w:val="336"/>
          <w:marRight w:val="0"/>
          <w:marTop w:val="120"/>
          <w:marBottom w:val="312"/>
          <w:divBdr>
            <w:top w:val="none" w:sz="0" w:space="0" w:color="auto"/>
            <w:left w:val="none" w:sz="0" w:space="0" w:color="auto"/>
            <w:bottom w:val="none" w:sz="0" w:space="0" w:color="auto"/>
            <w:right w:val="none" w:sz="0" w:space="0" w:color="auto"/>
          </w:divBdr>
          <w:divsChild>
            <w:div w:id="1021931948">
              <w:marLeft w:val="0"/>
              <w:marRight w:val="0"/>
              <w:marTop w:val="0"/>
              <w:marBottom w:val="0"/>
              <w:divBdr>
                <w:top w:val="single" w:sz="6" w:space="0" w:color="CCCCCC"/>
                <w:left w:val="single" w:sz="6" w:space="0" w:color="CCCCCC"/>
                <w:bottom w:val="single" w:sz="6" w:space="0" w:color="CCCCCC"/>
                <w:right w:val="single" w:sz="6" w:space="0" w:color="CCCCCC"/>
              </w:divBdr>
              <w:divsChild>
                <w:div w:id="539174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9650504">
      <w:bodyDiv w:val="1"/>
      <w:marLeft w:val="0"/>
      <w:marRight w:val="0"/>
      <w:marTop w:val="0"/>
      <w:marBottom w:val="0"/>
      <w:divBdr>
        <w:top w:val="none" w:sz="0" w:space="0" w:color="auto"/>
        <w:left w:val="none" w:sz="0" w:space="0" w:color="auto"/>
        <w:bottom w:val="none" w:sz="0" w:space="0" w:color="auto"/>
        <w:right w:val="none" w:sz="0" w:space="0" w:color="auto"/>
      </w:divBdr>
      <w:divsChild>
        <w:div w:id="670835591">
          <w:marLeft w:val="0"/>
          <w:marRight w:val="0"/>
          <w:marTop w:val="0"/>
          <w:marBottom w:val="0"/>
          <w:divBdr>
            <w:top w:val="none" w:sz="0" w:space="0" w:color="auto"/>
            <w:left w:val="none" w:sz="0" w:space="0" w:color="auto"/>
            <w:bottom w:val="none" w:sz="0" w:space="0" w:color="auto"/>
            <w:right w:val="none" w:sz="0" w:space="0" w:color="auto"/>
          </w:divBdr>
          <w:divsChild>
            <w:div w:id="79568545">
              <w:marLeft w:val="0"/>
              <w:marRight w:val="0"/>
              <w:marTop w:val="0"/>
              <w:marBottom w:val="0"/>
              <w:divBdr>
                <w:top w:val="none" w:sz="0" w:space="0" w:color="auto"/>
                <w:left w:val="none" w:sz="0" w:space="0" w:color="auto"/>
                <w:bottom w:val="none" w:sz="0" w:space="0" w:color="auto"/>
                <w:right w:val="none" w:sz="0" w:space="0" w:color="auto"/>
              </w:divBdr>
              <w:divsChild>
                <w:div w:id="1157918211">
                  <w:marLeft w:val="0"/>
                  <w:marRight w:val="0"/>
                  <w:marTop w:val="0"/>
                  <w:marBottom w:val="0"/>
                  <w:divBdr>
                    <w:top w:val="none" w:sz="0" w:space="0" w:color="auto"/>
                    <w:left w:val="none" w:sz="0" w:space="0" w:color="auto"/>
                    <w:bottom w:val="none" w:sz="0" w:space="0" w:color="auto"/>
                    <w:right w:val="none" w:sz="0" w:space="0" w:color="auto"/>
                  </w:divBdr>
                  <w:divsChild>
                    <w:div w:id="1542597003">
                      <w:marLeft w:val="0"/>
                      <w:marRight w:val="0"/>
                      <w:marTop w:val="0"/>
                      <w:marBottom w:val="0"/>
                      <w:divBdr>
                        <w:top w:val="none" w:sz="0" w:space="0" w:color="auto"/>
                        <w:left w:val="none" w:sz="0" w:space="0" w:color="auto"/>
                        <w:bottom w:val="none" w:sz="0" w:space="0" w:color="auto"/>
                        <w:right w:val="none" w:sz="0" w:space="0" w:color="auto"/>
                      </w:divBdr>
                      <w:divsChild>
                        <w:div w:id="1523785759">
                          <w:marLeft w:val="0"/>
                          <w:marRight w:val="0"/>
                          <w:marTop w:val="0"/>
                          <w:marBottom w:val="0"/>
                          <w:divBdr>
                            <w:top w:val="none" w:sz="0" w:space="0" w:color="auto"/>
                            <w:left w:val="none" w:sz="0" w:space="0" w:color="auto"/>
                            <w:bottom w:val="none" w:sz="0" w:space="0" w:color="auto"/>
                            <w:right w:val="none" w:sz="0" w:space="0" w:color="auto"/>
                          </w:divBdr>
                          <w:divsChild>
                            <w:div w:id="1341079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1536240">
      <w:bodyDiv w:val="1"/>
      <w:marLeft w:val="0"/>
      <w:marRight w:val="0"/>
      <w:marTop w:val="0"/>
      <w:marBottom w:val="0"/>
      <w:divBdr>
        <w:top w:val="none" w:sz="0" w:space="0" w:color="auto"/>
        <w:left w:val="none" w:sz="0" w:space="0" w:color="auto"/>
        <w:bottom w:val="none" w:sz="0" w:space="0" w:color="auto"/>
        <w:right w:val="none" w:sz="0" w:space="0" w:color="auto"/>
      </w:divBdr>
    </w:div>
    <w:div w:id="2004114821">
      <w:bodyDiv w:val="1"/>
      <w:marLeft w:val="0"/>
      <w:marRight w:val="0"/>
      <w:marTop w:val="0"/>
      <w:marBottom w:val="0"/>
      <w:divBdr>
        <w:top w:val="none" w:sz="0" w:space="0" w:color="auto"/>
        <w:left w:val="none" w:sz="0" w:space="0" w:color="auto"/>
        <w:bottom w:val="none" w:sz="0" w:space="0" w:color="auto"/>
        <w:right w:val="none" w:sz="0" w:space="0" w:color="auto"/>
      </w:divBdr>
    </w:div>
    <w:div w:id="2009282741">
      <w:bodyDiv w:val="1"/>
      <w:marLeft w:val="0"/>
      <w:marRight w:val="0"/>
      <w:marTop w:val="0"/>
      <w:marBottom w:val="0"/>
      <w:divBdr>
        <w:top w:val="none" w:sz="0" w:space="0" w:color="auto"/>
        <w:left w:val="none" w:sz="0" w:space="0" w:color="auto"/>
        <w:bottom w:val="none" w:sz="0" w:space="0" w:color="auto"/>
        <w:right w:val="none" w:sz="0" w:space="0" w:color="auto"/>
      </w:divBdr>
    </w:div>
    <w:div w:id="2015183907">
      <w:bodyDiv w:val="1"/>
      <w:marLeft w:val="0"/>
      <w:marRight w:val="0"/>
      <w:marTop w:val="0"/>
      <w:marBottom w:val="0"/>
      <w:divBdr>
        <w:top w:val="none" w:sz="0" w:space="0" w:color="auto"/>
        <w:left w:val="none" w:sz="0" w:space="0" w:color="auto"/>
        <w:bottom w:val="none" w:sz="0" w:space="0" w:color="auto"/>
        <w:right w:val="none" w:sz="0" w:space="0" w:color="auto"/>
      </w:divBdr>
    </w:div>
    <w:div w:id="2024352702">
      <w:bodyDiv w:val="1"/>
      <w:marLeft w:val="0"/>
      <w:marRight w:val="0"/>
      <w:marTop w:val="0"/>
      <w:marBottom w:val="0"/>
      <w:divBdr>
        <w:top w:val="none" w:sz="0" w:space="0" w:color="auto"/>
        <w:left w:val="none" w:sz="0" w:space="0" w:color="auto"/>
        <w:bottom w:val="none" w:sz="0" w:space="0" w:color="auto"/>
        <w:right w:val="none" w:sz="0" w:space="0" w:color="auto"/>
      </w:divBdr>
    </w:div>
    <w:div w:id="2026898311">
      <w:bodyDiv w:val="1"/>
      <w:marLeft w:val="0"/>
      <w:marRight w:val="0"/>
      <w:marTop w:val="0"/>
      <w:marBottom w:val="0"/>
      <w:divBdr>
        <w:top w:val="none" w:sz="0" w:space="0" w:color="auto"/>
        <w:left w:val="none" w:sz="0" w:space="0" w:color="auto"/>
        <w:bottom w:val="none" w:sz="0" w:space="0" w:color="auto"/>
        <w:right w:val="none" w:sz="0" w:space="0" w:color="auto"/>
      </w:divBdr>
    </w:div>
    <w:div w:id="2031562710">
      <w:bodyDiv w:val="1"/>
      <w:marLeft w:val="0"/>
      <w:marRight w:val="0"/>
      <w:marTop w:val="0"/>
      <w:marBottom w:val="0"/>
      <w:divBdr>
        <w:top w:val="none" w:sz="0" w:space="0" w:color="auto"/>
        <w:left w:val="none" w:sz="0" w:space="0" w:color="auto"/>
        <w:bottom w:val="none" w:sz="0" w:space="0" w:color="auto"/>
        <w:right w:val="none" w:sz="0" w:space="0" w:color="auto"/>
      </w:divBdr>
    </w:div>
    <w:div w:id="2061516203">
      <w:bodyDiv w:val="1"/>
      <w:marLeft w:val="0"/>
      <w:marRight w:val="0"/>
      <w:marTop w:val="0"/>
      <w:marBottom w:val="0"/>
      <w:divBdr>
        <w:top w:val="none" w:sz="0" w:space="0" w:color="auto"/>
        <w:left w:val="none" w:sz="0" w:space="0" w:color="auto"/>
        <w:bottom w:val="none" w:sz="0" w:space="0" w:color="auto"/>
        <w:right w:val="none" w:sz="0" w:space="0" w:color="auto"/>
      </w:divBdr>
    </w:div>
    <w:div w:id="2076583414">
      <w:bodyDiv w:val="1"/>
      <w:marLeft w:val="0"/>
      <w:marRight w:val="0"/>
      <w:marTop w:val="0"/>
      <w:marBottom w:val="0"/>
      <w:divBdr>
        <w:top w:val="none" w:sz="0" w:space="0" w:color="auto"/>
        <w:left w:val="none" w:sz="0" w:space="0" w:color="auto"/>
        <w:bottom w:val="none" w:sz="0" w:space="0" w:color="auto"/>
        <w:right w:val="none" w:sz="0" w:space="0" w:color="auto"/>
      </w:divBdr>
    </w:div>
    <w:div w:id="2088768045">
      <w:bodyDiv w:val="1"/>
      <w:marLeft w:val="0"/>
      <w:marRight w:val="0"/>
      <w:marTop w:val="0"/>
      <w:marBottom w:val="0"/>
      <w:divBdr>
        <w:top w:val="none" w:sz="0" w:space="0" w:color="auto"/>
        <w:left w:val="none" w:sz="0" w:space="0" w:color="auto"/>
        <w:bottom w:val="none" w:sz="0" w:space="0" w:color="auto"/>
        <w:right w:val="none" w:sz="0" w:space="0" w:color="auto"/>
      </w:divBdr>
      <w:divsChild>
        <w:div w:id="125398594">
          <w:marLeft w:val="0"/>
          <w:marRight w:val="0"/>
          <w:marTop w:val="0"/>
          <w:marBottom w:val="0"/>
          <w:divBdr>
            <w:top w:val="none" w:sz="0" w:space="0" w:color="auto"/>
            <w:left w:val="none" w:sz="0" w:space="0" w:color="auto"/>
            <w:bottom w:val="none" w:sz="0" w:space="0" w:color="auto"/>
            <w:right w:val="none" w:sz="0" w:space="0" w:color="auto"/>
          </w:divBdr>
          <w:divsChild>
            <w:div w:id="1359702767">
              <w:marLeft w:val="0"/>
              <w:marRight w:val="0"/>
              <w:marTop w:val="0"/>
              <w:marBottom w:val="0"/>
              <w:divBdr>
                <w:top w:val="none" w:sz="0" w:space="0" w:color="auto"/>
                <w:left w:val="none" w:sz="0" w:space="0" w:color="auto"/>
                <w:bottom w:val="none" w:sz="0" w:space="0" w:color="auto"/>
                <w:right w:val="none" w:sz="0" w:space="0" w:color="auto"/>
              </w:divBdr>
              <w:divsChild>
                <w:div w:id="1828552510">
                  <w:marLeft w:val="0"/>
                  <w:marRight w:val="0"/>
                  <w:marTop w:val="0"/>
                  <w:marBottom w:val="0"/>
                  <w:divBdr>
                    <w:top w:val="none" w:sz="0" w:space="0" w:color="auto"/>
                    <w:left w:val="none" w:sz="0" w:space="0" w:color="auto"/>
                    <w:bottom w:val="none" w:sz="0" w:space="0" w:color="auto"/>
                    <w:right w:val="none" w:sz="0" w:space="0" w:color="auto"/>
                  </w:divBdr>
                  <w:divsChild>
                    <w:div w:id="128089513">
                      <w:marLeft w:val="0"/>
                      <w:marRight w:val="0"/>
                      <w:marTop w:val="0"/>
                      <w:marBottom w:val="0"/>
                      <w:divBdr>
                        <w:top w:val="none" w:sz="0" w:space="0" w:color="auto"/>
                        <w:left w:val="none" w:sz="0" w:space="0" w:color="auto"/>
                        <w:bottom w:val="none" w:sz="0" w:space="0" w:color="auto"/>
                        <w:right w:val="none" w:sz="0" w:space="0" w:color="auto"/>
                      </w:divBdr>
                      <w:divsChild>
                        <w:div w:id="676884024">
                          <w:marLeft w:val="0"/>
                          <w:marRight w:val="0"/>
                          <w:marTop w:val="0"/>
                          <w:marBottom w:val="0"/>
                          <w:divBdr>
                            <w:top w:val="none" w:sz="0" w:space="0" w:color="auto"/>
                            <w:left w:val="none" w:sz="0" w:space="0" w:color="auto"/>
                            <w:bottom w:val="none" w:sz="0" w:space="0" w:color="auto"/>
                            <w:right w:val="none" w:sz="0" w:space="0" w:color="auto"/>
                          </w:divBdr>
                          <w:divsChild>
                            <w:div w:id="157465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2002338">
      <w:bodyDiv w:val="1"/>
      <w:marLeft w:val="0"/>
      <w:marRight w:val="0"/>
      <w:marTop w:val="0"/>
      <w:marBottom w:val="0"/>
      <w:divBdr>
        <w:top w:val="none" w:sz="0" w:space="0" w:color="auto"/>
        <w:left w:val="none" w:sz="0" w:space="0" w:color="auto"/>
        <w:bottom w:val="none" w:sz="0" w:space="0" w:color="auto"/>
        <w:right w:val="none" w:sz="0" w:space="0" w:color="auto"/>
      </w:divBdr>
    </w:div>
    <w:div w:id="2100517531">
      <w:bodyDiv w:val="1"/>
      <w:marLeft w:val="0"/>
      <w:marRight w:val="0"/>
      <w:marTop w:val="0"/>
      <w:marBottom w:val="0"/>
      <w:divBdr>
        <w:top w:val="none" w:sz="0" w:space="0" w:color="auto"/>
        <w:left w:val="none" w:sz="0" w:space="0" w:color="auto"/>
        <w:bottom w:val="none" w:sz="0" w:space="0" w:color="auto"/>
        <w:right w:val="none" w:sz="0" w:space="0" w:color="auto"/>
      </w:divBdr>
    </w:div>
    <w:div w:id="2121029378">
      <w:bodyDiv w:val="1"/>
      <w:marLeft w:val="0"/>
      <w:marRight w:val="0"/>
      <w:marTop w:val="0"/>
      <w:marBottom w:val="0"/>
      <w:divBdr>
        <w:top w:val="none" w:sz="0" w:space="0" w:color="auto"/>
        <w:left w:val="none" w:sz="0" w:space="0" w:color="auto"/>
        <w:bottom w:val="none" w:sz="0" w:space="0" w:color="auto"/>
        <w:right w:val="none" w:sz="0" w:space="0" w:color="auto"/>
      </w:divBdr>
    </w:div>
    <w:div w:id="2125612721">
      <w:bodyDiv w:val="1"/>
      <w:marLeft w:val="0"/>
      <w:marRight w:val="0"/>
      <w:marTop w:val="0"/>
      <w:marBottom w:val="0"/>
      <w:divBdr>
        <w:top w:val="none" w:sz="0" w:space="0" w:color="auto"/>
        <w:left w:val="none" w:sz="0" w:space="0" w:color="auto"/>
        <w:bottom w:val="none" w:sz="0" w:space="0" w:color="auto"/>
        <w:right w:val="none" w:sz="0" w:space="0" w:color="auto"/>
      </w:divBdr>
      <w:divsChild>
        <w:div w:id="429350805">
          <w:marLeft w:val="0"/>
          <w:marRight w:val="0"/>
          <w:marTop w:val="0"/>
          <w:marBottom w:val="0"/>
          <w:divBdr>
            <w:top w:val="none" w:sz="0" w:space="0" w:color="auto"/>
            <w:left w:val="none" w:sz="0" w:space="0" w:color="auto"/>
            <w:bottom w:val="none" w:sz="0" w:space="0" w:color="auto"/>
            <w:right w:val="none" w:sz="0" w:space="0" w:color="auto"/>
          </w:divBdr>
          <w:divsChild>
            <w:div w:id="1682463728">
              <w:marLeft w:val="0"/>
              <w:marRight w:val="345"/>
              <w:marTop w:val="0"/>
              <w:marBottom w:val="0"/>
              <w:divBdr>
                <w:top w:val="none" w:sz="0" w:space="0" w:color="auto"/>
                <w:left w:val="none" w:sz="0" w:space="0" w:color="auto"/>
                <w:bottom w:val="none" w:sz="0" w:space="0" w:color="auto"/>
                <w:right w:val="none" w:sz="0" w:space="0" w:color="auto"/>
              </w:divBdr>
              <w:divsChild>
                <w:div w:id="542596936">
                  <w:marLeft w:val="0"/>
                  <w:marRight w:val="0"/>
                  <w:marTop w:val="0"/>
                  <w:marBottom w:val="0"/>
                  <w:divBdr>
                    <w:top w:val="none" w:sz="0" w:space="0" w:color="auto"/>
                    <w:left w:val="none" w:sz="0" w:space="0" w:color="auto"/>
                    <w:bottom w:val="none" w:sz="0" w:space="0" w:color="auto"/>
                    <w:right w:val="none" w:sz="0" w:space="0" w:color="auto"/>
                  </w:divBdr>
                  <w:divsChild>
                    <w:div w:id="738405026">
                      <w:marLeft w:val="3900"/>
                      <w:marRight w:val="3450"/>
                      <w:marTop w:val="0"/>
                      <w:marBottom w:val="0"/>
                      <w:divBdr>
                        <w:top w:val="none" w:sz="0" w:space="0" w:color="auto"/>
                        <w:left w:val="none" w:sz="0" w:space="0" w:color="auto"/>
                        <w:bottom w:val="none" w:sz="0" w:space="0" w:color="auto"/>
                        <w:right w:val="none" w:sz="0" w:space="0" w:color="auto"/>
                      </w:divBdr>
                      <w:divsChild>
                        <w:div w:id="589856681">
                          <w:marLeft w:val="0"/>
                          <w:marRight w:val="0"/>
                          <w:marTop w:val="0"/>
                          <w:marBottom w:val="30"/>
                          <w:divBdr>
                            <w:top w:val="none" w:sz="0" w:space="0" w:color="auto"/>
                            <w:left w:val="none" w:sz="0" w:space="0" w:color="auto"/>
                            <w:bottom w:val="none" w:sz="0" w:space="0" w:color="auto"/>
                            <w:right w:val="none" w:sz="0" w:space="0" w:color="auto"/>
                          </w:divBdr>
                          <w:divsChild>
                            <w:div w:id="931550548">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9471061">
      <w:bodyDiv w:val="1"/>
      <w:marLeft w:val="0"/>
      <w:marRight w:val="0"/>
      <w:marTop w:val="0"/>
      <w:marBottom w:val="0"/>
      <w:divBdr>
        <w:top w:val="none" w:sz="0" w:space="0" w:color="auto"/>
        <w:left w:val="none" w:sz="0" w:space="0" w:color="auto"/>
        <w:bottom w:val="none" w:sz="0" w:space="0" w:color="auto"/>
        <w:right w:val="none" w:sz="0" w:space="0" w:color="auto"/>
      </w:divBdr>
      <w:divsChild>
        <w:div w:id="581182947">
          <w:marLeft w:val="0"/>
          <w:marRight w:val="0"/>
          <w:marTop w:val="0"/>
          <w:marBottom w:val="0"/>
          <w:divBdr>
            <w:top w:val="none" w:sz="0" w:space="0" w:color="auto"/>
            <w:left w:val="none" w:sz="0" w:space="0" w:color="auto"/>
            <w:bottom w:val="none" w:sz="0" w:space="0" w:color="auto"/>
            <w:right w:val="none" w:sz="0" w:space="0" w:color="auto"/>
          </w:divBdr>
        </w:div>
      </w:divsChild>
    </w:div>
    <w:div w:id="2141996038">
      <w:bodyDiv w:val="1"/>
      <w:marLeft w:val="0"/>
      <w:marRight w:val="0"/>
      <w:marTop w:val="0"/>
      <w:marBottom w:val="0"/>
      <w:divBdr>
        <w:top w:val="none" w:sz="0" w:space="0" w:color="auto"/>
        <w:left w:val="none" w:sz="0" w:space="0" w:color="auto"/>
        <w:bottom w:val="none" w:sz="0" w:space="0" w:color="auto"/>
        <w:right w:val="none" w:sz="0" w:space="0" w:color="auto"/>
      </w:divBdr>
    </w:div>
    <w:div w:id="2143696093">
      <w:bodyDiv w:val="1"/>
      <w:marLeft w:val="0"/>
      <w:marRight w:val="0"/>
      <w:marTop w:val="0"/>
      <w:marBottom w:val="0"/>
      <w:divBdr>
        <w:top w:val="none" w:sz="0" w:space="0" w:color="auto"/>
        <w:left w:val="none" w:sz="0" w:space="0" w:color="auto"/>
        <w:bottom w:val="none" w:sz="0" w:space="0" w:color="auto"/>
        <w:right w:val="none" w:sz="0" w:space="0" w:color="auto"/>
      </w:divBdr>
      <w:divsChild>
        <w:div w:id="919604388">
          <w:marLeft w:val="336"/>
          <w:marRight w:val="0"/>
          <w:marTop w:val="120"/>
          <w:marBottom w:val="312"/>
          <w:divBdr>
            <w:top w:val="none" w:sz="0" w:space="0" w:color="auto"/>
            <w:left w:val="none" w:sz="0" w:space="0" w:color="auto"/>
            <w:bottom w:val="none" w:sz="0" w:space="0" w:color="auto"/>
            <w:right w:val="none" w:sz="0" w:space="0" w:color="auto"/>
          </w:divBdr>
          <w:divsChild>
            <w:div w:id="1296184692">
              <w:marLeft w:val="0"/>
              <w:marRight w:val="0"/>
              <w:marTop w:val="0"/>
              <w:marBottom w:val="0"/>
              <w:divBdr>
                <w:top w:val="single" w:sz="6" w:space="0" w:color="CCCCCC"/>
                <w:left w:val="single" w:sz="6" w:space="0" w:color="CCCCCC"/>
                <w:bottom w:val="single" w:sz="6" w:space="0" w:color="CCCCCC"/>
                <w:right w:val="single" w:sz="6" w:space="0" w:color="CCCCCC"/>
              </w:divBdr>
              <w:divsChild>
                <w:div w:id="30003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yperlink" Target="consultantplus://offline/ref=C0BBA329F2B9727EE123E2825CF2A8302ADD25ACC9784BE64EA5A78DAAF972E2B4B947A13C69FBD3AA9B371389AAD5556103ADD55FEC80B647t0D" TargetMode="External"/><Relationship Id="rId17" Type="http://schemas.openxmlformats.org/officeDocument/2006/relationships/footer" Target="footer2.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EE32D853EE3D19D747BB7FA7547CF81A7085EFBEB85F46A05C218632DCDB7126825C84E8CAFCI0t0O"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header" Target="header7.xml"/><Relationship Id="rId10" Type="http://schemas.openxmlformats.org/officeDocument/2006/relationships/hyperlink" Target="consultantplus://offline/ref=2CCEAA2EAA3065DC8EF723109487C50FF14859B30636405E4E0FA045FCEA8DADE6139864660C5CC765992BE6E07F77357B058B6B821FA22DS2sFJ"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1.xml"/><Relationship Id="rId22" Type="http://schemas.openxmlformats.org/officeDocument/2006/relationships/header" Target="header6.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093361-3B40-4558-ADFF-95BA335929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1431</TotalTime>
  <Pages>1</Pages>
  <Words>18365</Words>
  <Characters>104681</Characters>
  <Application>Microsoft Office Word</Application>
  <DocSecurity>0</DocSecurity>
  <Lines>872</Lines>
  <Paragraphs>245</Paragraphs>
  <ScaleCrop>false</ScaleCrop>
  <HeadingPairs>
    <vt:vector size="2" baseType="variant">
      <vt:variant>
        <vt:lpstr>Название</vt:lpstr>
      </vt:variant>
      <vt:variant>
        <vt:i4>1</vt:i4>
      </vt:variant>
    </vt:vector>
  </HeadingPairs>
  <TitlesOfParts>
    <vt:vector size="1" baseType="lpstr">
      <vt:lpstr>Часть 1</vt:lpstr>
    </vt:vector>
  </TitlesOfParts>
  <Company>CANOPUS</Company>
  <LinksUpToDate>false</LinksUpToDate>
  <CharactersWithSpaces>122801</CharactersWithSpaces>
  <SharedDoc>false</SharedDoc>
  <HLinks>
    <vt:vector size="18" baseType="variant">
      <vt:variant>
        <vt:i4>2228321</vt:i4>
      </vt:variant>
      <vt:variant>
        <vt:i4>6</vt:i4>
      </vt:variant>
      <vt:variant>
        <vt:i4>0</vt:i4>
      </vt:variant>
      <vt:variant>
        <vt:i4>5</vt:i4>
      </vt:variant>
      <vt:variant>
        <vt:lpwstr>consultantplus://offline/ref=632CCDAB91088CC6CB661AB42E79AF6C71A75A98B6B553EEF5382FDE35837F33DC6D69DE336DD0C6l8K7E</vt:lpwstr>
      </vt:variant>
      <vt:variant>
        <vt:lpwstr/>
      </vt:variant>
      <vt:variant>
        <vt:i4>7733305</vt:i4>
      </vt:variant>
      <vt:variant>
        <vt:i4>3</vt:i4>
      </vt:variant>
      <vt:variant>
        <vt:i4>0</vt:i4>
      </vt:variant>
      <vt:variant>
        <vt:i4>5</vt:i4>
      </vt:variant>
      <vt:variant>
        <vt:lpwstr>consultantplus://offline/ref=10803D23B2E3A6EFE3692EFC18E64718E054EFBC4B78459EA2D4A395B350286999BDACAB22A293DDpAW0J</vt:lpwstr>
      </vt:variant>
      <vt:variant>
        <vt:lpwstr/>
      </vt:variant>
      <vt:variant>
        <vt:i4>6160410</vt:i4>
      </vt:variant>
      <vt:variant>
        <vt:i4>0</vt:i4>
      </vt:variant>
      <vt:variant>
        <vt:i4>0</vt:i4>
      </vt:variant>
      <vt:variant>
        <vt:i4>5</vt:i4>
      </vt:variant>
      <vt:variant>
        <vt:lpwstr>http://omsk-gid.ru/firma/goszemkadastrsxemka-vishagi.html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Часть 1</dc:title>
  <dc:creator>Задворнов</dc:creator>
  <cp:lastModifiedBy>Mary</cp:lastModifiedBy>
  <cp:revision>108</cp:revision>
  <cp:lastPrinted>2021-10-08T03:01:00Z</cp:lastPrinted>
  <dcterms:created xsi:type="dcterms:W3CDTF">2021-08-12T02:49:00Z</dcterms:created>
  <dcterms:modified xsi:type="dcterms:W3CDTF">2021-10-08T08:13:00Z</dcterms:modified>
</cp:coreProperties>
</file>