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A2" w:rsidRPr="00831B78" w:rsidRDefault="000975AC" w:rsidP="000A3FC5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345A2" w:rsidRPr="00831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</w:t>
      </w:r>
      <w:r w:rsidR="0036448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8345A2" w:rsidRPr="00831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обращениями граждан  на территории Тарского муниципальн</w:t>
      </w:r>
      <w:r w:rsidR="00D11CD4">
        <w:rPr>
          <w:rFonts w:ascii="Times New Roman" w:eastAsia="Times New Roman" w:hAnsi="Times New Roman"/>
          <w:b/>
          <w:sz w:val="28"/>
          <w:szCs w:val="28"/>
          <w:lang w:eastAsia="ru-RU"/>
        </w:rPr>
        <w:t>ого района  Омской области в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345A2" w:rsidRPr="00831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0975AC" w:rsidRDefault="000975AC" w:rsidP="000975AC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91">
        <w:rPr>
          <w:rFonts w:ascii="Times New Roman" w:eastAsia="Times New Roman" w:hAnsi="Times New Roman"/>
          <w:sz w:val="28"/>
          <w:szCs w:val="28"/>
          <w:lang w:eastAsia="ru-RU"/>
        </w:rPr>
        <w:t>Одним из критериев оценки деятельности органов местного самоуправления является  состояние работы с обращениями граждан. Значение этого направления деятельности неоднократно подчеркивалось Президентом Российской Федерации, Губернатором Омской области  в выступлениях. Определена задача принятия исчерпывающих мер, направленных на улучшение организации работы с обращениями граждан и юридических лиц, безусловного соблюдения законодательных и иных нормативно-правовых актов при их рассмотрении.</w:t>
      </w:r>
    </w:p>
    <w:p w:rsidR="000975AC" w:rsidRPr="00601791" w:rsidRDefault="000975AC" w:rsidP="000975AC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91">
        <w:rPr>
          <w:rFonts w:ascii="Times New Roman" w:eastAsia="Times New Roman" w:hAnsi="Times New Roman"/>
          <w:sz w:val="28"/>
          <w:szCs w:val="28"/>
          <w:lang w:eastAsia="ru-RU"/>
        </w:rPr>
        <w:t xml:space="preserve"> Анализируя поступившие обращения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Тарского муниципального района </w:t>
      </w:r>
      <w:r w:rsidRPr="00601791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сделать вывод, что основная масса писем разрешалась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Тарского городского поселения – 495 обращений и в 84 случаях администрация города  была соисполнителем.</w:t>
      </w:r>
    </w:p>
    <w:p w:rsidR="000975AC" w:rsidRDefault="000975AC" w:rsidP="000975AC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органы местного самоуправления Тарского муниципального района (администрации) поступило и рассмотрено от граждан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851</w:t>
      </w:r>
      <w:r w:rsidRPr="006A2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прошлому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924 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обращений), в которых содержится </w:t>
      </w:r>
      <w:r w:rsidRPr="006A2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872 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75AC" w:rsidRDefault="000975AC" w:rsidP="000975AC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Pr="00A23995">
        <w:rPr>
          <w:rFonts w:ascii="Times New Roman" w:eastAsia="Times New Roman" w:hAnsi="Times New Roman"/>
          <w:b/>
          <w:sz w:val="28"/>
          <w:szCs w:val="28"/>
          <w:lang w:eastAsia="ru-RU"/>
        </w:rPr>
        <w:t>119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-56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(13,98</w:t>
      </w:r>
      <w:r w:rsidRPr="006A2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%) </w:t>
      </w:r>
      <w:proofErr w:type="gramStart"/>
      <w:r w:rsidRPr="006A2B3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администрации сельских поселений, </w:t>
      </w:r>
      <w:r w:rsidRPr="00A23995">
        <w:rPr>
          <w:rFonts w:ascii="Times New Roman" w:eastAsia="Times New Roman" w:hAnsi="Times New Roman"/>
          <w:b/>
          <w:sz w:val="28"/>
          <w:szCs w:val="28"/>
          <w:lang w:eastAsia="ru-RU"/>
        </w:rPr>
        <w:t>497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-54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(58,4</w:t>
      </w:r>
      <w:r w:rsidRPr="006A2B35">
        <w:rPr>
          <w:rFonts w:ascii="Times New Roman" w:eastAsia="Times New Roman" w:hAnsi="Times New Roman"/>
          <w:b/>
          <w:sz w:val="28"/>
          <w:szCs w:val="28"/>
          <w:lang w:eastAsia="ru-RU"/>
        </w:rPr>
        <w:t>%) обращени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Тарского городского поселения и </w:t>
      </w:r>
      <w:r w:rsidRPr="00A23995">
        <w:rPr>
          <w:rFonts w:ascii="Times New Roman" w:eastAsia="Times New Roman" w:hAnsi="Times New Roman"/>
          <w:b/>
          <w:sz w:val="28"/>
          <w:szCs w:val="28"/>
          <w:lang w:eastAsia="ru-RU"/>
        </w:rPr>
        <w:t>235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(-71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(27,61</w:t>
      </w:r>
      <w:r w:rsidRPr="006A2B35">
        <w:rPr>
          <w:rFonts w:ascii="Times New Roman" w:eastAsia="Times New Roman" w:hAnsi="Times New Roman"/>
          <w:b/>
          <w:sz w:val="28"/>
          <w:szCs w:val="28"/>
          <w:lang w:eastAsia="ru-RU"/>
        </w:rPr>
        <w:t>%) обращени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256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A2B35">
        <w:rPr>
          <w:rFonts w:ascii="Times New Roman" w:eastAsia="Times New Roman" w:hAnsi="Times New Roman"/>
          <w:sz w:val="28"/>
          <w:szCs w:val="28"/>
          <w:lang w:eastAsia="ru-RU"/>
        </w:rPr>
        <w:t>) в Администрацию Тарского муниципального района.</w:t>
      </w:r>
    </w:p>
    <w:p w:rsidR="000975AC" w:rsidRPr="00B92958" w:rsidRDefault="000975AC" w:rsidP="000975AC">
      <w:pPr>
        <w:spacing w:after="0" w:line="240" w:lineRule="auto"/>
        <w:ind w:firstLine="993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27B2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27B21">
        <w:rPr>
          <w:rFonts w:ascii="Times New Roman" w:eastAsia="Times New Roman" w:hAnsi="Times New Roman"/>
          <w:b/>
          <w:sz w:val="28"/>
          <w:szCs w:val="28"/>
          <w:lang w:eastAsia="ru-RU"/>
        </w:rPr>
        <w:t>личный прием</w:t>
      </w:r>
      <w:r w:rsidRPr="00C27B21">
        <w:rPr>
          <w:rFonts w:ascii="Times New Roman" w:eastAsia="Times New Roman" w:hAnsi="Times New Roman"/>
          <w:sz w:val="28"/>
          <w:szCs w:val="28"/>
          <w:lang w:eastAsia="ru-RU"/>
        </w:rPr>
        <w:t xml:space="preserve"> к руководителям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</w:t>
      </w:r>
      <w:r w:rsidRPr="00C27B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обратились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54</w:t>
      </w:r>
      <w:r w:rsidRPr="00C27B2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</w:t>
      </w:r>
      <w:r w:rsidRPr="00B92958">
        <w:rPr>
          <w:rFonts w:ascii="Times New Roman" w:eastAsia="Times New Roman" w:hAnsi="Times New Roman"/>
          <w:sz w:val="28"/>
          <w:szCs w:val="28"/>
          <w:lang w:eastAsia="ru-RU"/>
        </w:rPr>
        <w:t>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(+15</w:t>
      </w:r>
      <w:r w:rsidRPr="00B9295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 </w:t>
      </w:r>
      <w:r w:rsidRPr="00B92958">
        <w:rPr>
          <w:rFonts w:ascii="Times New Roman" w:eastAsia="Times New Roman" w:hAnsi="Times New Roman"/>
          <w:sz w:val="28"/>
          <w:szCs w:val="28"/>
          <w:lang w:eastAsia="ru-RU"/>
        </w:rPr>
        <w:t>человек в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958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5,92</w:t>
      </w:r>
      <w:r w:rsidRPr="00B92958">
        <w:rPr>
          <w:rFonts w:ascii="Times New Roman" w:eastAsia="Times New Roman" w:hAnsi="Times New Roman"/>
          <w:sz w:val="28"/>
          <w:szCs w:val="28"/>
          <w:lang w:eastAsia="ru-RU"/>
        </w:rPr>
        <w:t>%), 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 сельских поселений  принят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(74,07</w:t>
      </w:r>
      <w:r w:rsidRPr="00B92958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заявителей</w:t>
      </w:r>
      <w:r w:rsidRPr="00B92958">
        <w:rPr>
          <w:rFonts w:ascii="Times New Roman" w:eastAsia="Times New Roman" w:hAnsi="Times New Roman"/>
          <w:sz w:val="28"/>
          <w:szCs w:val="28"/>
          <w:lang w:eastAsia="ru-RU"/>
        </w:rPr>
        <w:t xml:space="preserve">, в  городском 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о</w:t>
      </w:r>
      <w:r w:rsidRPr="00B92958">
        <w:rPr>
          <w:rFonts w:ascii="Times New Roman" w:eastAsia="Times New Roman" w:hAnsi="Times New Roman"/>
          <w:sz w:val="28"/>
          <w:szCs w:val="28"/>
          <w:lang w:eastAsia="ru-RU"/>
        </w:rPr>
        <w:t xml:space="preserve">бъясняется  режимом ограничений личных встреч. </w:t>
      </w:r>
    </w:p>
    <w:p w:rsidR="000975AC" w:rsidRPr="006A277C" w:rsidRDefault="000975AC" w:rsidP="000975AC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Письменных обращений от </w:t>
      </w:r>
      <w:r w:rsidRPr="006A277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органы местного самоуправления Тарского района за прошедший год поступило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695</w:t>
      </w:r>
      <w:r w:rsidRPr="006A277C">
        <w:rPr>
          <w:rFonts w:ascii="Times New Roman" w:eastAsia="Times New Roman" w:hAnsi="Times New Roman"/>
          <w:sz w:val="28"/>
          <w:szCs w:val="28"/>
          <w:lang w:eastAsia="ru-RU"/>
        </w:rPr>
        <w:t>(-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A277C">
        <w:rPr>
          <w:rFonts w:ascii="Times New Roman" w:eastAsia="Times New Roman" w:hAnsi="Times New Roman"/>
          <w:sz w:val="28"/>
          <w:szCs w:val="28"/>
          <w:lang w:eastAsia="ru-RU"/>
        </w:rPr>
        <w:t xml:space="preserve">),из них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(26,18</w:t>
      </w:r>
      <w:r w:rsidRPr="006A277C">
        <w:rPr>
          <w:rFonts w:ascii="Times New Roman" w:eastAsia="Times New Roman" w:hAnsi="Times New Roman"/>
          <w:sz w:val="28"/>
          <w:szCs w:val="28"/>
          <w:lang w:eastAsia="ru-RU"/>
        </w:rPr>
        <w:t xml:space="preserve">%) в администрацию района,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497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(7</w:t>
      </w:r>
      <w:r w:rsidRPr="006A27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,51</w:t>
      </w:r>
      <w:r w:rsidRPr="006A277C">
        <w:rPr>
          <w:rFonts w:ascii="Times New Roman" w:eastAsia="Times New Roman" w:hAnsi="Times New Roman"/>
          <w:sz w:val="28"/>
          <w:szCs w:val="28"/>
          <w:lang w:eastAsia="ru-RU"/>
        </w:rPr>
        <w:t xml:space="preserve">%) в администрацию  городского поселения,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6A277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2,3</w:t>
      </w:r>
      <w:r w:rsidRPr="006A277C">
        <w:rPr>
          <w:rFonts w:ascii="Times New Roman" w:eastAsia="Times New Roman" w:hAnsi="Times New Roman"/>
          <w:sz w:val="28"/>
          <w:szCs w:val="28"/>
          <w:lang w:eastAsia="ru-RU"/>
        </w:rPr>
        <w:t>%) в администрации сельских поселений (в сельской местности, как и прежде  большинство устных обращений)</w:t>
      </w:r>
      <w:r w:rsidRPr="006A277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975AC" w:rsidRPr="001C0217" w:rsidRDefault="000975AC" w:rsidP="000975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5F497A"/>
          <w:sz w:val="28"/>
          <w:szCs w:val="28"/>
          <w:lang w:eastAsia="ru-RU"/>
        </w:rPr>
      </w:pPr>
      <w:r w:rsidRPr="001C02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C0217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обращений граждан за 2011-2021 годы</w:t>
      </w:r>
    </w:p>
    <w:tbl>
      <w:tblPr>
        <w:tblpPr w:leftFromText="180" w:rightFromText="180" w:bottomFromText="200" w:vertAnchor="text" w:horzAnchor="margin" w:tblpY="4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1276"/>
      </w:tblGrid>
      <w:tr w:rsidR="000975AC" w:rsidRPr="001C0217" w:rsidTr="000975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Органы местного самоуправления Тарского муниципального   района </w:t>
            </w: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975AC" w:rsidRPr="001C0217" w:rsidTr="000975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851</w:t>
            </w:r>
          </w:p>
        </w:tc>
      </w:tr>
      <w:tr w:rsidR="000975AC" w:rsidRPr="001C0217" w:rsidTr="000975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Тарского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</w:t>
            </w:r>
          </w:p>
        </w:tc>
      </w:tr>
      <w:tr w:rsidR="000975AC" w:rsidRPr="00B92958" w:rsidTr="000975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Тарского городского поселения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497</w:t>
            </w:r>
          </w:p>
        </w:tc>
      </w:tr>
      <w:tr w:rsidR="000975AC" w:rsidRPr="00B92958" w:rsidTr="000975AC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A77AA1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A77AA1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  <w:tr w:rsidR="000975AC" w:rsidRPr="00B92958" w:rsidTr="000975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органов государственной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A77AA1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A77AA1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0975AC" w:rsidRPr="00B92958" w:rsidTr="000975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1C0217" w:rsidRDefault="000975AC" w:rsidP="009C0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Личный приём Главы Тарского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AC" w:rsidRPr="00A77AA1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A77AA1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1C0217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AC" w:rsidRPr="00B92958" w:rsidRDefault="000975AC" w:rsidP="009C0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0975AC" w:rsidRPr="00E85EA4" w:rsidRDefault="000975AC" w:rsidP="000975AC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бращения в Администрацию Тарского муниципального района</w:t>
      </w:r>
    </w:p>
    <w:p w:rsidR="000975AC" w:rsidRDefault="000975AC" w:rsidP="000975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числа </w:t>
      </w:r>
      <w:r w:rsidRPr="00A23995">
        <w:rPr>
          <w:rFonts w:ascii="Times New Roman" w:eastAsia="Times New Roman" w:hAnsi="Times New Roman"/>
          <w:b/>
          <w:sz w:val="28"/>
          <w:szCs w:val="28"/>
          <w:lang w:eastAsia="ru-RU"/>
        </w:rPr>
        <w:t>235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поступивших в Администрацию Тарского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  <w:r w:rsidRPr="006C4A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ACB">
        <w:rPr>
          <w:rFonts w:ascii="Times New Roman" w:eastAsia="Times New Roman" w:hAnsi="Times New Roman"/>
          <w:b/>
          <w:sz w:val="28"/>
          <w:szCs w:val="28"/>
          <w:lang w:eastAsia="ru-RU"/>
        </w:rPr>
        <w:t>устных,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</w:t>
      </w:r>
      <w:r w:rsidRPr="00751E3E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разъяснено, </w:t>
      </w:r>
      <w:r w:rsidRPr="00751E3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«удовлетворено»(30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</w:p>
    <w:p w:rsidR="000975AC" w:rsidRPr="00CA388B" w:rsidRDefault="000975AC" w:rsidP="000975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ограничительными мерами, связанными с распространением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личный прием граждан проходил в дистанционном режиме, посредством телефонной связи, письменно и по электронной почте,</w:t>
      </w:r>
      <w:r w:rsidRPr="00741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через корреспондентский ящик и доставляли по почте. Личный прием проходил с соблюдением социальной дистанции и использованием профилактических мер.  </w:t>
      </w:r>
      <w:r w:rsidRPr="00CA388B">
        <w:rPr>
          <w:rFonts w:ascii="Times New Roman" w:hAnsi="Times New Roman"/>
          <w:sz w:val="28"/>
          <w:szCs w:val="28"/>
        </w:rPr>
        <w:t xml:space="preserve">   </w:t>
      </w:r>
    </w:p>
    <w:p w:rsidR="000975AC" w:rsidRDefault="000975AC" w:rsidP="000975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прием к Главе Тарского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2021 год 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обратились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6C4AC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даны  разъяснения,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8B">
        <w:rPr>
          <w:rFonts w:ascii="Times New Roman" w:hAnsi="Times New Roman"/>
          <w:sz w:val="28"/>
          <w:szCs w:val="28"/>
        </w:rPr>
        <w:t xml:space="preserve">   </w:t>
      </w:r>
    </w:p>
    <w:p w:rsidR="000975AC" w:rsidRDefault="000975AC" w:rsidP="000975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182</w:t>
      </w:r>
      <w:r w:rsidRPr="00CA3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письменных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в Администрацию Тарского муниципального района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106</w:t>
      </w:r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от органов государственной власти и должностных лиц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(-44)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2020</w:t>
      </w:r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годом,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 xml:space="preserve"> из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Президента РФ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(-15),</w:t>
      </w:r>
      <w:r w:rsidRPr="00A10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2D">
        <w:rPr>
          <w:rFonts w:ascii="Times New Roman" w:eastAsia="Times New Roman" w:hAnsi="Times New Roman"/>
          <w:sz w:val="28"/>
          <w:szCs w:val="28"/>
          <w:lang w:eastAsia="ru-RU"/>
        </w:rPr>
        <w:t xml:space="preserve">из  партийных и депутатских общественных приемных, все они были на особом контроле,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Pr="00A1042D">
        <w:rPr>
          <w:rFonts w:ascii="Times New Roman" w:eastAsia="Times New Roman" w:hAnsi="Times New Roman"/>
          <w:sz w:val="28"/>
          <w:szCs w:val="28"/>
          <w:lang w:eastAsia="ru-RU"/>
        </w:rPr>
        <w:t>из них рассмотрено с дополнительным контролем.</w:t>
      </w:r>
      <w:proofErr w:type="gramEnd"/>
      <w:r w:rsidRPr="00A1042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часть из 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2D">
        <w:rPr>
          <w:rFonts w:ascii="Times New Roman" w:eastAsia="Times New Roman" w:hAnsi="Times New Roman"/>
          <w:sz w:val="28"/>
          <w:szCs w:val="28"/>
          <w:lang w:eastAsia="ru-RU"/>
        </w:rPr>
        <w:t>(89%) направлена через Управление по</w:t>
      </w:r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с обращениями граждан при Губернаторе 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388B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</w:t>
      </w:r>
      <w:r w:rsidRPr="00C27B21">
        <w:rPr>
          <w:rFonts w:ascii="Times New Roman" w:eastAsia="Times New Roman" w:hAnsi="Times New Roman"/>
          <w:sz w:val="28"/>
          <w:szCs w:val="28"/>
          <w:lang w:eastAsia="ru-RU"/>
        </w:rPr>
        <w:t>адресованы в Адми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нистрацию Тарского района, еще </w:t>
      </w:r>
      <w:r w:rsidRPr="00E8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 </w:t>
      </w:r>
      <w:r w:rsidRPr="00C27B2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 по электронной почте. Все обращения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зарегистрированы, отработаны и своевременно дан ответ заявителю. </w:t>
      </w:r>
    </w:p>
    <w:p w:rsidR="000975AC" w:rsidRDefault="000975AC" w:rsidP="000975A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 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) в Администрацию Тарского муниципального района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7,73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%) вопроса удовлетворено,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165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(8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1,28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%) разъяснено, 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0,98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%) переадресовано.  Количество </w:t>
      </w:r>
      <w:proofErr w:type="gramStart"/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вопросов, содержащихся в письменных обращениях распределились</w:t>
      </w:r>
      <w:proofErr w:type="gramEnd"/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типам (по вопросам): заявлений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189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, жалоб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предложений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75AC" w:rsidRDefault="000975AC" w:rsidP="00097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9A2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Отметим некоторые аспекты, связанные с рассмотрением обращений граждан: из общего количества обращений, </w:t>
      </w:r>
      <w:r w:rsidRPr="006149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33 </w:t>
      </w:r>
      <w:r w:rsidRPr="006149A2">
        <w:rPr>
          <w:rFonts w:ascii="Times New Roman" w:eastAsia="Times New Roman" w:hAnsi="Times New Roman"/>
          <w:sz w:val="28"/>
          <w:szCs w:val="28"/>
          <w:lang w:eastAsia="ru-RU"/>
        </w:rPr>
        <w:t>обращений в Администрацию района повторные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+14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Комиссионно</w:t>
      </w:r>
      <w:proofErr w:type="spellEnd"/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рассмотрено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107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выездные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 сходы граждан в 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сельских 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проводилось ввиду ограничительных мер,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личных бесед с гражданами состоялось с использованием индивидуальных средств защиты, по телефону принято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обращений, </w:t>
      </w:r>
      <w:r w:rsidRPr="007152BA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электронной почте</w:t>
      </w:r>
      <w:r w:rsidRPr="00EF77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0975AC" w:rsidSect="00CE6BFF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04"/>
    <w:rsid w:val="00025688"/>
    <w:rsid w:val="00044881"/>
    <w:rsid w:val="000975AC"/>
    <w:rsid w:val="000A0A18"/>
    <w:rsid w:val="000A3FC5"/>
    <w:rsid w:val="000B7C5C"/>
    <w:rsid w:val="000D19DA"/>
    <w:rsid w:val="000D7C9B"/>
    <w:rsid w:val="000E3535"/>
    <w:rsid w:val="00121638"/>
    <w:rsid w:val="001D1229"/>
    <w:rsid w:val="001D689D"/>
    <w:rsid w:val="001E6686"/>
    <w:rsid w:val="0021304C"/>
    <w:rsid w:val="002332D9"/>
    <w:rsid w:val="00255DB8"/>
    <w:rsid w:val="00270207"/>
    <w:rsid w:val="003179A9"/>
    <w:rsid w:val="00352DAC"/>
    <w:rsid w:val="003615A5"/>
    <w:rsid w:val="00364482"/>
    <w:rsid w:val="003C66F8"/>
    <w:rsid w:val="003D1762"/>
    <w:rsid w:val="00426925"/>
    <w:rsid w:val="004666DA"/>
    <w:rsid w:val="004C4937"/>
    <w:rsid w:val="00523FEE"/>
    <w:rsid w:val="00553657"/>
    <w:rsid w:val="00553AFB"/>
    <w:rsid w:val="0068263A"/>
    <w:rsid w:val="00687E69"/>
    <w:rsid w:val="006A277C"/>
    <w:rsid w:val="006A2B35"/>
    <w:rsid w:val="006A3DEC"/>
    <w:rsid w:val="006B2501"/>
    <w:rsid w:val="006C4ACB"/>
    <w:rsid w:val="006F6C76"/>
    <w:rsid w:val="0071375C"/>
    <w:rsid w:val="00733092"/>
    <w:rsid w:val="00736CE2"/>
    <w:rsid w:val="00745782"/>
    <w:rsid w:val="00822133"/>
    <w:rsid w:val="00831B78"/>
    <w:rsid w:val="008345A2"/>
    <w:rsid w:val="0084289E"/>
    <w:rsid w:val="00874975"/>
    <w:rsid w:val="008968AA"/>
    <w:rsid w:val="008E6E1A"/>
    <w:rsid w:val="00907B45"/>
    <w:rsid w:val="00916104"/>
    <w:rsid w:val="00954387"/>
    <w:rsid w:val="009639FA"/>
    <w:rsid w:val="00964C5F"/>
    <w:rsid w:val="0098212C"/>
    <w:rsid w:val="009B48D6"/>
    <w:rsid w:val="009D358B"/>
    <w:rsid w:val="00A1042D"/>
    <w:rsid w:val="00A77AA1"/>
    <w:rsid w:val="00A86335"/>
    <w:rsid w:val="00A96853"/>
    <w:rsid w:val="00B11F9D"/>
    <w:rsid w:val="00B259A9"/>
    <w:rsid w:val="00B41C02"/>
    <w:rsid w:val="00B63FD7"/>
    <w:rsid w:val="00B92958"/>
    <w:rsid w:val="00B97527"/>
    <w:rsid w:val="00BB41D6"/>
    <w:rsid w:val="00BE0416"/>
    <w:rsid w:val="00BE2A97"/>
    <w:rsid w:val="00C27B21"/>
    <w:rsid w:val="00C51D4E"/>
    <w:rsid w:val="00C81D8E"/>
    <w:rsid w:val="00C94E95"/>
    <w:rsid w:val="00CA388B"/>
    <w:rsid w:val="00CE6BFF"/>
    <w:rsid w:val="00CF37CE"/>
    <w:rsid w:val="00D11CD4"/>
    <w:rsid w:val="00D32013"/>
    <w:rsid w:val="00D3488A"/>
    <w:rsid w:val="00D92D8A"/>
    <w:rsid w:val="00DB5409"/>
    <w:rsid w:val="00DE1329"/>
    <w:rsid w:val="00E134FF"/>
    <w:rsid w:val="00E337F6"/>
    <w:rsid w:val="00E36197"/>
    <w:rsid w:val="00E67094"/>
    <w:rsid w:val="00EF7799"/>
    <w:rsid w:val="00F674DB"/>
    <w:rsid w:val="00F7355E"/>
    <w:rsid w:val="00F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5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A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5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A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E520-D0D0-4239-82FF-EE3E95EE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63</cp:revision>
  <cp:lastPrinted>2022-02-11T06:55:00Z</cp:lastPrinted>
  <dcterms:created xsi:type="dcterms:W3CDTF">2020-02-05T05:50:00Z</dcterms:created>
  <dcterms:modified xsi:type="dcterms:W3CDTF">2022-02-11T06:57:00Z</dcterms:modified>
</cp:coreProperties>
</file>