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6B" w:rsidRDefault="00F7666B" w:rsidP="001134A0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864" w:rsidRDefault="008345A2" w:rsidP="001134A0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записка</w:t>
      </w:r>
      <w:r w:rsidR="001134A0"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количестве обращений граждан на территории Тарского муниципального района  Омской области </w:t>
      </w:r>
    </w:p>
    <w:p w:rsidR="008345A2" w:rsidRDefault="001134A0" w:rsidP="001134A0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6944FC"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811681" w:rsidRPr="003059B7" w:rsidRDefault="00811681" w:rsidP="001134A0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51E" w:rsidRDefault="008701F4" w:rsidP="00EF65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      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 xml:space="preserve">Администрацией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Тарского 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>муниципального район</w:t>
      </w:r>
      <w:r>
        <w:rPr>
          <w:rFonts w:ascii="TimesNewRomanPSMT" w:eastAsiaTheme="minorHAnsi" w:hAnsi="TimesNewRomanPSMT" w:cs="TimesNewRomanPSMT"/>
          <w:sz w:val="28"/>
          <w:szCs w:val="28"/>
        </w:rPr>
        <w:t>а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 xml:space="preserve"> совместно с администрациями городского и сельских поселений района проводилась работа с обращениями граждан в отчетном периоде в соответствии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>с Конституцией Российской Федерации, Федеральным законом от 02 мая 2006</w:t>
      </w:r>
    </w:p>
    <w:p w:rsidR="005124D2" w:rsidRPr="005124D2" w:rsidRDefault="00EF651E" w:rsidP="0087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г. № 59-ФЗ «О порядке рассмотрения обращений граждан Российской</w:t>
      </w:r>
      <w:r w:rsidR="00197EE6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124D2">
        <w:rPr>
          <w:rFonts w:ascii="Times New Roman" w:eastAsiaTheme="minorHAnsi" w:hAnsi="Times New Roman"/>
          <w:color w:val="000000" w:themeColor="text1"/>
          <w:sz w:val="28"/>
          <w:szCs w:val="28"/>
        </w:rPr>
        <w:t>Федерации», Сборником методических</w:t>
      </w:r>
      <w:r w:rsidR="008701F4" w:rsidRPr="005124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5124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рекомендаций и документов по </w:t>
      </w:r>
      <w:r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>работе с обращениями, утвержденным</w:t>
      </w:r>
      <w:r w:rsidR="008701F4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Администрацией Президента Российской Федерации (в редакции от 20</w:t>
      </w:r>
      <w:r w:rsidR="008701F4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>сентября 2018 г. № А1-3449)</w:t>
      </w:r>
      <w:r w:rsidR="005124D2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5124D2" w:rsidRPr="00485FD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 Омской области от 16.11.2006г. № 800-ОЗ</w:t>
        </w:r>
      </w:hyperlink>
      <w:r w:rsidR="005124D2" w:rsidRPr="00485FD7">
        <w:rPr>
          <w:rFonts w:ascii="Times New Roman" w:hAnsi="Times New Roman"/>
          <w:color w:val="000000" w:themeColor="text1"/>
          <w:sz w:val="28"/>
          <w:szCs w:val="28"/>
        </w:rPr>
        <w:t> «О дополнительных гарантиях прав граждан на обращение», «П</w:t>
      </w:r>
      <w:r w:rsidR="005124D2" w:rsidRPr="00485FD7">
        <w:rPr>
          <w:rFonts w:ascii="Times New Roman" w:hAnsi="Times New Roman"/>
          <w:bCs/>
          <w:color w:val="000000" w:themeColor="text1"/>
          <w:sz w:val="28"/>
          <w:szCs w:val="28"/>
        </w:rPr>
        <w:t>орядком работы с обращениями граждан в Администрации Тарского муниципального района (сельских</w:t>
      </w:r>
      <w:r w:rsidR="005124D2" w:rsidRPr="005124D2">
        <w:rPr>
          <w:rFonts w:ascii="Times New Roman" w:hAnsi="Times New Roman"/>
          <w:bCs/>
          <w:color w:val="000000" w:themeColor="text1"/>
          <w:sz w:val="28"/>
          <w:szCs w:val="28"/>
        </w:rPr>
        <w:t>, городского поселений) Омской области».</w:t>
      </w:r>
      <w:proofErr w:type="gramEnd"/>
    </w:p>
    <w:p w:rsidR="00D41524" w:rsidRDefault="00485FD7" w:rsidP="00D41524">
      <w:pPr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="005124D2" w:rsidRPr="00553A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бращения граждан выступают существенным источником информации, необходимой для принятия решений по вопросам государственного, хозяйственного и социально-культурного строительства.</w:t>
      </w:r>
    </w:p>
    <w:p w:rsidR="00197EE6" w:rsidRPr="0000570F" w:rsidRDefault="00197EE6" w:rsidP="00D41524">
      <w:pPr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в органы местного самоуправления Тарского муниципального района (администрации) поступило и рассмотрено </w:t>
      </w:r>
      <w:r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759 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(-92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851 обращений), в которых содержится </w:t>
      </w:r>
      <w:r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826 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Pr="00485F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5FD7" w:rsidRPr="00485FD7">
        <w:rPr>
          <w:rFonts w:ascii="TimesNewRomanPSMT" w:eastAsiaTheme="minorHAnsi" w:hAnsi="TimesNewRomanPSMT" w:cs="TimesNewRomanPSMT"/>
          <w:sz w:val="28"/>
          <w:szCs w:val="28"/>
        </w:rPr>
        <w:t>Общее количество корреспонденции уменьшилось, а  количество обращений</w:t>
      </w:r>
      <w:r w:rsidR="00485FD7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112CA7">
        <w:rPr>
          <w:rFonts w:ascii="TimesNewRomanPSMT" w:eastAsiaTheme="minorHAnsi" w:hAnsi="TimesNewRomanPSMT" w:cs="TimesNewRomanPSMT"/>
          <w:sz w:val="28"/>
          <w:szCs w:val="28"/>
        </w:rPr>
        <w:t xml:space="preserve">граждан </w:t>
      </w:r>
      <w:r w:rsidR="00485FD7">
        <w:rPr>
          <w:rFonts w:ascii="TimesNewRomanPSMT" w:eastAsiaTheme="minorHAnsi" w:hAnsi="TimesNewRomanPSMT" w:cs="TimesNewRomanPSMT"/>
          <w:sz w:val="28"/>
          <w:szCs w:val="28"/>
        </w:rPr>
        <w:t>в Администрацию района  и вышестоящие органы</w:t>
      </w:r>
      <w:r w:rsidR="00112CA7">
        <w:rPr>
          <w:rFonts w:ascii="TimesNewRomanPSMT" w:eastAsiaTheme="minorHAnsi" w:hAnsi="TimesNewRomanPSMT" w:cs="TimesNewRomanPSMT"/>
          <w:sz w:val="28"/>
          <w:szCs w:val="28"/>
        </w:rPr>
        <w:t xml:space="preserve"> (Правительство Омской области, Администрация Президента, депутатские и общественные запр</w:t>
      </w:r>
      <w:r w:rsidR="00282453">
        <w:rPr>
          <w:rFonts w:ascii="TimesNewRomanPSMT" w:eastAsiaTheme="minorHAnsi" w:hAnsi="TimesNewRomanPSMT" w:cs="TimesNewRomanPSMT"/>
          <w:sz w:val="28"/>
          <w:szCs w:val="28"/>
        </w:rPr>
        <w:t>о</w:t>
      </w:r>
      <w:r w:rsidR="00112CA7">
        <w:rPr>
          <w:rFonts w:ascii="TimesNewRomanPSMT" w:eastAsiaTheme="minorHAnsi" w:hAnsi="TimesNewRomanPSMT" w:cs="TimesNewRomanPSMT"/>
          <w:sz w:val="28"/>
          <w:szCs w:val="28"/>
        </w:rPr>
        <w:t xml:space="preserve">сы) </w:t>
      </w:r>
      <w:r w:rsidR="00485FD7">
        <w:rPr>
          <w:rFonts w:ascii="TimesNewRomanPSMT" w:eastAsiaTheme="minorHAnsi" w:hAnsi="TimesNewRomanPSMT" w:cs="TimesNewRomanPSMT"/>
          <w:sz w:val="28"/>
          <w:szCs w:val="28"/>
        </w:rPr>
        <w:t xml:space="preserve"> увеличилось.</w:t>
      </w:r>
    </w:p>
    <w:p w:rsidR="000C182E" w:rsidRDefault="00485FD7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="00197EE6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96</w:t>
      </w:r>
      <w:r w:rsidR="00197EE6"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(-23)</w:t>
      </w:r>
      <w:r w:rsidR="00042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EE6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(12,64%) обращении</w:t>
      </w:r>
      <w:r w:rsidR="00197EE6"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администрации сельских поселений, </w:t>
      </w:r>
      <w:r w:rsidRPr="00485FD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можно по количеству </w:t>
      </w:r>
      <w:proofErr w:type="spellStart"/>
      <w:r w:rsidRPr="00485FD7">
        <w:rPr>
          <w:rFonts w:ascii="Times New Roman" w:eastAsia="Times New Roman" w:hAnsi="Times New Roman"/>
          <w:sz w:val="28"/>
          <w:szCs w:val="28"/>
          <w:lang w:eastAsia="ru-RU"/>
        </w:rPr>
        <w:t>Литковское</w:t>
      </w:r>
      <w:proofErr w:type="spellEnd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46,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 , Екатерининское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Васисское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7,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Ложниковское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Самсоновское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Заливинское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4,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Черняевское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Орловское по 3, Б-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Туралинское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Атирское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Вставское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рмаковское, </w:t>
      </w:r>
      <w:proofErr w:type="spellStart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Мартю</w:t>
      </w:r>
      <w:r w:rsidR="00D4152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евское</w:t>
      </w:r>
      <w:proofErr w:type="spellEnd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 xml:space="preserve">, Междуреченское, Н-Ивановское, </w:t>
      </w:r>
      <w:proofErr w:type="spellStart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Пологрудовское</w:t>
      </w:r>
      <w:proofErr w:type="spellEnd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Соускановское</w:t>
      </w:r>
      <w:proofErr w:type="spellEnd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proofErr w:type="spellStart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Чекрушанское</w:t>
      </w:r>
      <w:proofErr w:type="spellEnd"/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обращения не поступали.</w:t>
      </w:r>
      <w:proofErr w:type="gramEnd"/>
    </w:p>
    <w:p w:rsidR="00197EE6" w:rsidRPr="00112CA7" w:rsidRDefault="00485FD7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85F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EE6"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7EE6"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Тарского городского поселения</w:t>
      </w:r>
      <w:r w:rsidR="00042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CA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0C182E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415</w:t>
      </w:r>
      <w:r w:rsidR="00042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182E" w:rsidRPr="0000570F">
        <w:rPr>
          <w:rFonts w:ascii="Times New Roman" w:eastAsia="Times New Roman" w:hAnsi="Times New Roman"/>
          <w:sz w:val="28"/>
          <w:szCs w:val="28"/>
          <w:lang w:eastAsia="ru-RU"/>
        </w:rPr>
        <w:t>(-82)</w:t>
      </w:r>
      <w:r w:rsidR="00042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(54,6%) обращени</w:t>
      </w:r>
      <w:r w:rsidR="00112C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й, </w:t>
      </w:r>
      <w:r w:rsidR="00197EE6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248</w:t>
      </w:r>
      <w:r w:rsidR="00197EE6" w:rsidRPr="0000570F">
        <w:rPr>
          <w:rFonts w:ascii="Times New Roman" w:eastAsia="Times New Roman" w:hAnsi="Times New Roman"/>
          <w:sz w:val="28"/>
          <w:szCs w:val="28"/>
          <w:lang w:eastAsia="ru-RU"/>
        </w:rPr>
        <w:t>(+13)</w:t>
      </w:r>
      <w:r w:rsidR="00197EE6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197EE6">
        <w:rPr>
          <w:rFonts w:ascii="Times New Roman" w:eastAsia="Times New Roman" w:hAnsi="Times New Roman"/>
          <w:b/>
          <w:sz w:val="28"/>
          <w:szCs w:val="28"/>
          <w:lang w:eastAsia="ru-RU"/>
        </w:rPr>
        <w:t>33,99</w:t>
      </w:r>
      <w:r w:rsidR="00197EE6"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%) </w:t>
      </w:r>
      <w:r w:rsidR="00197EE6" w:rsidRPr="00112CA7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197EE6" w:rsidRPr="00112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EE6" w:rsidRPr="00112CA7">
        <w:rPr>
          <w:rFonts w:ascii="Times New Roman" w:eastAsia="Times New Roman" w:hAnsi="Times New Roman"/>
          <w:b/>
          <w:sz w:val="28"/>
          <w:szCs w:val="28"/>
          <w:lang w:eastAsia="ru-RU"/>
        </w:rPr>
        <w:t>(+59)</w:t>
      </w:r>
      <w:r w:rsidR="00112C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EE6" w:rsidRPr="00112CA7">
        <w:rPr>
          <w:rFonts w:ascii="Times New Roman" w:eastAsia="Times New Roman" w:hAnsi="Times New Roman"/>
          <w:b/>
          <w:sz w:val="28"/>
          <w:szCs w:val="28"/>
          <w:lang w:eastAsia="ru-RU"/>
        </w:rPr>
        <w:t>(315 вопросов)</w:t>
      </w:r>
      <w:r w:rsidR="00197EE6" w:rsidRPr="00112CA7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Тарского муниципального района</w:t>
      </w:r>
      <w:r w:rsidR="00112CA7" w:rsidRPr="00112CA7">
        <w:rPr>
          <w:rFonts w:ascii="Times New Roman" w:eastAsia="Times New Roman" w:hAnsi="Times New Roman"/>
          <w:sz w:val="28"/>
          <w:szCs w:val="28"/>
          <w:lang w:eastAsia="ru-RU"/>
        </w:rPr>
        <w:t xml:space="preserve"> в 65 случаях город  был соисполнителем</w:t>
      </w:r>
      <w:r w:rsidR="00112CA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</w:t>
      </w:r>
      <w:r w:rsidR="00112CA7" w:rsidRPr="00112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44E" w:rsidRDefault="00197EE6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09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E1093">
        <w:rPr>
          <w:rFonts w:ascii="Times New Roman" w:eastAsia="Times New Roman" w:hAnsi="Times New Roman"/>
          <w:b/>
          <w:sz w:val="28"/>
          <w:szCs w:val="28"/>
          <w:lang w:eastAsia="ru-RU"/>
        </w:rPr>
        <w:t>личный прием</w:t>
      </w:r>
      <w:r w:rsidRPr="00DE1093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руководителям органов местного самоуправления  района обратились 66 человек (+12), 7</w:t>
      </w:r>
      <w:r w:rsidRPr="00DE1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E1093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в район, главами сельских поселений  принято 22 </w:t>
      </w:r>
      <w:r w:rsidR="00E5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1093">
        <w:rPr>
          <w:rFonts w:ascii="Times New Roman" w:eastAsia="Times New Roman" w:hAnsi="Times New Roman"/>
          <w:sz w:val="28"/>
          <w:szCs w:val="28"/>
          <w:lang w:eastAsia="ru-RU"/>
        </w:rPr>
        <w:t>заявителя, в  городском  поселении 37</w:t>
      </w:r>
      <w:r w:rsidR="00E504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EE6" w:rsidRPr="002B3AA6" w:rsidRDefault="00197EE6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Письменных обращений от </w:t>
      </w:r>
      <w:r w:rsidRPr="002B3AA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органы местного самоуправления Тарского района за прошедший год поступило </w:t>
      </w:r>
      <w:r w:rsidRPr="002B3AA6">
        <w:rPr>
          <w:rFonts w:ascii="Times New Roman" w:eastAsia="Times New Roman" w:hAnsi="Times New Roman"/>
          <w:b/>
          <w:sz w:val="28"/>
          <w:szCs w:val="28"/>
          <w:lang w:eastAsia="ru-RU"/>
        </w:rPr>
        <w:t>613</w:t>
      </w:r>
      <w:r w:rsidRPr="002B3AA6">
        <w:rPr>
          <w:rFonts w:ascii="Times New Roman" w:eastAsia="Times New Roman" w:hAnsi="Times New Roman"/>
          <w:sz w:val="28"/>
          <w:szCs w:val="28"/>
          <w:lang w:eastAsia="ru-RU"/>
        </w:rPr>
        <w:t>(-82),</w:t>
      </w:r>
      <w:r w:rsidR="00E5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3AA6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Pr="002B3AA6">
        <w:rPr>
          <w:rFonts w:ascii="Times New Roman" w:eastAsia="Times New Roman" w:hAnsi="Times New Roman"/>
          <w:b/>
          <w:sz w:val="28"/>
          <w:szCs w:val="28"/>
          <w:lang w:eastAsia="ru-RU"/>
        </w:rPr>
        <w:t>221</w:t>
      </w:r>
      <w:r w:rsidRPr="002B3AA6">
        <w:rPr>
          <w:rFonts w:ascii="Times New Roman" w:eastAsia="Times New Roman" w:hAnsi="Times New Roman"/>
          <w:sz w:val="28"/>
          <w:szCs w:val="28"/>
          <w:lang w:eastAsia="ru-RU"/>
        </w:rPr>
        <w:t xml:space="preserve">(36,05%) в администрацию района, </w:t>
      </w:r>
      <w:r w:rsidRPr="002B3AA6">
        <w:rPr>
          <w:rFonts w:ascii="Times New Roman" w:eastAsia="Times New Roman" w:hAnsi="Times New Roman"/>
          <w:b/>
          <w:sz w:val="28"/>
          <w:szCs w:val="28"/>
          <w:lang w:eastAsia="ru-RU"/>
        </w:rPr>
        <w:t>378</w:t>
      </w:r>
      <w:r w:rsidRPr="002B3AA6">
        <w:rPr>
          <w:rFonts w:ascii="Times New Roman" w:eastAsia="Times New Roman" w:hAnsi="Times New Roman"/>
          <w:sz w:val="28"/>
          <w:szCs w:val="28"/>
          <w:lang w:eastAsia="ru-RU"/>
        </w:rPr>
        <w:t xml:space="preserve">(61,66%) в администрацию  городского поселения, </w:t>
      </w:r>
      <w:r w:rsidRPr="002B3AA6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2B3AA6">
        <w:rPr>
          <w:rFonts w:ascii="Times New Roman" w:eastAsia="Times New Roman" w:hAnsi="Times New Roman"/>
          <w:sz w:val="28"/>
          <w:szCs w:val="28"/>
          <w:lang w:eastAsia="ru-RU"/>
        </w:rPr>
        <w:t>(2,28%) в администрации сельских поселений</w:t>
      </w:r>
      <w:r w:rsidRPr="002B3AA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11681" w:rsidRDefault="00811681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681" w:rsidRDefault="00811681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CA7" w:rsidRPr="00DE0287" w:rsidRDefault="00112CA7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Проследим динамику обращений граждан в сравнительной таблице: </w:t>
      </w:r>
    </w:p>
    <w:p w:rsidR="00112CA7" w:rsidRPr="00DE0287" w:rsidRDefault="00112CA7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5F497A"/>
          <w:sz w:val="28"/>
          <w:szCs w:val="28"/>
          <w:lang w:eastAsia="ru-RU"/>
        </w:rPr>
      </w:pPr>
      <w:r w:rsidRPr="00DE02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287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обращений граждан за 2011-2022 годы</w:t>
      </w:r>
    </w:p>
    <w:tbl>
      <w:tblPr>
        <w:tblpPr w:leftFromText="180" w:rightFromText="180" w:bottomFromText="200" w:vertAnchor="text" w:horzAnchor="margin" w:tblpY="4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Органы местного самоуправления Тарского муниципального   района </w:t>
            </w: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Тарского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Тарского городского поселения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</w:t>
            </w:r>
          </w:p>
        </w:tc>
      </w:tr>
      <w:tr w:rsidR="00112CA7" w:rsidRPr="00DE0287" w:rsidTr="00270797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органов государственной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Личный приём Главы Тарского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Прямой эфир главы Тарского района, ТП «Горячая линия» с 2018года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2CA7" w:rsidRPr="00DE0287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Выездной прием Главы Тарского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2CA7" w:rsidRPr="001A3292" w:rsidTr="002707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Письменные обращения в Администрацию Тарского района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12CA7" w:rsidRPr="00DE0287" w:rsidRDefault="00112CA7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426878" w:rsidRPr="00034753" w:rsidRDefault="00426878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Обращения</w:t>
      </w:r>
      <w:r w:rsidR="00C26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направленные в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Администрацию Тарского муниципального района</w:t>
      </w:r>
    </w:p>
    <w:p w:rsidR="00426878" w:rsidRPr="00034753" w:rsidRDefault="00426878" w:rsidP="00426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248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поступивших в Администрацию Тарского муниципального района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20 обращений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устных,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</w:t>
      </w:r>
      <w:r w:rsidRPr="00426878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разъяснено,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«удовлетворено»</w:t>
      </w:r>
      <w:r w:rsidR="00C26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(20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:rsidR="00426878" w:rsidRPr="00034753" w:rsidRDefault="00426878" w:rsidP="00426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221 письменных обращений,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в Администрацию Тарского муниципального района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115 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от органов государственной власти и должностных лиц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(+9)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2021 годом, 30 из Администрации Президента РФ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(+9),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13 из партийных и депутатских общественных приемных, все они были на особом контроле,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>из них рассмотрено с дополнительным контролем.</w:t>
      </w:r>
      <w:proofErr w:type="gramEnd"/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часть из них 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(89%) направлена через Управление по работе с обращениями граждан при Губернаторе Омской области.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письменное  обращение непосредственно адресованы в Администрацию Тарского района, еще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 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 по электронной почте. </w:t>
      </w:r>
    </w:p>
    <w:p w:rsidR="00426878" w:rsidRDefault="00426878" w:rsidP="004268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221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обращений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(288 вопросов)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Тарского муниципального района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(22,56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 удовлетворено,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220(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76,38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разъяснено, 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3(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1,04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переадресовано.  Количество </w:t>
      </w:r>
      <w:proofErr w:type="gramStart"/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>вопросов, содержащихся в письменных обращениях распределились</w:t>
      </w:r>
      <w:proofErr w:type="gramEnd"/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типам: заявлений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220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, жалоб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6059" w:rsidRPr="00034753" w:rsidRDefault="00C26059" w:rsidP="00C260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>В связи с ограничительными мерами, связанными с соблюдением санитарно-противоэпидемических требований, личный прием граждан проходил в ограниченном режиме,  чаще посредством телефонной связи, письменно, по электронной почте,</w:t>
      </w:r>
      <w:r w:rsidRPr="00034753">
        <w:rPr>
          <w:rFonts w:ascii="Times New Roman" w:hAnsi="Times New Roman"/>
          <w:sz w:val="28"/>
          <w:szCs w:val="28"/>
        </w:rPr>
        <w:t xml:space="preserve"> н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прием к Главе Тарского района  за 2022 год лично обратились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по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даны  разъяснения, </w:t>
      </w:r>
      <w:r w:rsidRPr="0003475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удовлетворены.</w:t>
      </w:r>
      <w:r w:rsidRPr="00034753">
        <w:rPr>
          <w:rFonts w:ascii="Times New Roman" w:hAnsi="Times New Roman"/>
          <w:sz w:val="28"/>
          <w:szCs w:val="28"/>
        </w:rPr>
        <w:t xml:space="preserve">    </w:t>
      </w:r>
    </w:p>
    <w:p w:rsidR="00426878" w:rsidRPr="00034753" w:rsidRDefault="00426878" w:rsidP="004268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53">
        <w:rPr>
          <w:rFonts w:ascii="Times New Roman" w:eastAsia="Times New Roman" w:hAnsi="Times New Roman"/>
          <w:sz w:val="28"/>
          <w:szCs w:val="28"/>
          <w:lang w:eastAsia="ru-RU"/>
        </w:rPr>
        <w:t>Фактов нарушения сроков при рассмотрении обращений граждан в 2022 году не выявлено.</w:t>
      </w:r>
    </w:p>
    <w:p w:rsidR="00141409" w:rsidRDefault="00426878" w:rsidP="00141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обращений,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>(-5)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в Администрацию района повторные,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многократные,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>(-1) коллективных.</w:t>
      </w:r>
      <w:proofErr w:type="gramEnd"/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>75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с выездом на место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105, 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сходы граждан в  сельских поселениях  не проводилось ввиду ограничительных мер,  по телефону принято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</w:t>
      </w:r>
      <w:r w:rsidRPr="00141409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1414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электронной почте. </w:t>
      </w:r>
    </w:p>
    <w:p w:rsidR="00C54508" w:rsidRDefault="007B6989" w:rsidP="00357A00">
      <w:pPr>
        <w:spacing w:after="0" w:line="240" w:lineRule="auto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7B6989">
        <w:rPr>
          <w:rFonts w:ascii="Times New Roman" w:eastAsia="Times New Roman" w:hAnsi="Times New Roman"/>
          <w:sz w:val="28"/>
          <w:szCs w:val="28"/>
          <w:lang w:eastAsia="ru-RU"/>
        </w:rPr>
        <w:t>Используя общероссийский классификатор  обращений граждан</w:t>
      </w:r>
      <w:proofErr w:type="gramEnd"/>
      <w:r w:rsidRPr="007B6989">
        <w:rPr>
          <w:rFonts w:ascii="Times New Roman" w:eastAsia="Times New Roman" w:hAnsi="Times New Roman"/>
          <w:sz w:val="28"/>
          <w:szCs w:val="28"/>
          <w:lang w:eastAsia="ru-RU"/>
        </w:rPr>
        <w:t xml:space="preserve">,  как способ мониторинга </w:t>
      </w:r>
      <w:r w:rsidRPr="007B6989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тематической структуры вопросов</w:t>
      </w:r>
      <w:r w:rsidRPr="007B6989">
        <w:rPr>
          <w:rFonts w:ascii="Times New Roman" w:eastAsia="Times New Roman" w:hAnsi="Times New Roman"/>
          <w:sz w:val="28"/>
          <w:szCs w:val="28"/>
          <w:lang w:eastAsia="ru-RU"/>
        </w:rPr>
        <w:t>, содержащихся в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ях, </w:t>
      </w:r>
      <w:r w:rsidRPr="004E4C06">
        <w:rPr>
          <w:rFonts w:ascii="Times New Roman" w:eastAsia="Times New Roman" w:hAnsi="Times New Roman"/>
          <w:sz w:val="28"/>
          <w:szCs w:val="28"/>
          <w:lang w:eastAsia="ru-RU"/>
        </w:rPr>
        <w:t>делаем выводы о  доминировании вопросов экономики и жилищно-коммунального хозяйства.</w:t>
      </w:r>
      <w:r w:rsidR="00357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A3E" w:rsidRPr="004E4C06">
        <w:rPr>
          <w:rFonts w:ascii="TimesNewRomanPSMT" w:eastAsiaTheme="minorHAnsi" w:hAnsi="TimesNewRomanPSMT" w:cs="TimesNewRomanPSMT"/>
          <w:sz w:val="28"/>
          <w:szCs w:val="28"/>
        </w:rPr>
        <w:t>Тематика вопросов в обращениях граждан, поступивших в</w:t>
      </w:r>
      <w:r w:rsidRPr="004E4C06">
        <w:rPr>
          <w:rFonts w:ascii="TimesNewRomanPSMT" w:eastAsiaTheme="minorHAnsi" w:hAnsi="TimesNewRomanPSMT" w:cs="TimesNewRomanPSMT"/>
          <w:sz w:val="28"/>
          <w:szCs w:val="28"/>
        </w:rPr>
        <w:t xml:space="preserve"> органы местного самоуправления</w:t>
      </w:r>
      <w:r w:rsidR="00357A00">
        <w:rPr>
          <w:rFonts w:ascii="TimesNewRomanPSMT" w:eastAsiaTheme="minorHAnsi" w:hAnsi="TimesNewRomanPSMT" w:cs="TimesNewRomanPSMT"/>
          <w:sz w:val="28"/>
          <w:szCs w:val="28"/>
        </w:rPr>
        <w:t>,</w:t>
      </w:r>
      <w:r w:rsidRPr="004E4C06">
        <w:rPr>
          <w:rFonts w:ascii="TimesNewRomanPSMT" w:eastAsiaTheme="minorHAnsi" w:hAnsi="TimesNewRomanPSMT" w:cs="TimesNewRomanPSMT"/>
          <w:sz w:val="28"/>
          <w:szCs w:val="28"/>
        </w:rPr>
        <w:t xml:space="preserve"> выглядит следующим образом</w:t>
      </w:r>
      <w:r w:rsidR="00765714">
        <w:rPr>
          <w:rFonts w:ascii="TimesNewRomanPSMT" w:eastAsiaTheme="minorHAnsi" w:hAnsi="TimesNewRomanPSMT" w:cs="TimesNewRomanPSMT"/>
          <w:sz w:val="28"/>
          <w:szCs w:val="28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58"/>
        <w:gridCol w:w="1369"/>
        <w:gridCol w:w="1276"/>
        <w:gridCol w:w="1134"/>
        <w:gridCol w:w="2032"/>
        <w:gridCol w:w="1902"/>
      </w:tblGrid>
      <w:tr w:rsidR="00765714" w:rsidRPr="00765714" w:rsidTr="00583AD8">
        <w:tc>
          <w:tcPr>
            <w:tcW w:w="1858" w:type="dxa"/>
          </w:tcPr>
          <w:p w:rsidR="00357A00" w:rsidRPr="00765714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sz w:val="24"/>
                <w:szCs w:val="24"/>
              </w:rPr>
              <w:t>Тематика вопросов</w:t>
            </w:r>
          </w:p>
        </w:tc>
        <w:tc>
          <w:tcPr>
            <w:tcW w:w="1369" w:type="dxa"/>
          </w:tcPr>
          <w:p w:rsidR="00765714" w:rsidRPr="00765714" w:rsidRDefault="00357A00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>Муниципальный район</w:t>
            </w:r>
          </w:p>
          <w:p w:rsidR="00357A00" w:rsidRPr="00765714" w:rsidRDefault="00357A00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714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>Городское поселение</w:t>
            </w:r>
          </w:p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7A00" w:rsidRPr="00765714" w:rsidRDefault="00357A00" w:rsidP="00EF10C6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 xml:space="preserve">Сельские поселения </w:t>
            </w:r>
          </w:p>
        </w:tc>
        <w:tc>
          <w:tcPr>
            <w:tcW w:w="2032" w:type="dxa"/>
          </w:tcPr>
          <w:p w:rsidR="00765714" w:rsidRPr="00EF10C6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i/>
                <w:sz w:val="24"/>
                <w:szCs w:val="24"/>
              </w:rPr>
            </w:pPr>
            <w:r w:rsidRPr="00EF10C6">
              <w:rPr>
                <w:rFonts w:ascii="TimesNewRomanPSMT" w:eastAsiaTheme="minorHAnsi" w:hAnsi="TimesNewRomanPSMT" w:cs="TimesNewRomanPSMT"/>
                <w:b/>
                <w:i/>
                <w:sz w:val="24"/>
                <w:szCs w:val="24"/>
              </w:rPr>
              <w:t>Всего по району</w:t>
            </w:r>
          </w:p>
          <w:p w:rsidR="00357A00" w:rsidRPr="00EF10C6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:rsidR="00357A00" w:rsidRPr="00765714" w:rsidRDefault="00765714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>Распределение тематики вопросов по району</w:t>
            </w:r>
          </w:p>
        </w:tc>
      </w:tr>
      <w:tr w:rsidR="00EF10C6" w:rsidRPr="00765714" w:rsidTr="00583AD8">
        <w:tc>
          <w:tcPr>
            <w:tcW w:w="1858" w:type="dxa"/>
          </w:tcPr>
          <w:p w:rsidR="00EF10C6" w:rsidRPr="00765714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EF10C6" w:rsidRPr="00EF10C6" w:rsidRDefault="00EF10C6" w:rsidP="00765714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EF10C6">
              <w:rPr>
                <w:rFonts w:ascii="TimesNewRomanPSMT" w:eastAsiaTheme="minorHAnsi" w:hAnsi="TimesNewRomanPSMT" w:cs="TimesNewRomanPSMT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EF10C6" w:rsidRPr="00EF10C6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EF10C6">
              <w:rPr>
                <w:rFonts w:ascii="TimesNewRomanPSMT" w:eastAsiaTheme="minorHAnsi" w:hAnsi="TimesNewRomanPSMT" w:cs="TimesNewRomanPSMT"/>
                <w:sz w:val="24"/>
                <w:szCs w:val="24"/>
              </w:rPr>
              <w:t>415</w:t>
            </w:r>
          </w:p>
        </w:tc>
        <w:tc>
          <w:tcPr>
            <w:tcW w:w="1134" w:type="dxa"/>
          </w:tcPr>
          <w:p w:rsidR="00EF10C6" w:rsidRPr="00EF10C6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EF10C6">
              <w:rPr>
                <w:rFonts w:ascii="TimesNewRomanPSMT" w:eastAsiaTheme="minorHAnsi" w:hAnsi="TimesNewRomanPSMT" w:cs="TimesNewRomanPSMT"/>
                <w:sz w:val="24"/>
                <w:szCs w:val="24"/>
              </w:rPr>
              <w:t>96</w:t>
            </w:r>
          </w:p>
        </w:tc>
        <w:tc>
          <w:tcPr>
            <w:tcW w:w="2032" w:type="dxa"/>
          </w:tcPr>
          <w:p w:rsidR="00EF10C6" w:rsidRPr="00EF10C6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</w:pPr>
            <w:r w:rsidRPr="00EF10C6"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  <w:t>826</w:t>
            </w:r>
          </w:p>
        </w:tc>
        <w:tc>
          <w:tcPr>
            <w:tcW w:w="1902" w:type="dxa"/>
          </w:tcPr>
          <w:p w:rsidR="00EF10C6" w:rsidRPr="00765714" w:rsidRDefault="00EF10C6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sz w:val="24"/>
                <w:szCs w:val="24"/>
              </w:rPr>
              <w:t>Государство, общество</w:t>
            </w: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30</w:t>
            </w:r>
          </w:p>
        </w:tc>
        <w:tc>
          <w:tcPr>
            <w:tcW w:w="1902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3,63%</w:t>
            </w:r>
          </w:p>
        </w:tc>
        <w:tc>
          <w:tcPr>
            <w:tcW w:w="1902" w:type="dxa"/>
          </w:tcPr>
          <w:p w:rsidR="00357A00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5</w:t>
            </w: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53</w:t>
            </w: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142</w:t>
            </w:r>
          </w:p>
        </w:tc>
        <w:tc>
          <w:tcPr>
            <w:tcW w:w="1902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Default="00583AD8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55,20%</w:t>
            </w: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17,19%</w:t>
            </w:r>
          </w:p>
        </w:tc>
        <w:tc>
          <w:tcPr>
            <w:tcW w:w="1902" w:type="dxa"/>
          </w:tcPr>
          <w:p w:rsidR="00357A00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3</w:t>
            </w: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sz w:val="24"/>
                <w:szCs w:val="24"/>
              </w:rPr>
              <w:t>Экономика</w:t>
            </w:r>
          </w:p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270</w:t>
            </w: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27</w:t>
            </w: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407</w:t>
            </w:r>
          </w:p>
        </w:tc>
        <w:tc>
          <w:tcPr>
            <w:tcW w:w="1902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34,92%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49,27%</w:t>
            </w:r>
          </w:p>
        </w:tc>
        <w:tc>
          <w:tcPr>
            <w:tcW w:w="1902" w:type="dxa"/>
          </w:tcPr>
          <w:p w:rsidR="00357A00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</w:t>
            </w: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Оборона и безопасность </w:t>
            </w: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49</w:t>
            </w:r>
          </w:p>
        </w:tc>
        <w:tc>
          <w:tcPr>
            <w:tcW w:w="1902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5,93%</w:t>
            </w:r>
          </w:p>
        </w:tc>
        <w:tc>
          <w:tcPr>
            <w:tcW w:w="1902" w:type="dxa"/>
          </w:tcPr>
          <w:p w:rsidR="00357A00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4</w:t>
            </w:r>
          </w:p>
        </w:tc>
      </w:tr>
      <w:tr w:rsidR="00765714" w:rsidTr="00583AD8">
        <w:tc>
          <w:tcPr>
            <w:tcW w:w="1858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765714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9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16</w:t>
            </w:r>
          </w:p>
        </w:tc>
        <w:tc>
          <w:tcPr>
            <w:tcW w:w="2032" w:type="dxa"/>
          </w:tcPr>
          <w:p w:rsidR="00357A00" w:rsidRPr="00765714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198</w:t>
            </w:r>
          </w:p>
        </w:tc>
        <w:tc>
          <w:tcPr>
            <w:tcW w:w="1902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Tr="00583AD8">
        <w:tc>
          <w:tcPr>
            <w:tcW w:w="1858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369" w:type="dxa"/>
          </w:tcPr>
          <w:p w:rsidR="00357A00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17,77%</w:t>
            </w:r>
          </w:p>
        </w:tc>
        <w:tc>
          <w:tcPr>
            <w:tcW w:w="1276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765714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765714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23,97%</w:t>
            </w:r>
          </w:p>
        </w:tc>
        <w:tc>
          <w:tcPr>
            <w:tcW w:w="1902" w:type="dxa"/>
          </w:tcPr>
          <w:p w:rsidR="00357A00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</w:t>
            </w:r>
          </w:p>
        </w:tc>
      </w:tr>
    </w:tbl>
    <w:p w:rsidR="00EF10C6" w:rsidRDefault="000A0A18" w:rsidP="00113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10C6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9A670E" w:rsidRPr="00EF10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</w:t>
      </w:r>
      <w:r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тематической картине обращений </w:t>
      </w:r>
      <w:r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лидирует  </w:t>
      </w:r>
      <w:r w:rsidR="00EF10C6"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583AD8"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="00765714"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>кономик</w:t>
      </w:r>
      <w:r w:rsidR="00EF10C6"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765714"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из 8</w:t>
      </w:r>
      <w:r w:rsidR="00EF10C6" w:rsidRPr="00EF10C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 - </w:t>
      </w:r>
      <w:r w:rsidR="00EF10C6" w:rsidRPr="00EF10C6">
        <w:rPr>
          <w:rFonts w:ascii="Times New Roman" w:eastAsia="Times New Roman" w:hAnsi="Times New Roman"/>
          <w:sz w:val="28"/>
          <w:szCs w:val="28"/>
          <w:lang w:eastAsia="ru-RU"/>
        </w:rPr>
        <w:t>407 (49,27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%),  по району это 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110 (34,92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вопросов из 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наблюдается тенденция к росту количества обращений по вопросам строительства и реконструкции объектов дорожного хозяйства, градостроительства и архитектуры, 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и ремонта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>, работы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>транспорта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утилизации твердых бытовых отходов, 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бытового обслуживания населения (сельские поселения), природных ресурсов и охраны</w:t>
      </w:r>
      <w:proofErr w:type="gramEnd"/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 среды (район).</w:t>
      </w:r>
    </w:p>
    <w:p w:rsidR="00765714" w:rsidRPr="00EF10C6" w:rsidRDefault="00822133" w:rsidP="00765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втором месте вопросы  раздела </w:t>
      </w:r>
      <w:r w:rsidR="00765714"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жилищно-коммунальная сфера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>, она на  первом месте в районе по суммированному количественному показателю из 8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 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198(23,97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районной администрации из 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315 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EF10C6">
        <w:rPr>
          <w:rFonts w:ascii="Times New Roman" w:eastAsia="Times New Roman" w:hAnsi="Times New Roman"/>
          <w:sz w:val="28"/>
          <w:szCs w:val="28"/>
          <w:lang w:eastAsia="ru-RU"/>
        </w:rPr>
        <w:t>56(17,77</w:t>
      </w:r>
      <w:r w:rsidR="00765714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вопросы ЖКХ, это острые проблемы газоснабжения района, обеспечение граждан жилыми помещениями,  ремонт ветхого и аварийного жилья, водоотведения и уборки твердых бытовых отходов. </w:t>
      </w:r>
      <w:proofErr w:type="gramEnd"/>
    </w:p>
    <w:p w:rsidR="003C66F8" w:rsidRDefault="008345A2" w:rsidP="00113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583AD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22133" w:rsidRPr="00EF10C6">
        <w:rPr>
          <w:rFonts w:ascii="Times New Roman" w:eastAsia="Times New Roman" w:hAnsi="Times New Roman"/>
          <w:b/>
          <w:sz w:val="28"/>
          <w:szCs w:val="28"/>
          <w:lang w:eastAsia="ru-RU"/>
        </w:rPr>
        <w:t>оциальной сферы</w:t>
      </w:r>
      <w:r w:rsidR="00583A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3AD8" w:rsidRPr="00583AD8">
        <w:rPr>
          <w:rFonts w:ascii="Times New Roman" w:eastAsia="Times New Roman" w:hAnsi="Times New Roman"/>
          <w:sz w:val="28"/>
          <w:szCs w:val="28"/>
          <w:lang w:eastAsia="ru-RU"/>
        </w:rPr>
        <w:t>в районе</w:t>
      </w:r>
      <w:r w:rsidR="00583A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3AD8" w:rsidRPr="00583AD8">
        <w:rPr>
          <w:rFonts w:ascii="Times New Roman" w:eastAsia="Times New Roman" w:hAnsi="Times New Roman"/>
          <w:sz w:val="28"/>
          <w:szCs w:val="28"/>
          <w:lang w:eastAsia="ru-RU"/>
        </w:rPr>
        <w:t>на трет</w:t>
      </w:r>
      <w:r w:rsidR="00583AD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83AD8" w:rsidRPr="00583AD8">
        <w:rPr>
          <w:rFonts w:ascii="Times New Roman" w:eastAsia="Times New Roman" w:hAnsi="Times New Roman"/>
          <w:sz w:val="28"/>
          <w:szCs w:val="28"/>
          <w:lang w:eastAsia="ru-RU"/>
        </w:rPr>
        <w:t>ем месте</w:t>
      </w:r>
      <w:r w:rsidR="00583AD8">
        <w:rPr>
          <w:rFonts w:ascii="Times New Roman" w:eastAsia="Times New Roman" w:hAnsi="Times New Roman"/>
          <w:sz w:val="28"/>
          <w:szCs w:val="28"/>
          <w:lang w:eastAsia="ru-RU"/>
        </w:rPr>
        <w:t xml:space="preserve"> 142(17,19%)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9D358B" w:rsidRPr="00EF10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прежнему в сельских поселениях многочисленны  из 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96 - 53(5</w:t>
      </w:r>
      <w:r w:rsidR="0049399C" w:rsidRPr="00EF10C6">
        <w:rPr>
          <w:rFonts w:ascii="Times New Roman" w:eastAsia="Times New Roman" w:hAnsi="Times New Roman"/>
          <w:sz w:val="28"/>
          <w:szCs w:val="28"/>
          <w:lang w:eastAsia="ru-RU"/>
        </w:rPr>
        <w:t>5,2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%), в городе всего 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из 4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0,96%), в районной администрации 85</w:t>
      </w:r>
      <w:r w:rsidR="0049399C" w:rsidRPr="00EF10C6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6,98</w:t>
      </w:r>
      <w:r w:rsidR="0049399C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%) из </w:t>
      </w:r>
      <w:r w:rsidR="00E84A63">
        <w:rPr>
          <w:rFonts w:ascii="Times New Roman" w:eastAsia="Times New Roman" w:hAnsi="Times New Roman"/>
          <w:sz w:val="28"/>
          <w:szCs w:val="28"/>
          <w:lang w:eastAsia="ru-RU"/>
        </w:rPr>
        <w:t>315,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ситуация объясняется компетенцией органов власти и возможность городских жителей обратиться в нужное ведомство</w:t>
      </w:r>
      <w:r w:rsidR="00F674DB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</w:t>
      </w:r>
      <w:r w:rsidR="00822133" w:rsidRPr="00EF10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2871">
        <w:rPr>
          <w:rFonts w:ascii="Times New Roman" w:eastAsia="Times New Roman" w:hAnsi="Times New Roman"/>
          <w:sz w:val="28"/>
          <w:szCs w:val="28"/>
          <w:lang w:eastAsia="ru-RU"/>
        </w:rPr>
        <w:t>Среди вопросов социальной сферы в этом году много обращений по спорному вопросу  вокруг одной семьи Тарского ра</w:t>
      </w:r>
      <w:r w:rsidR="00AA513D">
        <w:rPr>
          <w:rFonts w:ascii="Times New Roman" w:eastAsia="Times New Roman" w:hAnsi="Times New Roman"/>
          <w:sz w:val="28"/>
          <w:szCs w:val="28"/>
          <w:lang w:eastAsia="ru-RU"/>
        </w:rPr>
        <w:t>йо</w:t>
      </w:r>
      <w:r w:rsidR="00A3287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 отобрании детей и устройству несовершеннолетних под опеку. </w:t>
      </w:r>
    </w:p>
    <w:p w:rsidR="007B25BC" w:rsidRDefault="007B25BC" w:rsidP="00113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в районе появились обращения граждан по тематике </w:t>
      </w:r>
      <w:r w:rsidRPr="007B25BC">
        <w:rPr>
          <w:rFonts w:ascii="Times New Roman" w:eastAsia="Times New Roman" w:hAnsi="Times New Roman"/>
          <w:b/>
          <w:sz w:val="28"/>
          <w:szCs w:val="28"/>
          <w:lang w:eastAsia="ru-RU"/>
        </w:rPr>
        <w:t>оборон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7B25BC">
        <w:rPr>
          <w:rFonts w:ascii="Times New Roman" w:eastAsia="Times New Roman" w:hAnsi="Times New Roman"/>
          <w:b/>
          <w:sz w:val="28"/>
          <w:szCs w:val="28"/>
          <w:lang w:eastAsia="ru-RU"/>
        </w:rPr>
        <w:t>, безопасност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и, </w:t>
      </w:r>
      <w:r w:rsidRPr="007B25BC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49 обращений 16 удовлетворено, остальные вопросы разъяснены</w:t>
      </w:r>
      <w:r w:rsidR="00BD32BD">
        <w:rPr>
          <w:rFonts w:ascii="Times New Roman" w:eastAsia="Times New Roman" w:hAnsi="Times New Roman"/>
          <w:sz w:val="28"/>
          <w:szCs w:val="28"/>
          <w:lang w:eastAsia="ru-RU"/>
        </w:rPr>
        <w:t>, семьям мобилизованных граждан оказывается всесторонняя помощь.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355E" w:rsidRDefault="00F7355E" w:rsidP="000931D9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355E" w:rsidRDefault="00F7355E" w:rsidP="000931D9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355E" w:rsidRDefault="00F7355E" w:rsidP="000931D9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355E" w:rsidRDefault="00F7355E" w:rsidP="000931D9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F7355E" w:rsidSect="00F766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1E" w:rsidRDefault="00003F1E" w:rsidP="00884C1F">
      <w:pPr>
        <w:spacing w:after="0" w:line="240" w:lineRule="auto"/>
      </w:pPr>
      <w:r>
        <w:separator/>
      </w:r>
    </w:p>
  </w:endnote>
  <w:endnote w:type="continuationSeparator" w:id="0">
    <w:p w:rsidR="00003F1E" w:rsidRDefault="00003F1E" w:rsidP="0088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1E" w:rsidRDefault="00003F1E" w:rsidP="00884C1F">
      <w:pPr>
        <w:spacing w:after="0" w:line="240" w:lineRule="auto"/>
      </w:pPr>
      <w:r>
        <w:separator/>
      </w:r>
    </w:p>
  </w:footnote>
  <w:footnote w:type="continuationSeparator" w:id="0">
    <w:p w:rsidR="00003F1E" w:rsidRDefault="00003F1E" w:rsidP="0088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F3C"/>
    <w:multiLevelType w:val="hybridMultilevel"/>
    <w:tmpl w:val="BCFA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04"/>
    <w:rsid w:val="00003F1E"/>
    <w:rsid w:val="0000570F"/>
    <w:rsid w:val="00013500"/>
    <w:rsid w:val="00025688"/>
    <w:rsid w:val="00033A70"/>
    <w:rsid w:val="00034753"/>
    <w:rsid w:val="00042782"/>
    <w:rsid w:val="00044881"/>
    <w:rsid w:val="000931D9"/>
    <w:rsid w:val="000A0A18"/>
    <w:rsid w:val="000A3FC5"/>
    <w:rsid w:val="000B7C5C"/>
    <w:rsid w:val="000C182E"/>
    <w:rsid w:val="000D19DA"/>
    <w:rsid w:val="000D7C9B"/>
    <w:rsid w:val="000E3535"/>
    <w:rsid w:val="00112CA7"/>
    <w:rsid w:val="001134A0"/>
    <w:rsid w:val="00121638"/>
    <w:rsid w:val="00141409"/>
    <w:rsid w:val="001777A0"/>
    <w:rsid w:val="00197EE6"/>
    <w:rsid w:val="001A066E"/>
    <w:rsid w:val="001A3292"/>
    <w:rsid w:val="001C0217"/>
    <w:rsid w:val="001C14C8"/>
    <w:rsid w:val="001D1229"/>
    <w:rsid w:val="001D689D"/>
    <w:rsid w:val="001E50A6"/>
    <w:rsid w:val="001E6686"/>
    <w:rsid w:val="001F33EE"/>
    <w:rsid w:val="002023C3"/>
    <w:rsid w:val="0021304C"/>
    <w:rsid w:val="00221AEA"/>
    <w:rsid w:val="00257301"/>
    <w:rsid w:val="00270207"/>
    <w:rsid w:val="00282453"/>
    <w:rsid w:val="0029498E"/>
    <w:rsid w:val="002B3AA6"/>
    <w:rsid w:val="002D2864"/>
    <w:rsid w:val="003059B7"/>
    <w:rsid w:val="003179A9"/>
    <w:rsid w:val="00327DBC"/>
    <w:rsid w:val="0035176C"/>
    <w:rsid w:val="00352DAC"/>
    <w:rsid w:val="0035324A"/>
    <w:rsid w:val="00357A00"/>
    <w:rsid w:val="003615A5"/>
    <w:rsid w:val="00364482"/>
    <w:rsid w:val="003673C9"/>
    <w:rsid w:val="00395C7A"/>
    <w:rsid w:val="003C66F8"/>
    <w:rsid w:val="003D1762"/>
    <w:rsid w:val="00426878"/>
    <w:rsid w:val="00426925"/>
    <w:rsid w:val="00444A8F"/>
    <w:rsid w:val="004666DA"/>
    <w:rsid w:val="00485FD7"/>
    <w:rsid w:val="00491487"/>
    <w:rsid w:val="0049399C"/>
    <w:rsid w:val="004B374A"/>
    <w:rsid w:val="004C4937"/>
    <w:rsid w:val="004E4C06"/>
    <w:rsid w:val="005124D2"/>
    <w:rsid w:val="00516150"/>
    <w:rsid w:val="00523FEE"/>
    <w:rsid w:val="005427B3"/>
    <w:rsid w:val="00553AFB"/>
    <w:rsid w:val="00583AD8"/>
    <w:rsid w:val="005A49D9"/>
    <w:rsid w:val="005C561E"/>
    <w:rsid w:val="005D038F"/>
    <w:rsid w:val="005F1806"/>
    <w:rsid w:val="00601791"/>
    <w:rsid w:val="006149A2"/>
    <w:rsid w:val="00657E7F"/>
    <w:rsid w:val="00667155"/>
    <w:rsid w:val="0068263A"/>
    <w:rsid w:val="00687E69"/>
    <w:rsid w:val="006944FC"/>
    <w:rsid w:val="006A277C"/>
    <w:rsid w:val="006A2B35"/>
    <w:rsid w:val="006A3DEC"/>
    <w:rsid w:val="006B2501"/>
    <w:rsid w:val="006C43AA"/>
    <w:rsid w:val="006C4ACB"/>
    <w:rsid w:val="006E6FBA"/>
    <w:rsid w:val="006F6C76"/>
    <w:rsid w:val="007049EB"/>
    <w:rsid w:val="0071375C"/>
    <w:rsid w:val="007152BA"/>
    <w:rsid w:val="00733092"/>
    <w:rsid w:val="00736B8F"/>
    <w:rsid w:val="00736CE2"/>
    <w:rsid w:val="00741ADE"/>
    <w:rsid w:val="00745782"/>
    <w:rsid w:val="00745D28"/>
    <w:rsid w:val="00746B93"/>
    <w:rsid w:val="00751618"/>
    <w:rsid w:val="00751E3E"/>
    <w:rsid w:val="00765714"/>
    <w:rsid w:val="00794000"/>
    <w:rsid w:val="007B25BC"/>
    <w:rsid w:val="007B6989"/>
    <w:rsid w:val="00811681"/>
    <w:rsid w:val="00822133"/>
    <w:rsid w:val="00822E63"/>
    <w:rsid w:val="00831B78"/>
    <w:rsid w:val="008345A2"/>
    <w:rsid w:val="0084289E"/>
    <w:rsid w:val="008449D2"/>
    <w:rsid w:val="008701F4"/>
    <w:rsid w:val="00874975"/>
    <w:rsid w:val="00884C1F"/>
    <w:rsid w:val="008968AA"/>
    <w:rsid w:val="008C08F9"/>
    <w:rsid w:val="008C0C7C"/>
    <w:rsid w:val="008E6E1A"/>
    <w:rsid w:val="00907B45"/>
    <w:rsid w:val="00916104"/>
    <w:rsid w:val="00954387"/>
    <w:rsid w:val="009631DA"/>
    <w:rsid w:val="009639FA"/>
    <w:rsid w:val="00964C5F"/>
    <w:rsid w:val="00972464"/>
    <w:rsid w:val="0098212C"/>
    <w:rsid w:val="0098475F"/>
    <w:rsid w:val="009A670E"/>
    <w:rsid w:val="009B48D6"/>
    <w:rsid w:val="009D32ED"/>
    <w:rsid w:val="009D358B"/>
    <w:rsid w:val="009F1C97"/>
    <w:rsid w:val="00A1042D"/>
    <w:rsid w:val="00A1511E"/>
    <w:rsid w:val="00A23995"/>
    <w:rsid w:val="00A32871"/>
    <w:rsid w:val="00A77AA1"/>
    <w:rsid w:val="00A84E60"/>
    <w:rsid w:val="00A86335"/>
    <w:rsid w:val="00A92D6F"/>
    <w:rsid w:val="00AA513D"/>
    <w:rsid w:val="00AB4D29"/>
    <w:rsid w:val="00AE560E"/>
    <w:rsid w:val="00AF17D2"/>
    <w:rsid w:val="00B11F9D"/>
    <w:rsid w:val="00B23E67"/>
    <w:rsid w:val="00B25399"/>
    <w:rsid w:val="00B259A9"/>
    <w:rsid w:val="00B31874"/>
    <w:rsid w:val="00B41882"/>
    <w:rsid w:val="00B41C02"/>
    <w:rsid w:val="00B63FD7"/>
    <w:rsid w:val="00B7219C"/>
    <w:rsid w:val="00B92958"/>
    <w:rsid w:val="00B93535"/>
    <w:rsid w:val="00B97527"/>
    <w:rsid w:val="00BA1F63"/>
    <w:rsid w:val="00BA3538"/>
    <w:rsid w:val="00BB41D6"/>
    <w:rsid w:val="00BD32BD"/>
    <w:rsid w:val="00BE0416"/>
    <w:rsid w:val="00BE2A97"/>
    <w:rsid w:val="00BF1D73"/>
    <w:rsid w:val="00C26059"/>
    <w:rsid w:val="00C26C34"/>
    <w:rsid w:val="00C27B21"/>
    <w:rsid w:val="00C30081"/>
    <w:rsid w:val="00C51D4E"/>
    <w:rsid w:val="00C54508"/>
    <w:rsid w:val="00C716E7"/>
    <w:rsid w:val="00C81D8E"/>
    <w:rsid w:val="00C8347C"/>
    <w:rsid w:val="00CA388B"/>
    <w:rsid w:val="00CF37CE"/>
    <w:rsid w:val="00CF5A3E"/>
    <w:rsid w:val="00D11CD4"/>
    <w:rsid w:val="00D15A39"/>
    <w:rsid w:val="00D16510"/>
    <w:rsid w:val="00D32013"/>
    <w:rsid w:val="00D3488A"/>
    <w:rsid w:val="00D41524"/>
    <w:rsid w:val="00D859A7"/>
    <w:rsid w:val="00D92D8A"/>
    <w:rsid w:val="00DB5409"/>
    <w:rsid w:val="00DD4CB7"/>
    <w:rsid w:val="00DE0287"/>
    <w:rsid w:val="00DE1093"/>
    <w:rsid w:val="00DE1329"/>
    <w:rsid w:val="00E0544B"/>
    <w:rsid w:val="00E134FF"/>
    <w:rsid w:val="00E337F6"/>
    <w:rsid w:val="00E36197"/>
    <w:rsid w:val="00E5044E"/>
    <w:rsid w:val="00E56633"/>
    <w:rsid w:val="00E67094"/>
    <w:rsid w:val="00E84A63"/>
    <w:rsid w:val="00E85EA4"/>
    <w:rsid w:val="00E908FA"/>
    <w:rsid w:val="00EF10C6"/>
    <w:rsid w:val="00EF651E"/>
    <w:rsid w:val="00EF7799"/>
    <w:rsid w:val="00F461C4"/>
    <w:rsid w:val="00F674DB"/>
    <w:rsid w:val="00F7355E"/>
    <w:rsid w:val="00F7666B"/>
    <w:rsid w:val="00F815B0"/>
    <w:rsid w:val="00FB348E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A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4C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4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4C1F"/>
    <w:rPr>
      <w:vertAlign w:val="superscript"/>
    </w:rPr>
  </w:style>
  <w:style w:type="paragraph" w:styleId="aa">
    <w:name w:val="List Paragraph"/>
    <w:basedOn w:val="a"/>
    <w:uiPriority w:val="34"/>
    <w:qFormat/>
    <w:rsid w:val="00BA1F63"/>
    <w:pPr>
      <w:ind w:left="720"/>
      <w:contextualSpacing/>
    </w:pPr>
  </w:style>
  <w:style w:type="table" w:styleId="ab">
    <w:name w:val="Table Grid"/>
    <w:basedOn w:val="a1"/>
    <w:uiPriority w:val="59"/>
    <w:rsid w:val="0035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D1651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16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D1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99"/>
    <w:locked/>
    <w:rsid w:val="00AE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E5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A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4C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4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4C1F"/>
    <w:rPr>
      <w:vertAlign w:val="superscript"/>
    </w:rPr>
  </w:style>
  <w:style w:type="paragraph" w:styleId="aa">
    <w:name w:val="List Paragraph"/>
    <w:basedOn w:val="a"/>
    <w:uiPriority w:val="34"/>
    <w:qFormat/>
    <w:rsid w:val="00BA1F63"/>
    <w:pPr>
      <w:ind w:left="720"/>
      <w:contextualSpacing/>
    </w:pPr>
  </w:style>
  <w:style w:type="table" w:styleId="ab">
    <w:name w:val="Table Grid"/>
    <w:basedOn w:val="a1"/>
    <w:uiPriority w:val="59"/>
    <w:rsid w:val="0035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D1651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16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D1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99"/>
    <w:locked/>
    <w:rsid w:val="00AE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E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dp.omskportal.ru/ru/RegionalPublicAuthorities/executivelist/UDP/obr/doc/PageContent/0/body_files/file2/800-%D0%9E%D0%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B79-C88D-4F85-A780-BF4E951E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Светлана Николаевна</cp:lastModifiedBy>
  <cp:revision>134</cp:revision>
  <cp:lastPrinted>2023-02-06T13:05:00Z</cp:lastPrinted>
  <dcterms:created xsi:type="dcterms:W3CDTF">2020-02-05T05:50:00Z</dcterms:created>
  <dcterms:modified xsi:type="dcterms:W3CDTF">2023-02-07T11:39:00Z</dcterms:modified>
</cp:coreProperties>
</file>