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64" w:rsidRDefault="008345A2" w:rsidP="00F0435D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9B7">
        <w:rPr>
          <w:rFonts w:ascii="Times New Roman" w:eastAsia="Times New Roman" w:hAnsi="Times New Roman"/>
          <w:b/>
          <w:sz w:val="28"/>
          <w:szCs w:val="28"/>
          <w:lang w:eastAsia="ru-RU"/>
        </w:rPr>
        <w:t>Аналитическая записка</w:t>
      </w:r>
      <w:r w:rsidR="001134A0" w:rsidRPr="003059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количестве обращений граждан на территории Тарского муниципального района  Омской области </w:t>
      </w:r>
    </w:p>
    <w:p w:rsidR="008345A2" w:rsidRDefault="001134A0" w:rsidP="00F0435D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59B7">
        <w:rPr>
          <w:rFonts w:ascii="Times New Roman" w:eastAsia="Times New Roman" w:hAnsi="Times New Roman"/>
          <w:b/>
          <w:sz w:val="28"/>
          <w:szCs w:val="28"/>
          <w:lang w:eastAsia="ru-RU"/>
        </w:rPr>
        <w:t>в 202</w:t>
      </w:r>
      <w:r w:rsidR="009F2D8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059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</w:p>
    <w:p w:rsidR="005414D7" w:rsidRDefault="005414D7" w:rsidP="00F0435D">
      <w:pPr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485C" w:rsidRPr="00C4485C" w:rsidRDefault="008701F4" w:rsidP="00C4485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proofErr w:type="gramStart"/>
      <w:r w:rsidR="00EF651E">
        <w:rPr>
          <w:rFonts w:ascii="TimesNewRomanPSMT" w:eastAsiaTheme="minorHAnsi" w:hAnsi="TimesNewRomanPSMT" w:cs="TimesNewRomanPSMT"/>
          <w:sz w:val="28"/>
          <w:szCs w:val="28"/>
        </w:rPr>
        <w:t xml:space="preserve">Администрацией 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Тарского </w:t>
      </w:r>
      <w:r w:rsidR="00EF651E">
        <w:rPr>
          <w:rFonts w:ascii="TimesNewRomanPSMT" w:eastAsiaTheme="minorHAnsi" w:hAnsi="TimesNewRomanPSMT" w:cs="TimesNewRomanPSMT"/>
          <w:sz w:val="28"/>
          <w:szCs w:val="28"/>
        </w:rPr>
        <w:t>муниципального район</w:t>
      </w:r>
      <w:r>
        <w:rPr>
          <w:rFonts w:ascii="TimesNewRomanPSMT" w:eastAsiaTheme="minorHAnsi" w:hAnsi="TimesNewRomanPSMT" w:cs="TimesNewRomanPSMT"/>
          <w:sz w:val="28"/>
          <w:szCs w:val="28"/>
        </w:rPr>
        <w:t>а</w:t>
      </w:r>
      <w:r w:rsidR="00EF651E">
        <w:rPr>
          <w:rFonts w:ascii="TimesNewRomanPSMT" w:eastAsiaTheme="minorHAnsi" w:hAnsi="TimesNewRomanPSMT" w:cs="TimesNewRomanPSMT"/>
          <w:sz w:val="28"/>
          <w:szCs w:val="28"/>
        </w:rPr>
        <w:t xml:space="preserve"> совместно с администрациями городского и сельских поселений района проводилась работа с обращениями граждан в отчетном периоде в соответствии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EF651E">
        <w:rPr>
          <w:rFonts w:ascii="TimesNewRomanPSMT" w:eastAsiaTheme="minorHAnsi" w:hAnsi="TimesNewRomanPSMT" w:cs="TimesNewRomanPSMT"/>
          <w:sz w:val="28"/>
          <w:szCs w:val="28"/>
        </w:rPr>
        <w:t>с Конституцией Российской Федерации, Федеральным законом от 02 мая 2006г. № 59-ФЗ «О порядке рассмотрения обращений граждан Российской</w:t>
      </w:r>
      <w:r w:rsidR="00197EE6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EF651E" w:rsidRPr="005124D2">
        <w:rPr>
          <w:rFonts w:ascii="Times New Roman" w:eastAsiaTheme="minorHAnsi" w:hAnsi="Times New Roman"/>
          <w:color w:val="000000" w:themeColor="text1"/>
          <w:sz w:val="28"/>
          <w:szCs w:val="28"/>
        </w:rPr>
        <w:t>Федерации», Сборником методических</w:t>
      </w:r>
      <w:r w:rsidRPr="005124D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EF651E" w:rsidRPr="005124D2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рекомендаций и документов по </w:t>
      </w:r>
      <w:r w:rsidR="00EF651E"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>работе с обращениями, утвержденным</w:t>
      </w:r>
      <w:r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EF651E"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>Администрацией Президента Российской Федерации (в редакции от 20</w:t>
      </w:r>
      <w:r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 w:rsidR="00EF651E"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>сентября 2018</w:t>
      </w:r>
      <w:proofErr w:type="gramEnd"/>
      <w:r w:rsidR="00EF651E"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г. № А1-3449)</w:t>
      </w:r>
      <w:r w:rsidR="005124D2" w:rsidRPr="00485FD7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, </w:t>
      </w:r>
      <w:hyperlink r:id="rId9" w:history="1">
        <w:r w:rsidR="005124D2" w:rsidRPr="00485FD7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 Омской области от 16.11.2006г. № 800-ОЗ</w:t>
        </w:r>
      </w:hyperlink>
      <w:r w:rsidR="005124D2" w:rsidRPr="00485FD7">
        <w:rPr>
          <w:rFonts w:ascii="Times New Roman" w:hAnsi="Times New Roman"/>
          <w:color w:val="000000" w:themeColor="text1"/>
          <w:sz w:val="28"/>
          <w:szCs w:val="28"/>
        </w:rPr>
        <w:t> «О дополнительных гарантиях прав граждан на обращение», «П</w:t>
      </w:r>
      <w:r w:rsidR="005124D2" w:rsidRPr="00485F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орядком работы с обращениями граждан в Администрации Тарского муниципального </w:t>
      </w:r>
      <w:r w:rsidR="005124D2" w:rsidRPr="00C4485C">
        <w:rPr>
          <w:rFonts w:ascii="Times New Roman" w:hAnsi="Times New Roman"/>
          <w:bCs/>
          <w:color w:val="000000" w:themeColor="text1"/>
          <w:sz w:val="28"/>
          <w:szCs w:val="28"/>
        </w:rPr>
        <w:t>района (сельских, городского поселений) Омской области».</w:t>
      </w:r>
    </w:p>
    <w:p w:rsidR="00C4485C" w:rsidRPr="00C4485C" w:rsidRDefault="00C4485C" w:rsidP="00C4485C">
      <w:pPr>
        <w:autoSpaceDE w:val="0"/>
        <w:autoSpaceDN w:val="0"/>
        <w:adjustRightInd w:val="0"/>
        <w:spacing w:after="0" w:line="24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0435D">
        <w:rPr>
          <w:rFonts w:ascii="Times New Roman" w:eastAsia="Times New Roman" w:hAnsi="Times New Roman"/>
          <w:sz w:val="28"/>
          <w:szCs w:val="28"/>
          <w:lang w:eastAsia="ru-RU"/>
        </w:rPr>
        <w:t xml:space="preserve">резидент </w:t>
      </w:r>
      <w:proofErr w:type="spellStart"/>
      <w:r>
        <w:rPr>
          <w:rFonts w:ascii="Times New Roman" w:hAnsi="Times New Roman"/>
          <w:sz w:val="28"/>
          <w:szCs w:val="28"/>
        </w:rPr>
        <w:t>В.В.</w:t>
      </w:r>
      <w:r w:rsidRPr="00C4485C">
        <w:rPr>
          <w:rFonts w:ascii="Times New Roman" w:hAnsi="Times New Roman"/>
          <w:sz w:val="28"/>
          <w:szCs w:val="28"/>
        </w:rPr>
        <w:t>Путин</w:t>
      </w:r>
      <w:proofErr w:type="spellEnd"/>
      <w:r w:rsidRPr="00C4485C">
        <w:rPr>
          <w:rFonts w:ascii="Times New Roman" w:hAnsi="Times New Roman"/>
          <w:sz w:val="28"/>
          <w:szCs w:val="28"/>
        </w:rPr>
        <w:t xml:space="preserve"> </w:t>
      </w:r>
      <w:r w:rsidRPr="00F0435D">
        <w:rPr>
          <w:rFonts w:ascii="Times New Roman" w:eastAsia="Times New Roman" w:hAnsi="Times New Roman"/>
          <w:sz w:val="28"/>
          <w:szCs w:val="28"/>
          <w:lang w:eastAsia="ru-RU"/>
        </w:rPr>
        <w:t>во время встречи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прямого эфира</w:t>
      </w:r>
      <w:r w:rsidRPr="00F043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485C">
        <w:rPr>
          <w:rFonts w:ascii="Times New Roman" w:hAnsi="Times New Roman"/>
          <w:sz w:val="28"/>
          <w:szCs w:val="28"/>
        </w:rPr>
        <w:t xml:space="preserve">подчеркнул, что представителям всех органов власти, в том числе правительства, </w:t>
      </w:r>
      <w:r w:rsidR="005414D7">
        <w:rPr>
          <w:rFonts w:ascii="Times New Roman" w:hAnsi="Times New Roman"/>
          <w:sz w:val="28"/>
          <w:szCs w:val="28"/>
        </w:rPr>
        <w:t>«</w:t>
      </w:r>
      <w:r w:rsidRPr="00C4485C">
        <w:rPr>
          <w:rFonts w:ascii="Times New Roman" w:hAnsi="Times New Roman"/>
          <w:sz w:val="28"/>
          <w:szCs w:val="28"/>
        </w:rPr>
        <w:t>очень полезно знать, с чем люди обращаются в первую очередь, что их волнует</w:t>
      </w:r>
      <w:r w:rsidR="005414D7">
        <w:rPr>
          <w:rFonts w:ascii="Times New Roman" w:hAnsi="Times New Roman"/>
          <w:sz w:val="28"/>
          <w:szCs w:val="28"/>
        </w:rPr>
        <w:t>»</w:t>
      </w:r>
      <w:r w:rsidRPr="00C4485C">
        <w:rPr>
          <w:rFonts w:ascii="Times New Roman" w:hAnsi="Times New Roman"/>
          <w:sz w:val="28"/>
          <w:szCs w:val="28"/>
        </w:rPr>
        <w:t xml:space="preserve">. </w:t>
      </w:r>
      <w:r w:rsidR="0069684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Анализ поступивших обращений</w:t>
      </w:r>
      <w:r w:rsidR="00541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э</w:t>
      </w:r>
      <w:r w:rsidRPr="00C4485C">
        <w:rPr>
          <w:rFonts w:ascii="Times New Roman" w:hAnsi="Times New Roman"/>
          <w:sz w:val="28"/>
          <w:szCs w:val="28"/>
        </w:rPr>
        <w:t>то объемная, большая и небесполезная, очень важная работа, потому что это и есть та самая обратная связь, о которой мы все время говорим</w:t>
      </w:r>
      <w:r>
        <w:rPr>
          <w:rFonts w:ascii="Times New Roman" w:hAnsi="Times New Roman"/>
          <w:sz w:val="28"/>
          <w:szCs w:val="28"/>
        </w:rPr>
        <w:t>»</w:t>
      </w:r>
      <w:r w:rsidRPr="00C448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4485C">
        <w:rPr>
          <w:rFonts w:ascii="Times New Roman" w:hAnsi="Times New Roman"/>
          <w:sz w:val="28"/>
          <w:szCs w:val="28"/>
        </w:rPr>
        <w:t>Г</w:t>
      </w:r>
      <w:r w:rsidR="008809DA" w:rsidRPr="00C4485C">
        <w:rPr>
          <w:rFonts w:ascii="Times New Roman" w:hAnsi="Times New Roman"/>
          <w:sz w:val="28"/>
          <w:szCs w:val="28"/>
        </w:rPr>
        <w:t>раждане обращаются для того, чтобы их вопросы были решены, а не просто лежали где-то под сукном</w:t>
      </w:r>
      <w:r w:rsidR="005414D7">
        <w:rPr>
          <w:rFonts w:ascii="Times New Roman" w:hAnsi="Times New Roman"/>
          <w:sz w:val="28"/>
          <w:szCs w:val="28"/>
        </w:rPr>
        <w:t>»</w:t>
      </w:r>
      <w:r w:rsidR="008809DA" w:rsidRPr="00C4485C">
        <w:rPr>
          <w:rFonts w:ascii="Times New Roman" w:hAnsi="Times New Roman"/>
          <w:sz w:val="28"/>
          <w:szCs w:val="28"/>
        </w:rPr>
        <w:t xml:space="preserve">, - указал </w:t>
      </w:r>
      <w:r w:rsidR="0069684D">
        <w:rPr>
          <w:rFonts w:ascii="Times New Roman" w:hAnsi="Times New Roman"/>
          <w:sz w:val="28"/>
          <w:szCs w:val="28"/>
        </w:rPr>
        <w:t>Г</w:t>
      </w:r>
      <w:r w:rsidR="008809DA" w:rsidRPr="00C4485C">
        <w:rPr>
          <w:rFonts w:ascii="Times New Roman" w:hAnsi="Times New Roman"/>
          <w:sz w:val="28"/>
          <w:szCs w:val="28"/>
        </w:rPr>
        <w:t>лава государства.</w:t>
      </w:r>
    </w:p>
    <w:p w:rsidR="00197EE6" w:rsidRPr="0000570F" w:rsidRDefault="00197EE6" w:rsidP="00F0435D">
      <w:pPr>
        <w:spacing w:after="0" w:line="240" w:lineRule="auto"/>
        <w:ind w:firstLine="127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570F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9F2D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органы местного самоуправления Тарского муниципального района (администрации) поступило и</w:t>
      </w:r>
      <w:bookmarkStart w:id="0" w:name="_GoBack"/>
      <w:bookmarkEnd w:id="0"/>
      <w:r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рассмотрено </w:t>
      </w:r>
      <w:r w:rsidR="008752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819 </w:t>
      </w:r>
      <w:r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F2D8D">
        <w:rPr>
          <w:rFonts w:ascii="Times New Roman" w:eastAsia="Times New Roman" w:hAnsi="Times New Roman"/>
          <w:sz w:val="28"/>
          <w:szCs w:val="28"/>
          <w:lang w:eastAsia="ru-RU"/>
        </w:rPr>
        <w:t>(аналогично 2023 года</w:t>
      </w:r>
      <w:proofErr w:type="gramStart"/>
      <w:r w:rsidR="009F2D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 w:rsidR="009F2D8D">
        <w:rPr>
          <w:rFonts w:ascii="Times New Roman" w:eastAsia="Times New Roman" w:hAnsi="Times New Roman"/>
          <w:sz w:val="28"/>
          <w:szCs w:val="28"/>
          <w:lang w:eastAsia="ru-RU"/>
        </w:rPr>
        <w:t>819</w:t>
      </w:r>
      <w:r w:rsidRPr="0000570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обращений), в которых содержится </w:t>
      </w:r>
      <w:r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2D8D">
        <w:rPr>
          <w:rFonts w:ascii="Times New Roman" w:eastAsia="Times New Roman" w:hAnsi="Times New Roman"/>
          <w:b/>
          <w:sz w:val="28"/>
          <w:szCs w:val="28"/>
          <w:lang w:eastAsia="ru-RU"/>
        </w:rPr>
        <w:t>889</w:t>
      </w:r>
      <w:r w:rsidRPr="000057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0570F">
        <w:rPr>
          <w:rFonts w:ascii="Times New Roman" w:eastAsia="Times New Roman" w:hAnsi="Times New Roman"/>
          <w:sz w:val="28"/>
          <w:szCs w:val="28"/>
          <w:lang w:eastAsia="ru-RU"/>
        </w:rPr>
        <w:t>вопросов</w:t>
      </w:r>
      <w:r w:rsidRPr="00485FD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485FD7" w:rsidRPr="00485FD7">
        <w:rPr>
          <w:rFonts w:ascii="TimesNewRomanPSMT" w:eastAsiaTheme="minorHAnsi" w:hAnsi="TimesNewRomanPSMT" w:cs="TimesNewRomanPSMT"/>
          <w:sz w:val="28"/>
          <w:szCs w:val="28"/>
        </w:rPr>
        <w:t>Общее количество корреспонденции у</w:t>
      </w:r>
      <w:r w:rsidR="0087525F">
        <w:rPr>
          <w:rFonts w:ascii="TimesNewRomanPSMT" w:eastAsiaTheme="minorHAnsi" w:hAnsi="TimesNewRomanPSMT" w:cs="TimesNewRomanPSMT"/>
          <w:sz w:val="28"/>
          <w:szCs w:val="28"/>
        </w:rPr>
        <w:t>величилось</w:t>
      </w:r>
      <w:r w:rsidR="00485FD7" w:rsidRPr="00485FD7">
        <w:rPr>
          <w:rFonts w:ascii="TimesNewRomanPSMT" w:eastAsiaTheme="minorHAnsi" w:hAnsi="TimesNewRomanPSMT" w:cs="TimesNewRomanPSMT"/>
          <w:sz w:val="28"/>
          <w:szCs w:val="28"/>
        </w:rPr>
        <w:t>,</w:t>
      </w:r>
      <w:r w:rsidR="0087525F">
        <w:rPr>
          <w:rFonts w:ascii="TimesNewRomanPSMT" w:eastAsiaTheme="minorHAnsi" w:hAnsi="TimesNewRomanPSMT" w:cs="TimesNewRomanPSMT"/>
          <w:sz w:val="28"/>
          <w:szCs w:val="28"/>
        </w:rPr>
        <w:t xml:space="preserve"> в том числе</w:t>
      </w:r>
      <w:r w:rsidR="00485FD7" w:rsidRPr="00485FD7">
        <w:rPr>
          <w:rFonts w:ascii="TimesNewRomanPSMT" w:eastAsiaTheme="minorHAnsi" w:hAnsi="TimesNewRomanPSMT" w:cs="TimesNewRomanPSMT"/>
          <w:sz w:val="28"/>
          <w:szCs w:val="28"/>
        </w:rPr>
        <w:t xml:space="preserve">  </w:t>
      </w:r>
      <w:r w:rsidR="0087525F">
        <w:rPr>
          <w:rFonts w:ascii="TimesNewRomanPSMT" w:eastAsiaTheme="minorHAnsi" w:hAnsi="TimesNewRomanPSMT" w:cs="TimesNewRomanPSMT"/>
          <w:sz w:val="28"/>
          <w:szCs w:val="28"/>
        </w:rPr>
        <w:t xml:space="preserve">увеличилось </w:t>
      </w:r>
      <w:r w:rsidR="00485FD7" w:rsidRPr="00485FD7">
        <w:rPr>
          <w:rFonts w:ascii="TimesNewRomanPSMT" w:eastAsiaTheme="minorHAnsi" w:hAnsi="TimesNewRomanPSMT" w:cs="TimesNewRomanPSMT"/>
          <w:sz w:val="28"/>
          <w:szCs w:val="28"/>
        </w:rPr>
        <w:t>количество обращений</w:t>
      </w:r>
      <w:r w:rsidR="00485FD7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112CA7">
        <w:rPr>
          <w:rFonts w:ascii="TimesNewRomanPSMT" w:eastAsiaTheme="minorHAnsi" w:hAnsi="TimesNewRomanPSMT" w:cs="TimesNewRomanPSMT"/>
          <w:sz w:val="28"/>
          <w:szCs w:val="28"/>
        </w:rPr>
        <w:t xml:space="preserve">граждан </w:t>
      </w:r>
      <w:r w:rsidR="00485FD7">
        <w:rPr>
          <w:rFonts w:ascii="TimesNewRomanPSMT" w:eastAsiaTheme="minorHAnsi" w:hAnsi="TimesNewRomanPSMT" w:cs="TimesNewRomanPSMT"/>
          <w:sz w:val="28"/>
          <w:szCs w:val="28"/>
        </w:rPr>
        <w:t>в Администрацию района и вышестоящие органы</w:t>
      </w:r>
      <w:r w:rsidR="00112CA7">
        <w:rPr>
          <w:rFonts w:ascii="TimesNewRomanPSMT" w:eastAsiaTheme="minorHAnsi" w:hAnsi="TimesNewRomanPSMT" w:cs="TimesNewRomanPSMT"/>
          <w:sz w:val="28"/>
          <w:szCs w:val="28"/>
        </w:rPr>
        <w:t xml:space="preserve"> (Правительство Омской области, Администрация Президента, депутатские и общественные запр</w:t>
      </w:r>
      <w:r w:rsidR="00282453">
        <w:rPr>
          <w:rFonts w:ascii="TimesNewRomanPSMT" w:eastAsiaTheme="minorHAnsi" w:hAnsi="TimesNewRomanPSMT" w:cs="TimesNewRomanPSMT"/>
          <w:sz w:val="28"/>
          <w:szCs w:val="28"/>
        </w:rPr>
        <w:t>о</w:t>
      </w:r>
      <w:r w:rsidR="00112CA7">
        <w:rPr>
          <w:rFonts w:ascii="TimesNewRomanPSMT" w:eastAsiaTheme="minorHAnsi" w:hAnsi="TimesNewRomanPSMT" w:cs="TimesNewRomanPSMT"/>
          <w:sz w:val="28"/>
          <w:szCs w:val="28"/>
        </w:rPr>
        <w:t>сы)</w:t>
      </w:r>
      <w:r w:rsidR="00485FD7">
        <w:rPr>
          <w:rFonts w:ascii="TimesNewRomanPSMT" w:eastAsiaTheme="minorHAnsi" w:hAnsi="TimesNewRomanPSMT" w:cs="TimesNewRomanPSMT"/>
          <w:sz w:val="28"/>
          <w:szCs w:val="28"/>
        </w:rPr>
        <w:t>.</w:t>
      </w:r>
    </w:p>
    <w:p w:rsidR="005414D7" w:rsidRDefault="00485FD7" w:rsidP="00197EE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За отчетный период </w:t>
      </w:r>
      <w:r w:rsidR="00D15553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4485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C4485C">
        <w:rPr>
          <w:rFonts w:ascii="Times New Roman" w:eastAsia="Times New Roman" w:hAnsi="Times New Roman"/>
          <w:sz w:val="28"/>
          <w:szCs w:val="28"/>
          <w:lang w:eastAsia="ru-RU"/>
        </w:rPr>
        <w:t xml:space="preserve"> (+2</w:t>
      </w:r>
      <w:r w:rsidR="00197EE6" w:rsidRPr="0041281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15553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>(3,</w:t>
      </w:r>
      <w:r w:rsidR="00C4485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197EE6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>%) обращени</w:t>
      </w:r>
      <w:r w:rsidR="00B92445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197EE6"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в администрации сельских поселений</w:t>
      </w:r>
      <w:r w:rsidR="005414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1281D" w:rsidRPr="0041281D" w:rsidRDefault="00197EE6" w:rsidP="00197EE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82E" w:rsidRPr="0041281D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Администрацию Тарского городского поселения</w:t>
      </w:r>
      <w:r w:rsidR="00042782"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2CA7"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поступило </w:t>
      </w:r>
      <w:r w:rsidR="00C4485C">
        <w:rPr>
          <w:rFonts w:ascii="Times New Roman" w:eastAsia="Times New Roman" w:hAnsi="Times New Roman"/>
          <w:b/>
          <w:sz w:val="28"/>
          <w:szCs w:val="28"/>
          <w:lang w:eastAsia="ru-RU"/>
        </w:rPr>
        <w:t>509</w:t>
      </w:r>
      <w:r w:rsidR="00042782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5226E">
        <w:rPr>
          <w:rFonts w:ascii="Times New Roman" w:eastAsia="Times New Roman" w:hAnsi="Times New Roman"/>
          <w:sz w:val="28"/>
          <w:szCs w:val="28"/>
          <w:lang w:eastAsia="ru-RU"/>
        </w:rPr>
        <w:t>(+35</w:t>
      </w:r>
      <w:r w:rsidR="000C182E" w:rsidRPr="0041281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42782"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182E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25226E">
        <w:rPr>
          <w:rFonts w:ascii="Times New Roman" w:eastAsia="Times New Roman" w:hAnsi="Times New Roman"/>
          <w:b/>
          <w:sz w:val="28"/>
          <w:szCs w:val="28"/>
          <w:lang w:eastAsia="ru-RU"/>
        </w:rPr>
        <w:t>62,14</w:t>
      </w:r>
      <w:r w:rsidR="000C182E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>%) обращени</w:t>
      </w:r>
      <w:r w:rsidR="0041281D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="00112CA7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97EE6" w:rsidRPr="0041281D" w:rsidRDefault="0041281D" w:rsidP="00197EE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Тарского района  поступило </w:t>
      </w:r>
      <w:r w:rsidR="006F66C9" w:rsidRPr="006F66C9">
        <w:rPr>
          <w:rFonts w:ascii="Times New Roman" w:eastAsia="Times New Roman" w:hAnsi="Times New Roman"/>
          <w:b/>
          <w:sz w:val="28"/>
          <w:szCs w:val="28"/>
          <w:lang w:eastAsia="ru-RU"/>
        </w:rPr>
        <w:t>281</w:t>
      </w:r>
      <w:r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(-37</w:t>
      </w:r>
      <w:r w:rsidR="00197EE6" w:rsidRPr="0041281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97EE6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>34,31</w:t>
      </w:r>
      <w:r w:rsidR="00197EE6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>%) обращени</w:t>
      </w:r>
      <w:r w:rsidR="00B92445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197EE6"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в которых содержится </w:t>
      </w:r>
      <w:r w:rsidR="006F66C9" w:rsidRPr="006F66C9">
        <w:rPr>
          <w:rFonts w:ascii="Times New Roman" w:eastAsia="Times New Roman" w:hAnsi="Times New Roman"/>
          <w:b/>
          <w:sz w:val="28"/>
          <w:szCs w:val="28"/>
          <w:lang w:eastAsia="ru-RU"/>
        </w:rPr>
        <w:t>351</w:t>
      </w:r>
      <w:r w:rsidR="00197EE6"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(-49</w:t>
      </w:r>
      <w:r w:rsidRPr="0041281D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41281D">
        <w:rPr>
          <w:rFonts w:ascii="Times New Roman" w:eastAsia="Times New Roman" w:hAnsi="Times New Roman"/>
          <w:sz w:val="28"/>
          <w:szCs w:val="28"/>
          <w:lang w:eastAsia="ru-RU"/>
        </w:rPr>
        <w:t>, в 5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2CA7" w:rsidRPr="0041281D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случаях город был соисполнителем в решении вопросов.</w:t>
      </w:r>
    </w:p>
    <w:p w:rsidR="00E5044E" w:rsidRPr="00550484" w:rsidRDefault="00197EE6" w:rsidP="00197EE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550484">
        <w:rPr>
          <w:rFonts w:ascii="Times New Roman" w:eastAsia="Times New Roman" w:hAnsi="Times New Roman"/>
          <w:b/>
          <w:sz w:val="28"/>
          <w:szCs w:val="28"/>
          <w:lang w:eastAsia="ru-RU"/>
        </w:rPr>
        <w:t>личный прием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 к руководителям органов местного сам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оуправления  района обратились 143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</w:t>
      </w:r>
      <w:r w:rsidR="00550484" w:rsidRPr="0055048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+82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 xml:space="preserve">36 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 в район, главами сельских поселений  принято </w:t>
      </w:r>
      <w:r w:rsidR="00550484" w:rsidRPr="0055048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044E"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заявителя, в  городском  поселении 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102</w:t>
      </w:r>
      <w:r w:rsidR="00E5044E" w:rsidRPr="005504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EE6" w:rsidRPr="002B3AA6" w:rsidRDefault="00197EE6" w:rsidP="00197EE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48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Письменных обращений от 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органы местного самоуправления Тарского района за прошедший год поступило 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>633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-93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E5044E"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>216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550484" w:rsidRPr="0055048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4,12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%) в администрацию района, 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>407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64,29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 xml:space="preserve">%) в администрацию городского поселения, </w:t>
      </w:r>
      <w:r w:rsidRPr="0055048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1,57</w:t>
      </w:r>
      <w:r w:rsidRPr="00550484">
        <w:rPr>
          <w:rFonts w:ascii="Times New Roman" w:eastAsia="Times New Roman" w:hAnsi="Times New Roman"/>
          <w:sz w:val="28"/>
          <w:szCs w:val="28"/>
          <w:lang w:eastAsia="ru-RU"/>
        </w:rPr>
        <w:t>%) в администрации сельских поселений</w:t>
      </w:r>
      <w:r w:rsidRPr="00550484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811681" w:rsidRDefault="00811681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35D" w:rsidRDefault="00F0435D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4D7" w:rsidRDefault="005414D7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4D7" w:rsidRDefault="005414D7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681" w:rsidRDefault="00811681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2CA7" w:rsidRPr="00DE0287" w:rsidRDefault="00112CA7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028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Проследим динамику обращений граждан в сравнительной таблице: </w:t>
      </w:r>
    </w:p>
    <w:p w:rsidR="00112CA7" w:rsidRDefault="00112CA7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028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E0287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обращений граждан за 201</w:t>
      </w:r>
      <w:r w:rsidR="008809DA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E0287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9F2D8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E02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годы</w:t>
      </w:r>
    </w:p>
    <w:p w:rsidR="00931179" w:rsidRPr="00DE0287" w:rsidRDefault="00931179" w:rsidP="00112CA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5F497A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43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9"/>
      </w:tblGrid>
      <w:tr w:rsidR="009F2D8D" w:rsidRPr="00DE0287" w:rsidTr="009F2D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Органы местного самоуправления Тарского муниципального   района </w:t>
            </w: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9F2D8D" w:rsidP="0087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87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9F2D8D" w:rsidRPr="00DE0287" w:rsidRDefault="009F2D8D" w:rsidP="008752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9F2D8D" w:rsidP="009F2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F2D8D" w:rsidRPr="00DE0287" w:rsidRDefault="009F2D8D" w:rsidP="009F2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C83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9F2D8D" w:rsidRDefault="009F2D8D" w:rsidP="009F2D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9F2D8D" w:rsidRPr="00DE0287" w:rsidTr="009F2D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обращений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8809DA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819</w:t>
            </w:r>
          </w:p>
        </w:tc>
      </w:tr>
      <w:tr w:rsidR="009F2D8D" w:rsidRPr="00DE0287" w:rsidTr="009F2D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Тарского муниципального района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8809DA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281</w:t>
            </w:r>
          </w:p>
        </w:tc>
      </w:tr>
      <w:tr w:rsidR="009F2D8D" w:rsidRPr="00DE0287" w:rsidTr="009F2D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Тарского городского поселения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8809DA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509</w:t>
            </w:r>
          </w:p>
        </w:tc>
      </w:tr>
      <w:tr w:rsidR="009F2D8D" w:rsidRPr="00DE0287" w:rsidTr="009F2D8D">
        <w:trPr>
          <w:trHeight w:val="4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8809DA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9F2D8D" w:rsidRPr="00DE0287" w:rsidTr="009F2D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органов государственной власти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8809DA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146</w:t>
            </w:r>
          </w:p>
        </w:tc>
      </w:tr>
      <w:tr w:rsidR="009F2D8D" w:rsidRPr="00DE0287" w:rsidTr="009F2D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Личный приём Главы Тарского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8809DA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9F2D8D" w:rsidRPr="00DE0287" w:rsidTr="009F2D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Прямой эфир главы Тарского района, ТП «Горячая линия» с 2018года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8809DA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F2D8D" w:rsidRPr="00DE0287" w:rsidTr="009F2D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Выездной прием Главы Тарского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8809DA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9F2D8D" w:rsidRPr="001A3292" w:rsidTr="009F2D8D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Письменные обращения в Администрацию Тарского района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E02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221</w:t>
            </w: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Pr="00DE0287" w:rsidRDefault="009F2D8D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D8D" w:rsidRDefault="008809DA" w:rsidP="00270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</w:t>
            </w:r>
          </w:p>
        </w:tc>
      </w:tr>
    </w:tbl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435D" w:rsidRDefault="00F0435D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878" w:rsidRPr="00DF194D" w:rsidRDefault="00426878" w:rsidP="00426878">
      <w:pPr>
        <w:widowControl w:val="0"/>
        <w:spacing w:after="0" w:line="240" w:lineRule="auto"/>
        <w:ind w:firstLine="127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Обращения</w:t>
      </w:r>
      <w:r w:rsidR="00C26059"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направленные в 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Администрацию Тарского муниципального района</w:t>
      </w:r>
    </w:p>
    <w:p w:rsidR="00426878" w:rsidRPr="00DF194D" w:rsidRDefault="00426878" w:rsidP="004268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</w:t>
      </w:r>
      <w:r w:rsidR="006F66C9" w:rsidRPr="006F66C9">
        <w:rPr>
          <w:rFonts w:ascii="Times New Roman" w:eastAsia="Times New Roman" w:hAnsi="Times New Roman"/>
          <w:b/>
          <w:sz w:val="28"/>
          <w:szCs w:val="28"/>
          <w:lang w:eastAsia="ru-RU"/>
        </w:rPr>
        <w:t>281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обращений, поступивших в Администрацию Тарского муниципального района 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устных,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них 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разъяснено, 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«удовлетворено»</w:t>
      </w:r>
      <w:r w:rsidR="00C26059"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(31,03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%). </w:t>
      </w:r>
    </w:p>
    <w:p w:rsidR="00426878" w:rsidRPr="00DF194D" w:rsidRDefault="00426878" w:rsidP="004268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Из числа 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>216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письменных обращений,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направленных в Администрацию Тарского муниципального района 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>146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от органов государственной власти и должностных лиц </w:t>
      </w:r>
      <w:r w:rsidR="006F66C9">
        <w:rPr>
          <w:rFonts w:ascii="Times New Roman" w:eastAsia="Times New Roman" w:hAnsi="Times New Roman"/>
          <w:b/>
          <w:sz w:val="28"/>
          <w:szCs w:val="28"/>
          <w:lang w:eastAsia="ru-RU"/>
        </w:rPr>
        <w:t>(-12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сравнению с 202</w:t>
      </w:r>
      <w:r w:rsidR="006F66C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1157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годом, 26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Администрации Президента РФ 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(-10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),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1</w:t>
      </w:r>
      <w:r w:rsidR="00550484" w:rsidRPr="00DF194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из партийных и депутатских общественных приемных, все они были на особом контроле, 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рассмотрено 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дополнительным контролем.</w:t>
      </w:r>
      <w:proofErr w:type="gramEnd"/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Основная часть из них (89%) направлена через Управление по работе с обращениями граждан при Губернаторе Омской области. 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</w:t>
      </w:r>
      <w:r w:rsidR="00550484" w:rsidRPr="00DF19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50484"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непосредственно адресованы в Администрацию Тарского района, еще </w:t>
      </w:r>
      <w:r w:rsidR="00411570" w:rsidRPr="00411570">
        <w:rPr>
          <w:rFonts w:ascii="Times New Roman" w:eastAsia="Times New Roman" w:hAnsi="Times New Roman"/>
          <w:b/>
          <w:sz w:val="28"/>
          <w:szCs w:val="28"/>
          <w:lang w:eastAsia="ru-RU"/>
        </w:rPr>
        <w:t>30</w:t>
      </w:r>
      <w:r w:rsidR="00550484"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550484" w:rsidRPr="00DF19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электронной почте. </w:t>
      </w:r>
    </w:p>
    <w:p w:rsidR="00426878" w:rsidRPr="00187201" w:rsidRDefault="00426878" w:rsidP="00426878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216 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286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вопросов)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в Администрацию Тарского муниципального района </w:t>
      </w:r>
      <w:r w:rsidR="00411570" w:rsidRPr="00411570">
        <w:rPr>
          <w:rFonts w:ascii="Times New Roman" w:eastAsia="Times New Roman" w:hAnsi="Times New Roman"/>
          <w:b/>
          <w:sz w:val="28"/>
          <w:szCs w:val="28"/>
          <w:lang w:eastAsia="ru-RU"/>
        </w:rPr>
        <w:t>40</w:t>
      </w:r>
      <w:r w:rsidRPr="00411570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13,98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%)</w:t>
      </w:r>
      <w:r w:rsidR="00DF194D"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удовлетворено, 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211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(7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3,77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%)</w:t>
      </w:r>
      <w:r w:rsidR="00DF194D"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разъяснено, </w:t>
      </w:r>
      <w:r w:rsidR="00DF194D"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(1,</w:t>
      </w:r>
      <w:r w:rsidR="00DF194D"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%)</w:t>
      </w:r>
      <w:r w:rsidR="00DF194D" w:rsidRPr="00DF194D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переадресовано.  Количество письменных обращения</w:t>
      </w:r>
      <w:proofErr w:type="gramStart"/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41157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="00411570">
        <w:rPr>
          <w:rFonts w:ascii="Times New Roman" w:eastAsia="Times New Roman" w:hAnsi="Times New Roman"/>
          <w:sz w:val="28"/>
          <w:szCs w:val="28"/>
          <w:lang w:eastAsia="ru-RU"/>
        </w:rPr>
        <w:t>по вопросам)</w:t>
      </w:r>
      <w:r w:rsidRPr="00DF194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распределились по типам: 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заявлений </w:t>
      </w:r>
      <w:r w:rsidRPr="0018720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32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, жалоб </w:t>
      </w:r>
      <w:r w:rsidR="00411570" w:rsidRPr="00411570">
        <w:rPr>
          <w:rFonts w:ascii="Times New Roman" w:eastAsia="Times New Roman" w:hAnsi="Times New Roman"/>
          <w:b/>
          <w:sz w:val="28"/>
          <w:szCs w:val="28"/>
          <w:lang w:eastAsia="ru-RU"/>
        </w:rPr>
        <w:t>54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предложений 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1409" w:rsidRDefault="00426878" w:rsidP="001414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общего количества обращений, </w:t>
      </w:r>
      <w:r w:rsidR="00DF194D" w:rsidRPr="00187201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11570">
        <w:rPr>
          <w:rFonts w:ascii="Times New Roman" w:eastAsia="Times New Roman" w:hAnsi="Times New Roman"/>
          <w:sz w:val="28"/>
          <w:szCs w:val="28"/>
          <w:lang w:eastAsia="ru-RU"/>
        </w:rPr>
        <w:t>(-6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87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в Администрацию района повторные, </w:t>
      </w:r>
      <w:r w:rsidRPr="00187201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многократные, </w:t>
      </w:r>
      <w:r w:rsidRPr="00187201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1157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11570">
        <w:rPr>
          <w:rFonts w:ascii="Times New Roman" w:eastAsia="Times New Roman" w:hAnsi="Times New Roman"/>
          <w:sz w:val="28"/>
          <w:szCs w:val="28"/>
          <w:lang w:eastAsia="ru-RU"/>
        </w:rPr>
        <w:t>(+2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>) коллективных.</w:t>
      </w:r>
      <w:proofErr w:type="gramEnd"/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>Комиссион</w:t>
      </w:r>
      <w:r w:rsidR="00411570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рассмотрено </w:t>
      </w:r>
      <w:r w:rsidR="00C34D75" w:rsidRPr="00C34D75">
        <w:rPr>
          <w:rFonts w:ascii="Times New Roman" w:eastAsia="Times New Roman" w:hAnsi="Times New Roman"/>
          <w:b/>
          <w:sz w:val="28"/>
          <w:szCs w:val="28"/>
          <w:lang w:eastAsia="ru-RU"/>
        </w:rPr>
        <w:t>45</w:t>
      </w:r>
      <w:r w:rsidRPr="00187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обращений, с выездом на место </w:t>
      </w:r>
      <w:r w:rsidR="00C34D75" w:rsidRPr="00C34D75">
        <w:rPr>
          <w:rFonts w:ascii="Times New Roman" w:eastAsia="Times New Roman" w:hAnsi="Times New Roman"/>
          <w:b/>
          <w:sz w:val="28"/>
          <w:szCs w:val="28"/>
          <w:lang w:eastAsia="ru-RU"/>
        </w:rPr>
        <w:t>51</w:t>
      </w:r>
      <w:r w:rsidRPr="00187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F194D" w:rsidRPr="0018720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F194D"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>сход</w:t>
      </w:r>
      <w:r w:rsidR="00DF194D" w:rsidRPr="00187201"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 сельских поселениях  </w:t>
      </w:r>
      <w:r w:rsidR="00DF194D"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задано </w:t>
      </w:r>
      <w:r w:rsidR="00C34D75" w:rsidRPr="00C34D75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 w:rsidR="00DF194D"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,  по телефону принято </w:t>
      </w:r>
      <w:r w:rsidR="00187201" w:rsidRPr="0018720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C34D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187201" w:rsidRPr="0018720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34D7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435D" w:rsidRDefault="00F0435D" w:rsidP="00F043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>Фактов нарушения сроков при рассмотрении обращений граждан в 202</w:t>
      </w:r>
      <w:r w:rsidR="00C34D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72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 выявлено.</w:t>
      </w:r>
    </w:p>
    <w:p w:rsidR="00F0435D" w:rsidRPr="00187201" w:rsidRDefault="00F0435D" w:rsidP="00F043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508" w:rsidRDefault="007B6989" w:rsidP="00357A00">
      <w:pPr>
        <w:spacing w:after="0" w:line="240" w:lineRule="auto"/>
        <w:ind w:firstLine="851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proofErr w:type="gramStart"/>
      <w:r w:rsidRPr="008C763C">
        <w:rPr>
          <w:rFonts w:ascii="Times New Roman" w:eastAsia="Times New Roman" w:hAnsi="Times New Roman"/>
          <w:sz w:val="28"/>
          <w:szCs w:val="28"/>
          <w:lang w:eastAsia="ru-RU"/>
        </w:rPr>
        <w:t>Используя общероссийский классификатор  обращений граждан</w:t>
      </w:r>
      <w:proofErr w:type="gramEnd"/>
      <w:r w:rsidRPr="008C763C">
        <w:rPr>
          <w:rFonts w:ascii="Times New Roman" w:eastAsia="Times New Roman" w:hAnsi="Times New Roman"/>
          <w:sz w:val="28"/>
          <w:szCs w:val="28"/>
          <w:lang w:eastAsia="ru-RU"/>
        </w:rPr>
        <w:t xml:space="preserve">,  как способ мониторинга </w:t>
      </w:r>
      <w:r w:rsidRPr="008C763C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тематической структуры вопросов</w:t>
      </w:r>
      <w:r w:rsidRPr="008C763C">
        <w:rPr>
          <w:rFonts w:ascii="Times New Roman" w:eastAsia="Times New Roman" w:hAnsi="Times New Roman"/>
          <w:sz w:val="28"/>
          <w:szCs w:val="28"/>
          <w:lang w:eastAsia="ru-RU"/>
        </w:rPr>
        <w:t>, содержащихся в обращениях, делаем выводы о  доминировании вопросов экономики</w:t>
      </w:r>
      <w:r w:rsidR="008C763C" w:rsidRPr="008C76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C763C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жилищно-коммунального хозяйства.</w:t>
      </w:r>
      <w:r w:rsidR="008C763C" w:rsidRPr="008C76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5A3E" w:rsidRPr="008C763C">
        <w:rPr>
          <w:rFonts w:ascii="TimesNewRomanPSMT" w:eastAsiaTheme="minorHAnsi" w:hAnsi="TimesNewRomanPSMT" w:cs="TimesNewRomanPSMT"/>
          <w:sz w:val="28"/>
          <w:szCs w:val="28"/>
        </w:rPr>
        <w:t>Тематика вопросов в обращениях граждан, поступивших в</w:t>
      </w:r>
      <w:r w:rsidRPr="008C763C">
        <w:rPr>
          <w:rFonts w:ascii="TimesNewRomanPSMT" w:eastAsiaTheme="minorHAnsi" w:hAnsi="TimesNewRomanPSMT" w:cs="TimesNewRomanPSMT"/>
          <w:sz w:val="28"/>
          <w:szCs w:val="28"/>
        </w:rPr>
        <w:t xml:space="preserve"> органы местного самоуправления</w:t>
      </w:r>
      <w:r w:rsidR="00357A00" w:rsidRPr="008C763C">
        <w:rPr>
          <w:rFonts w:ascii="TimesNewRomanPSMT" w:eastAsiaTheme="minorHAnsi" w:hAnsi="TimesNewRomanPSMT" w:cs="TimesNewRomanPSMT"/>
          <w:sz w:val="28"/>
          <w:szCs w:val="28"/>
        </w:rPr>
        <w:t>,</w:t>
      </w:r>
      <w:r w:rsidRPr="008C763C">
        <w:rPr>
          <w:rFonts w:ascii="TimesNewRomanPSMT" w:eastAsiaTheme="minorHAnsi" w:hAnsi="TimesNewRomanPSMT" w:cs="TimesNewRomanPSMT"/>
          <w:sz w:val="28"/>
          <w:szCs w:val="28"/>
        </w:rPr>
        <w:t xml:space="preserve"> выглядит следующим образом</w:t>
      </w:r>
      <w:r w:rsidR="00765714" w:rsidRPr="008C763C">
        <w:rPr>
          <w:rFonts w:ascii="TimesNewRomanPSMT" w:eastAsiaTheme="minorHAnsi" w:hAnsi="TimesNewRomanPSMT" w:cs="TimesNewRomanPSMT"/>
          <w:sz w:val="28"/>
          <w:szCs w:val="28"/>
        </w:rPr>
        <w:t>:</w:t>
      </w:r>
    </w:p>
    <w:p w:rsidR="00F0435D" w:rsidRPr="008C763C" w:rsidRDefault="00F0435D" w:rsidP="00357A00">
      <w:pPr>
        <w:spacing w:after="0" w:line="240" w:lineRule="auto"/>
        <w:ind w:firstLine="851"/>
        <w:jc w:val="both"/>
        <w:rPr>
          <w:rFonts w:ascii="TimesNewRomanPSMT" w:eastAsiaTheme="minorHAnsi" w:hAnsi="TimesNewRomanPSMT" w:cs="TimesNewRomanPSMT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858"/>
        <w:gridCol w:w="1369"/>
        <w:gridCol w:w="1276"/>
        <w:gridCol w:w="1134"/>
        <w:gridCol w:w="2032"/>
        <w:gridCol w:w="1902"/>
      </w:tblGrid>
      <w:tr w:rsidR="00765714" w:rsidRPr="008C763C" w:rsidTr="00583AD8">
        <w:tc>
          <w:tcPr>
            <w:tcW w:w="1858" w:type="dxa"/>
          </w:tcPr>
          <w:p w:rsidR="00357A00" w:rsidRPr="008C763C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sz w:val="24"/>
                <w:szCs w:val="24"/>
              </w:rPr>
              <w:t>Тематика вопросов</w:t>
            </w:r>
          </w:p>
        </w:tc>
        <w:tc>
          <w:tcPr>
            <w:tcW w:w="1369" w:type="dxa"/>
          </w:tcPr>
          <w:p w:rsidR="00765714" w:rsidRPr="008C763C" w:rsidRDefault="00357A00" w:rsidP="00765714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  <w:t>Муниципальный район</w:t>
            </w:r>
          </w:p>
          <w:p w:rsidR="00357A00" w:rsidRPr="008C763C" w:rsidRDefault="00357A00" w:rsidP="00765714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765714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  <w:t>Городское поселение</w:t>
            </w:r>
          </w:p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357A00" w:rsidRPr="008C763C" w:rsidRDefault="00357A00" w:rsidP="00EF10C6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  <w:t xml:space="preserve">Сельские поселения </w:t>
            </w:r>
          </w:p>
        </w:tc>
        <w:tc>
          <w:tcPr>
            <w:tcW w:w="2032" w:type="dxa"/>
          </w:tcPr>
          <w:p w:rsidR="00765714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i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b/>
                <w:i/>
                <w:sz w:val="24"/>
                <w:szCs w:val="24"/>
              </w:rPr>
              <w:t>Всего по району</w:t>
            </w:r>
          </w:p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b/>
                <w:i/>
                <w:sz w:val="24"/>
                <w:szCs w:val="24"/>
              </w:rPr>
            </w:pPr>
          </w:p>
        </w:tc>
        <w:tc>
          <w:tcPr>
            <w:tcW w:w="1902" w:type="dxa"/>
          </w:tcPr>
          <w:p w:rsidR="00357A00" w:rsidRPr="008C763C" w:rsidRDefault="00765714" w:rsidP="00765714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  <w:t>Распределение тематики вопросов по району</w:t>
            </w:r>
          </w:p>
        </w:tc>
      </w:tr>
      <w:tr w:rsidR="00EF10C6" w:rsidRPr="008C763C" w:rsidTr="00583AD8">
        <w:tc>
          <w:tcPr>
            <w:tcW w:w="1858" w:type="dxa"/>
          </w:tcPr>
          <w:p w:rsidR="00EF10C6" w:rsidRPr="008C763C" w:rsidRDefault="00EF10C6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EF10C6" w:rsidRPr="008C763C" w:rsidRDefault="00C34D75" w:rsidP="00765714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351</w:t>
            </w:r>
          </w:p>
        </w:tc>
        <w:tc>
          <w:tcPr>
            <w:tcW w:w="1276" w:type="dxa"/>
          </w:tcPr>
          <w:p w:rsidR="00EF10C6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509</w:t>
            </w:r>
          </w:p>
        </w:tc>
        <w:tc>
          <w:tcPr>
            <w:tcW w:w="1134" w:type="dxa"/>
          </w:tcPr>
          <w:p w:rsidR="00EF10C6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29</w:t>
            </w:r>
          </w:p>
        </w:tc>
        <w:tc>
          <w:tcPr>
            <w:tcW w:w="2032" w:type="dxa"/>
          </w:tcPr>
          <w:p w:rsidR="00EF10C6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b/>
                <w:sz w:val="24"/>
                <w:szCs w:val="24"/>
              </w:rPr>
              <w:t>889</w:t>
            </w:r>
          </w:p>
        </w:tc>
        <w:tc>
          <w:tcPr>
            <w:tcW w:w="1902" w:type="dxa"/>
          </w:tcPr>
          <w:p w:rsidR="00EF10C6" w:rsidRPr="008C763C" w:rsidRDefault="00EF10C6" w:rsidP="00765714">
            <w:pPr>
              <w:jc w:val="both"/>
              <w:rPr>
                <w:rFonts w:ascii="TimesNewRomanPSMT" w:eastAsiaTheme="minorHAnsi" w:hAnsi="TimesNewRomanPSMT" w:cs="TimesNewRomanPSMT"/>
                <w:i/>
                <w:sz w:val="24"/>
                <w:szCs w:val="24"/>
              </w:rPr>
            </w:pPr>
          </w:p>
        </w:tc>
      </w:tr>
      <w:tr w:rsidR="00765714" w:rsidRPr="008C763C" w:rsidTr="00583AD8">
        <w:tc>
          <w:tcPr>
            <w:tcW w:w="1858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sz w:val="24"/>
                <w:szCs w:val="24"/>
              </w:rPr>
              <w:t>Государство, общество</w:t>
            </w:r>
          </w:p>
        </w:tc>
        <w:tc>
          <w:tcPr>
            <w:tcW w:w="1369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34</w:t>
            </w:r>
          </w:p>
        </w:tc>
        <w:tc>
          <w:tcPr>
            <w:tcW w:w="1276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</w:t>
            </w:r>
          </w:p>
        </w:tc>
        <w:tc>
          <w:tcPr>
            <w:tcW w:w="2032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43</w:t>
            </w:r>
          </w:p>
        </w:tc>
        <w:tc>
          <w:tcPr>
            <w:tcW w:w="1902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765714" w:rsidRPr="008C763C" w:rsidTr="00583AD8">
        <w:tc>
          <w:tcPr>
            <w:tcW w:w="1858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357A00" w:rsidRPr="008C763C" w:rsidRDefault="00C34D75" w:rsidP="00C34D75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9</w:t>
            </w:r>
            <w:r w:rsidR="008C763C"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,</w:t>
            </w: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68</w:t>
            </w:r>
            <w:r w:rsidR="008C763C"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032" w:type="dxa"/>
          </w:tcPr>
          <w:p w:rsidR="00357A00" w:rsidRPr="008C763C" w:rsidRDefault="008C763C" w:rsidP="00C34D75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 w:rsidRPr="008C763C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4</w:t>
            </w:r>
            <w:r w:rsidR="00C34D75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,83</w:t>
            </w:r>
            <w:r w:rsidR="00357A00" w:rsidRPr="008C763C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%</w:t>
            </w:r>
          </w:p>
        </w:tc>
        <w:tc>
          <w:tcPr>
            <w:tcW w:w="1902" w:type="dxa"/>
          </w:tcPr>
          <w:p w:rsidR="00357A00" w:rsidRPr="008C763C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5</w:t>
            </w:r>
          </w:p>
        </w:tc>
      </w:tr>
      <w:tr w:rsidR="00765714" w:rsidRPr="008C763C" w:rsidTr="00583AD8">
        <w:tc>
          <w:tcPr>
            <w:tcW w:w="1858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1369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4</w:t>
            </w:r>
          </w:p>
        </w:tc>
        <w:tc>
          <w:tcPr>
            <w:tcW w:w="2032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82</w:t>
            </w:r>
          </w:p>
        </w:tc>
        <w:tc>
          <w:tcPr>
            <w:tcW w:w="1902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765714" w:rsidRPr="008C763C" w:rsidTr="00583AD8">
        <w:tc>
          <w:tcPr>
            <w:tcW w:w="1858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18,23</w:t>
            </w:r>
            <w:r w:rsidR="008C763C"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,0%</w:t>
            </w:r>
          </w:p>
        </w:tc>
        <w:tc>
          <w:tcPr>
            <w:tcW w:w="1276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357A00" w:rsidRPr="008C763C" w:rsidRDefault="00C34D75" w:rsidP="00C34D75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9,22</w:t>
            </w:r>
            <w:r w:rsidR="00357A00" w:rsidRPr="008C763C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%</w:t>
            </w:r>
          </w:p>
        </w:tc>
        <w:tc>
          <w:tcPr>
            <w:tcW w:w="1902" w:type="dxa"/>
          </w:tcPr>
          <w:p w:rsidR="00357A00" w:rsidRPr="008C763C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3</w:t>
            </w:r>
          </w:p>
        </w:tc>
      </w:tr>
      <w:tr w:rsidR="00765714" w:rsidRPr="008C763C" w:rsidTr="00583AD8">
        <w:tc>
          <w:tcPr>
            <w:tcW w:w="1858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sz w:val="24"/>
                <w:szCs w:val="24"/>
              </w:rPr>
              <w:t>Экономика</w:t>
            </w:r>
          </w:p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135</w:t>
            </w:r>
          </w:p>
        </w:tc>
        <w:tc>
          <w:tcPr>
            <w:tcW w:w="1276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277</w:t>
            </w:r>
          </w:p>
        </w:tc>
        <w:tc>
          <w:tcPr>
            <w:tcW w:w="1134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21</w:t>
            </w:r>
          </w:p>
        </w:tc>
        <w:tc>
          <w:tcPr>
            <w:tcW w:w="2032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433</w:t>
            </w:r>
          </w:p>
        </w:tc>
        <w:tc>
          <w:tcPr>
            <w:tcW w:w="1902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765714" w:rsidRPr="008C763C" w:rsidTr="00583AD8">
        <w:tc>
          <w:tcPr>
            <w:tcW w:w="1858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357A00" w:rsidRPr="008C763C" w:rsidRDefault="008609A2" w:rsidP="00C34D75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3</w:t>
            </w:r>
            <w:r w:rsidR="00C34D75">
              <w:rPr>
                <w:rFonts w:ascii="TimesNewRomanPSMT" w:eastAsiaTheme="minorHAnsi" w:hAnsi="TimesNewRomanPSMT" w:cs="TimesNewRomanPSMT"/>
                <w:sz w:val="28"/>
                <w:szCs w:val="28"/>
              </w:rPr>
              <w:t>8,46</w:t>
            </w:r>
            <w:r w:rsidR="00EF10C6"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032" w:type="dxa"/>
          </w:tcPr>
          <w:p w:rsidR="00357A00" w:rsidRPr="008C763C" w:rsidRDefault="00C34D75" w:rsidP="00C34D75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48,70</w:t>
            </w:r>
            <w:r w:rsidR="00357A00" w:rsidRPr="008C763C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%</w:t>
            </w:r>
          </w:p>
        </w:tc>
        <w:tc>
          <w:tcPr>
            <w:tcW w:w="1902" w:type="dxa"/>
          </w:tcPr>
          <w:p w:rsidR="00357A00" w:rsidRPr="008C763C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1</w:t>
            </w:r>
          </w:p>
        </w:tc>
      </w:tr>
      <w:tr w:rsidR="00765714" w:rsidRPr="008C763C" w:rsidTr="00583AD8">
        <w:tc>
          <w:tcPr>
            <w:tcW w:w="1858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Оборона и безопасность </w:t>
            </w:r>
          </w:p>
        </w:tc>
        <w:tc>
          <w:tcPr>
            <w:tcW w:w="1369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0</w:t>
            </w:r>
          </w:p>
        </w:tc>
        <w:tc>
          <w:tcPr>
            <w:tcW w:w="2032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45</w:t>
            </w:r>
          </w:p>
        </w:tc>
        <w:tc>
          <w:tcPr>
            <w:tcW w:w="1902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765714" w:rsidRPr="008C763C" w:rsidTr="00583AD8">
        <w:tc>
          <w:tcPr>
            <w:tcW w:w="1858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369" w:type="dxa"/>
          </w:tcPr>
          <w:p w:rsidR="00357A00" w:rsidRPr="008C763C" w:rsidRDefault="00F134D9" w:rsidP="00F134D9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10,54</w:t>
            </w:r>
            <w:r w:rsidR="008C763C"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032" w:type="dxa"/>
          </w:tcPr>
          <w:p w:rsidR="00357A00" w:rsidRPr="008C763C" w:rsidRDefault="00F134D9" w:rsidP="00F134D9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5,06</w:t>
            </w:r>
            <w:r w:rsidR="00357A00" w:rsidRPr="008C763C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%</w:t>
            </w:r>
          </w:p>
        </w:tc>
        <w:tc>
          <w:tcPr>
            <w:tcW w:w="1902" w:type="dxa"/>
          </w:tcPr>
          <w:p w:rsidR="00357A00" w:rsidRPr="008C763C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4</w:t>
            </w:r>
          </w:p>
        </w:tc>
      </w:tr>
      <w:tr w:rsidR="00765714" w:rsidRPr="008C763C" w:rsidTr="00583AD8">
        <w:tc>
          <w:tcPr>
            <w:tcW w:w="1858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 w:rsidRPr="008C763C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1369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202</w:t>
            </w:r>
          </w:p>
        </w:tc>
        <w:tc>
          <w:tcPr>
            <w:tcW w:w="1134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3</w:t>
            </w:r>
          </w:p>
        </w:tc>
        <w:tc>
          <w:tcPr>
            <w:tcW w:w="2032" w:type="dxa"/>
          </w:tcPr>
          <w:p w:rsidR="00357A00" w:rsidRPr="008C763C" w:rsidRDefault="00C34D75" w:rsidP="00357A00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286</w:t>
            </w:r>
          </w:p>
        </w:tc>
        <w:tc>
          <w:tcPr>
            <w:tcW w:w="1902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</w:tr>
      <w:tr w:rsidR="00765714" w:rsidRPr="00295AD4" w:rsidTr="00583AD8">
        <w:tc>
          <w:tcPr>
            <w:tcW w:w="1858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369" w:type="dxa"/>
          </w:tcPr>
          <w:p w:rsidR="00357A00" w:rsidRPr="008C763C" w:rsidRDefault="00F134D9" w:rsidP="00F134D9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sz w:val="28"/>
                <w:szCs w:val="28"/>
              </w:rPr>
              <w:t>23,07</w:t>
            </w:r>
            <w:r w:rsidR="00EF10C6"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1134" w:type="dxa"/>
          </w:tcPr>
          <w:p w:rsidR="00357A00" w:rsidRPr="008C763C" w:rsidRDefault="00357A00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</w:p>
        </w:tc>
        <w:tc>
          <w:tcPr>
            <w:tcW w:w="2032" w:type="dxa"/>
          </w:tcPr>
          <w:p w:rsidR="00357A00" w:rsidRPr="008C763C" w:rsidRDefault="00F134D9" w:rsidP="00F134D9">
            <w:pPr>
              <w:jc w:val="both"/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</w:pPr>
            <w:r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32,17</w:t>
            </w:r>
            <w:r w:rsidR="00765714" w:rsidRPr="008C763C">
              <w:rPr>
                <w:rFonts w:ascii="TimesNewRomanPSMT" w:eastAsiaTheme="minorHAnsi" w:hAnsi="TimesNewRomanPSMT" w:cs="TimesNewRomanPSMT"/>
                <w:b/>
                <w:sz w:val="28"/>
                <w:szCs w:val="28"/>
              </w:rPr>
              <w:t>%</w:t>
            </w:r>
          </w:p>
        </w:tc>
        <w:tc>
          <w:tcPr>
            <w:tcW w:w="1902" w:type="dxa"/>
          </w:tcPr>
          <w:p w:rsidR="00357A00" w:rsidRPr="008C763C" w:rsidRDefault="00765714" w:rsidP="00357A00">
            <w:pPr>
              <w:jc w:val="both"/>
              <w:rPr>
                <w:rFonts w:ascii="TimesNewRomanPSMT" w:eastAsiaTheme="minorHAnsi" w:hAnsi="TimesNewRomanPSMT" w:cs="TimesNewRomanPSMT"/>
                <w:sz w:val="28"/>
                <w:szCs w:val="28"/>
              </w:rPr>
            </w:pPr>
            <w:r w:rsidRPr="008C763C">
              <w:rPr>
                <w:rFonts w:ascii="TimesNewRomanPSMT" w:eastAsiaTheme="minorHAnsi" w:hAnsi="TimesNewRomanPSMT" w:cs="TimesNewRomanPSMT"/>
                <w:sz w:val="28"/>
                <w:szCs w:val="28"/>
              </w:rPr>
              <w:t>2</w:t>
            </w:r>
          </w:p>
        </w:tc>
      </w:tr>
    </w:tbl>
    <w:p w:rsidR="00F0435D" w:rsidRDefault="00F0435D" w:rsidP="00113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0C6" w:rsidRPr="008609A2" w:rsidRDefault="000A0A18" w:rsidP="001134A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609A2">
        <w:rPr>
          <w:rFonts w:ascii="Times New Roman" w:eastAsia="Times New Roman" w:hAnsi="Times New Roman"/>
          <w:sz w:val="28"/>
          <w:szCs w:val="28"/>
          <w:lang w:eastAsia="ru-RU"/>
        </w:rPr>
        <w:t>В 20</w:t>
      </w:r>
      <w:r w:rsidR="009A670E" w:rsidRPr="008609A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в </w:t>
      </w:r>
      <w:r w:rsidR="00EF10C6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</w:t>
      </w:r>
      <w:r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тематической картине обращений </w:t>
      </w:r>
      <w:r w:rsidRPr="008609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лидирует  </w:t>
      </w:r>
      <w:r w:rsidR="00EF10C6" w:rsidRPr="008609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="00583AD8" w:rsidRPr="008609A2">
        <w:rPr>
          <w:rFonts w:ascii="Times New Roman" w:eastAsia="Times New Roman" w:hAnsi="Times New Roman"/>
          <w:b/>
          <w:sz w:val="28"/>
          <w:szCs w:val="28"/>
          <w:lang w:eastAsia="ru-RU"/>
        </w:rPr>
        <w:t>э</w:t>
      </w:r>
      <w:r w:rsidR="00765714" w:rsidRPr="008609A2">
        <w:rPr>
          <w:rFonts w:ascii="Times New Roman" w:eastAsia="Times New Roman" w:hAnsi="Times New Roman"/>
          <w:b/>
          <w:sz w:val="28"/>
          <w:szCs w:val="28"/>
          <w:lang w:eastAsia="ru-RU"/>
        </w:rPr>
        <w:t>кономик</w:t>
      </w:r>
      <w:r w:rsidR="00EF10C6" w:rsidRPr="008609A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765714" w:rsidRPr="008609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889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сов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433</w:t>
      </w:r>
      <w:r w:rsidR="00EF10C6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(48,70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%),  по району это </w:t>
      </w:r>
      <w:r w:rsidR="00EF10C6" w:rsidRPr="008609A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EF10C6" w:rsidRPr="008609A2">
        <w:rPr>
          <w:rFonts w:ascii="Times New Roman" w:eastAsia="Times New Roman" w:hAnsi="Times New Roman"/>
          <w:sz w:val="28"/>
          <w:szCs w:val="28"/>
          <w:lang w:eastAsia="ru-RU"/>
        </w:rPr>
        <w:t>(3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8,46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%) вопросов из 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351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, наблюдается тенденция к росту количества обращений по вопросам строительства и реконструкции объектов дорожного хозяйства, 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градостроительства и архитектуры, </w:t>
      </w:r>
      <w:r w:rsidR="00EF10C6" w:rsidRPr="008609A2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благоустройства и ремонта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09A2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газификации и водоснабжения населения, 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 w:rsidR="00EF10C6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общественного 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>транспорта</w:t>
      </w:r>
      <w:r w:rsidR="00EF10C6" w:rsidRPr="008609A2">
        <w:rPr>
          <w:rFonts w:ascii="Times New Roman" w:eastAsia="Times New Roman" w:hAnsi="Times New Roman"/>
          <w:sz w:val="28"/>
          <w:szCs w:val="28"/>
          <w:lang w:eastAsia="ru-RU"/>
        </w:rPr>
        <w:t>, утилизации твердых бытовых отходов,</w:t>
      </w:r>
      <w:r w:rsidR="008609A2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>природных ресурсов и охраны окружающей</w:t>
      </w:r>
      <w:proofErr w:type="gramEnd"/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 (район).</w:t>
      </w:r>
    </w:p>
    <w:p w:rsidR="00765714" w:rsidRPr="003B391A" w:rsidRDefault="00822133" w:rsidP="007657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втором месте вопросы  раздела </w:t>
      </w:r>
      <w:r w:rsidR="00765714" w:rsidRPr="008609A2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жилищно-коммунальная сфер</w:t>
      </w:r>
      <w:proofErr w:type="gramStart"/>
      <w:r w:rsidR="00765714" w:rsidRPr="008609A2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609A2" w:rsidRPr="008609A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proofErr w:type="gramEnd"/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вопросов</w:t>
      </w:r>
      <w:r w:rsidR="008609A2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86(32,17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%), в районной администрации из 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351</w:t>
      </w:r>
      <w:r w:rsidR="00EF10C6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EF10C6" w:rsidRPr="008609A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 xml:space="preserve"> 81(23,07</w:t>
      </w:r>
      <w:r w:rsidR="00765714" w:rsidRPr="008609A2">
        <w:rPr>
          <w:rFonts w:ascii="Times New Roman" w:eastAsia="Times New Roman" w:hAnsi="Times New Roman"/>
          <w:sz w:val="28"/>
          <w:szCs w:val="28"/>
          <w:lang w:eastAsia="ru-RU"/>
        </w:rPr>
        <w:t xml:space="preserve">%) вопросы ЖКХ, это острые проблемы газоснабжения района, обеспечение граждан жилыми помещениями, ремонт ветхого и аварийного </w:t>
      </w:r>
      <w:r w:rsidR="00765714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жилья, водоотведения и уборки твердых бытовых отходов. </w:t>
      </w:r>
    </w:p>
    <w:p w:rsidR="00F134D9" w:rsidRDefault="008345A2" w:rsidP="00C5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2133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</w:t>
      </w:r>
      <w:r w:rsidR="00583AD8" w:rsidRPr="003B391A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822133" w:rsidRPr="003B391A">
        <w:rPr>
          <w:rFonts w:ascii="Times New Roman" w:eastAsia="Times New Roman" w:hAnsi="Times New Roman"/>
          <w:b/>
          <w:sz w:val="28"/>
          <w:szCs w:val="28"/>
          <w:lang w:eastAsia="ru-RU"/>
        </w:rPr>
        <w:t>оциальной сферы</w:t>
      </w:r>
      <w:r w:rsidR="00583AD8" w:rsidRPr="003B39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3AD8" w:rsidRPr="003B391A">
        <w:rPr>
          <w:rFonts w:ascii="Times New Roman" w:eastAsia="Times New Roman" w:hAnsi="Times New Roman"/>
          <w:sz w:val="28"/>
          <w:szCs w:val="28"/>
          <w:lang w:eastAsia="ru-RU"/>
        </w:rPr>
        <w:t>в районе</w:t>
      </w:r>
      <w:r w:rsidR="00583AD8" w:rsidRPr="003B39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83AD8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на третьем месте 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82(9,22</w:t>
      </w:r>
      <w:r w:rsidR="00583AD8" w:rsidRPr="003B391A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E84A63" w:rsidRPr="003B39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2133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сельских поселениях из 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29 - 4</w:t>
      </w:r>
      <w:r w:rsidR="00822133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в районной администрации 64(18,23</w:t>
      </w:r>
      <w:r w:rsidR="0049399C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%) из </w:t>
      </w:r>
      <w:r w:rsidR="00F134D9">
        <w:rPr>
          <w:rFonts w:ascii="Times New Roman" w:eastAsia="Times New Roman" w:hAnsi="Times New Roman"/>
          <w:sz w:val="28"/>
          <w:szCs w:val="28"/>
          <w:lang w:eastAsia="ru-RU"/>
        </w:rPr>
        <w:t>351</w:t>
      </w:r>
      <w:r w:rsidR="00E84A63" w:rsidRPr="003B39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2133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ситуация объясняется компетенцией органов власти и возможност</w:t>
      </w:r>
      <w:r w:rsidR="003B391A" w:rsidRPr="003B391A">
        <w:rPr>
          <w:rFonts w:ascii="Times New Roman" w:eastAsia="Times New Roman" w:hAnsi="Times New Roman"/>
          <w:sz w:val="28"/>
          <w:szCs w:val="28"/>
          <w:lang w:eastAsia="ru-RU"/>
        </w:rPr>
        <w:t>ью</w:t>
      </w:r>
      <w:r w:rsidR="00822133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городских жителей обратиться в нужное ведомство</w:t>
      </w:r>
      <w:r w:rsidR="00F674DB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 непосредственно</w:t>
      </w:r>
      <w:r w:rsidR="00822133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B25BC" w:rsidRDefault="00806368" w:rsidP="00C5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Третий </w:t>
      </w:r>
      <w:r w:rsidR="003B391A" w:rsidRPr="003B391A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</w:t>
      </w:r>
      <w:r w:rsidR="007B25BC" w:rsidRPr="003B391A">
        <w:rPr>
          <w:rFonts w:ascii="Times New Roman" w:eastAsia="Times New Roman" w:hAnsi="Times New Roman"/>
          <w:sz w:val="28"/>
          <w:szCs w:val="28"/>
          <w:lang w:eastAsia="ru-RU"/>
        </w:rPr>
        <w:t>в районе появил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ись </w:t>
      </w:r>
      <w:r w:rsidR="007B25BC" w:rsidRPr="003B391A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7B25BC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 по тематике </w:t>
      </w:r>
      <w:r w:rsidR="007B25BC" w:rsidRPr="003B391A">
        <w:rPr>
          <w:rFonts w:ascii="Times New Roman" w:eastAsia="Times New Roman" w:hAnsi="Times New Roman"/>
          <w:b/>
          <w:sz w:val="28"/>
          <w:szCs w:val="28"/>
          <w:lang w:eastAsia="ru-RU"/>
        </w:rPr>
        <w:t>оборон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7B25BC" w:rsidRPr="003B391A">
        <w:rPr>
          <w:rFonts w:ascii="Times New Roman" w:eastAsia="Times New Roman" w:hAnsi="Times New Roman"/>
          <w:b/>
          <w:sz w:val="28"/>
          <w:szCs w:val="28"/>
          <w:lang w:eastAsia="ru-RU"/>
        </w:rPr>
        <w:t>, безопасност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ь</w:t>
      </w:r>
      <w:r w:rsidR="007B25BC" w:rsidRPr="003B39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3B391A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45(5,06</w:t>
      </w:r>
      <w:r w:rsidR="003B391A" w:rsidRPr="003B391A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7B25BC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</w:t>
      </w:r>
      <w:r w:rsidR="003B391A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, работе с которыми уделяется особое внимание, все </w:t>
      </w:r>
      <w:r w:rsidR="007B25BC" w:rsidRPr="003B391A">
        <w:rPr>
          <w:rFonts w:ascii="Times New Roman" w:eastAsia="Times New Roman" w:hAnsi="Times New Roman"/>
          <w:sz w:val="28"/>
          <w:szCs w:val="28"/>
          <w:lang w:eastAsia="ru-RU"/>
        </w:rPr>
        <w:t>вопросы разъяснены</w:t>
      </w:r>
      <w:r w:rsidR="003B391A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удовлетворены, </w:t>
      </w:r>
      <w:r w:rsidR="00BD32BD" w:rsidRPr="003B39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семьям мобилизованных граждан оказывается всесторонняя помощь.</w:t>
      </w:r>
      <w:r w:rsidR="007B25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1A6A" w:rsidRPr="00352DAC" w:rsidRDefault="00A51A6A" w:rsidP="00A51A6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 w:rsidRPr="00352DA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бращения граждан выступают существенным источником информации, необходимой для принятия решений по вопросам государственного, хозяйственного и социально-культурного строительства.</w:t>
      </w:r>
    </w:p>
    <w:p w:rsidR="00C56FAF" w:rsidRDefault="00C56FAF" w:rsidP="00C56F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31B7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 и достоверное освещение работы органов муниципальной и региональной власти, интервью с руководителями города и района  на страницах  районной газеты и интернет ресурсах, новостные сюжеты </w:t>
      </w:r>
      <w:proofErr w:type="spellStart"/>
      <w:r w:rsidRPr="00831B78">
        <w:rPr>
          <w:rFonts w:ascii="Times New Roman" w:eastAsia="Times New Roman" w:hAnsi="Times New Roman"/>
          <w:sz w:val="28"/>
          <w:szCs w:val="28"/>
          <w:lang w:eastAsia="ru-RU"/>
        </w:rPr>
        <w:t>тарского</w:t>
      </w:r>
      <w:proofErr w:type="spellEnd"/>
      <w:r w:rsidRPr="00831B78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телевидения, работа Общественного совета, созданного при Администрации Тарского муниципального района, взаимодействие с местными общественными приемными, выездные приемы граждан в сельских поселениях, а так же современные электронные  средства общения с жителями, помогают выстраивать совместный диалог</w:t>
      </w:r>
      <w:proofErr w:type="gramEnd"/>
      <w:r w:rsidRPr="00831B78">
        <w:rPr>
          <w:rFonts w:ascii="Times New Roman" w:eastAsia="Times New Roman" w:hAnsi="Times New Roman"/>
          <w:sz w:val="28"/>
          <w:szCs w:val="28"/>
          <w:lang w:eastAsia="ru-RU"/>
        </w:rPr>
        <w:t xml:space="preserve">, способствуют повышению эффективности и открытости государственного и местного управления. </w:t>
      </w:r>
    </w:p>
    <w:p w:rsidR="00C56FAF" w:rsidRDefault="00C56FAF" w:rsidP="00C56FA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sectPr w:rsidR="00C56FAF" w:rsidSect="00F0435D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DCD" w:rsidRDefault="00165DCD" w:rsidP="00884C1F">
      <w:pPr>
        <w:spacing w:after="0" w:line="240" w:lineRule="auto"/>
      </w:pPr>
      <w:r>
        <w:separator/>
      </w:r>
    </w:p>
  </w:endnote>
  <w:endnote w:type="continuationSeparator" w:id="0">
    <w:p w:rsidR="00165DCD" w:rsidRDefault="00165DCD" w:rsidP="0088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DCD" w:rsidRDefault="00165DCD" w:rsidP="00884C1F">
      <w:pPr>
        <w:spacing w:after="0" w:line="240" w:lineRule="auto"/>
      </w:pPr>
      <w:r>
        <w:separator/>
      </w:r>
    </w:p>
  </w:footnote>
  <w:footnote w:type="continuationSeparator" w:id="0">
    <w:p w:rsidR="00165DCD" w:rsidRDefault="00165DCD" w:rsidP="0088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C2F3C"/>
    <w:multiLevelType w:val="hybridMultilevel"/>
    <w:tmpl w:val="BCFA6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04"/>
    <w:rsid w:val="00003F1E"/>
    <w:rsid w:val="0000570F"/>
    <w:rsid w:val="00013500"/>
    <w:rsid w:val="00025688"/>
    <w:rsid w:val="00033A70"/>
    <w:rsid w:val="00034753"/>
    <w:rsid w:val="00042782"/>
    <w:rsid w:val="00044881"/>
    <w:rsid w:val="000931D9"/>
    <w:rsid w:val="000A0A18"/>
    <w:rsid w:val="000A3FC5"/>
    <w:rsid w:val="000B7C5C"/>
    <w:rsid w:val="000C182E"/>
    <w:rsid w:val="000D19DA"/>
    <w:rsid w:val="000D7C9B"/>
    <w:rsid w:val="000E3535"/>
    <w:rsid w:val="00112CA7"/>
    <w:rsid w:val="001134A0"/>
    <w:rsid w:val="00121638"/>
    <w:rsid w:val="00141409"/>
    <w:rsid w:val="00165DCD"/>
    <w:rsid w:val="001777A0"/>
    <w:rsid w:val="00187201"/>
    <w:rsid w:val="00197EE6"/>
    <w:rsid w:val="001A066E"/>
    <w:rsid w:val="001A3292"/>
    <w:rsid w:val="001C0217"/>
    <w:rsid w:val="001C14C8"/>
    <w:rsid w:val="001D1229"/>
    <w:rsid w:val="001D1678"/>
    <w:rsid w:val="001D689D"/>
    <w:rsid w:val="001E50A6"/>
    <w:rsid w:val="001E6686"/>
    <w:rsid w:val="001F33EE"/>
    <w:rsid w:val="002023C3"/>
    <w:rsid w:val="0021304C"/>
    <w:rsid w:val="00221AEA"/>
    <w:rsid w:val="0025226E"/>
    <w:rsid w:val="00257301"/>
    <w:rsid w:val="00270207"/>
    <w:rsid w:val="00282453"/>
    <w:rsid w:val="0029498E"/>
    <w:rsid w:val="00295AD4"/>
    <w:rsid w:val="002B3AA6"/>
    <w:rsid w:val="002D2864"/>
    <w:rsid w:val="003059B7"/>
    <w:rsid w:val="003179A9"/>
    <w:rsid w:val="00327DBC"/>
    <w:rsid w:val="00337B69"/>
    <w:rsid w:val="0035176C"/>
    <w:rsid w:val="00352DAC"/>
    <w:rsid w:val="0035324A"/>
    <w:rsid w:val="00357A00"/>
    <w:rsid w:val="003615A5"/>
    <w:rsid w:val="00364482"/>
    <w:rsid w:val="003673C9"/>
    <w:rsid w:val="00395C7A"/>
    <w:rsid w:val="003B391A"/>
    <w:rsid w:val="003B55EC"/>
    <w:rsid w:val="003C66F8"/>
    <w:rsid w:val="003D1762"/>
    <w:rsid w:val="00411570"/>
    <w:rsid w:val="0041281D"/>
    <w:rsid w:val="00412F41"/>
    <w:rsid w:val="00426878"/>
    <w:rsid w:val="00426925"/>
    <w:rsid w:val="00444A8F"/>
    <w:rsid w:val="004666DA"/>
    <w:rsid w:val="00485FD7"/>
    <w:rsid w:val="00491487"/>
    <w:rsid w:val="0049399C"/>
    <w:rsid w:val="004B374A"/>
    <w:rsid w:val="004C4937"/>
    <w:rsid w:val="004E4C06"/>
    <w:rsid w:val="004F1C84"/>
    <w:rsid w:val="005124D2"/>
    <w:rsid w:val="00516150"/>
    <w:rsid w:val="00523FEE"/>
    <w:rsid w:val="005414D7"/>
    <w:rsid w:val="005427B3"/>
    <w:rsid w:val="00550484"/>
    <w:rsid w:val="00553AFB"/>
    <w:rsid w:val="00583AD8"/>
    <w:rsid w:val="005A49D9"/>
    <w:rsid w:val="005C561E"/>
    <w:rsid w:val="005D038F"/>
    <w:rsid w:val="005F1806"/>
    <w:rsid w:val="005F2FBF"/>
    <w:rsid w:val="00601791"/>
    <w:rsid w:val="006149A2"/>
    <w:rsid w:val="00657E7F"/>
    <w:rsid w:val="00667155"/>
    <w:rsid w:val="0068263A"/>
    <w:rsid w:val="00687E69"/>
    <w:rsid w:val="006944FC"/>
    <w:rsid w:val="0069684D"/>
    <w:rsid w:val="006A277C"/>
    <w:rsid w:val="006A2B35"/>
    <w:rsid w:val="006A3DEC"/>
    <w:rsid w:val="006B2501"/>
    <w:rsid w:val="006C43AA"/>
    <w:rsid w:val="006C4ACB"/>
    <w:rsid w:val="006E6FBA"/>
    <w:rsid w:val="006F66C9"/>
    <w:rsid w:val="006F6C76"/>
    <w:rsid w:val="007049EB"/>
    <w:rsid w:val="0071375C"/>
    <w:rsid w:val="007152BA"/>
    <w:rsid w:val="00733092"/>
    <w:rsid w:val="00736B8F"/>
    <w:rsid w:val="00736CE2"/>
    <w:rsid w:val="00741ADE"/>
    <w:rsid w:val="00745782"/>
    <w:rsid w:val="00745D28"/>
    <w:rsid w:val="00746B93"/>
    <w:rsid w:val="00751618"/>
    <w:rsid w:val="00751E3E"/>
    <w:rsid w:val="00765714"/>
    <w:rsid w:val="00794000"/>
    <w:rsid w:val="007B25BC"/>
    <w:rsid w:val="007B3106"/>
    <w:rsid w:val="007B6989"/>
    <w:rsid w:val="00806368"/>
    <w:rsid w:val="00811681"/>
    <w:rsid w:val="00822133"/>
    <w:rsid w:val="00822E63"/>
    <w:rsid w:val="00831B78"/>
    <w:rsid w:val="008345A2"/>
    <w:rsid w:val="0084289E"/>
    <w:rsid w:val="008449D2"/>
    <w:rsid w:val="008609A2"/>
    <w:rsid w:val="008701F4"/>
    <w:rsid w:val="00874975"/>
    <w:rsid w:val="0087525F"/>
    <w:rsid w:val="008809DA"/>
    <w:rsid w:val="00884C1F"/>
    <w:rsid w:val="008968AA"/>
    <w:rsid w:val="008C08F9"/>
    <w:rsid w:val="008C0C7C"/>
    <w:rsid w:val="008C763C"/>
    <w:rsid w:val="008E6E1A"/>
    <w:rsid w:val="00907B45"/>
    <w:rsid w:val="00916104"/>
    <w:rsid w:val="00931179"/>
    <w:rsid w:val="00954387"/>
    <w:rsid w:val="009631DA"/>
    <w:rsid w:val="009639FA"/>
    <w:rsid w:val="00964C5F"/>
    <w:rsid w:val="00972464"/>
    <w:rsid w:val="0098212C"/>
    <w:rsid w:val="0098475F"/>
    <w:rsid w:val="009A670E"/>
    <w:rsid w:val="009B27E3"/>
    <w:rsid w:val="009B48D6"/>
    <w:rsid w:val="009D32ED"/>
    <w:rsid w:val="009D358B"/>
    <w:rsid w:val="009F1C97"/>
    <w:rsid w:val="009F2D8D"/>
    <w:rsid w:val="009F5C68"/>
    <w:rsid w:val="00A1042D"/>
    <w:rsid w:val="00A1511E"/>
    <w:rsid w:val="00A23995"/>
    <w:rsid w:val="00A32871"/>
    <w:rsid w:val="00A51A6A"/>
    <w:rsid w:val="00A77AA1"/>
    <w:rsid w:val="00A84E60"/>
    <w:rsid w:val="00A86335"/>
    <w:rsid w:val="00A92D6F"/>
    <w:rsid w:val="00AA513D"/>
    <w:rsid w:val="00AB4D29"/>
    <w:rsid w:val="00AE560E"/>
    <w:rsid w:val="00AF17D2"/>
    <w:rsid w:val="00B11F9D"/>
    <w:rsid w:val="00B2094B"/>
    <w:rsid w:val="00B23E67"/>
    <w:rsid w:val="00B25399"/>
    <w:rsid w:val="00B259A9"/>
    <w:rsid w:val="00B31874"/>
    <w:rsid w:val="00B41882"/>
    <w:rsid w:val="00B41C02"/>
    <w:rsid w:val="00B63FD7"/>
    <w:rsid w:val="00B7219C"/>
    <w:rsid w:val="00B92445"/>
    <w:rsid w:val="00B92958"/>
    <w:rsid w:val="00B93535"/>
    <w:rsid w:val="00B97527"/>
    <w:rsid w:val="00BA1F63"/>
    <w:rsid w:val="00BA3538"/>
    <w:rsid w:val="00BB41D6"/>
    <w:rsid w:val="00BD32BD"/>
    <w:rsid w:val="00BE0416"/>
    <w:rsid w:val="00BE2A97"/>
    <w:rsid w:val="00BF1D73"/>
    <w:rsid w:val="00BF5171"/>
    <w:rsid w:val="00C26059"/>
    <w:rsid w:val="00C26C34"/>
    <w:rsid w:val="00C27B21"/>
    <w:rsid w:val="00C30081"/>
    <w:rsid w:val="00C34D75"/>
    <w:rsid w:val="00C4485C"/>
    <w:rsid w:val="00C51D4E"/>
    <w:rsid w:val="00C54508"/>
    <w:rsid w:val="00C56FAF"/>
    <w:rsid w:val="00C716E7"/>
    <w:rsid w:val="00C81D8E"/>
    <w:rsid w:val="00C83005"/>
    <w:rsid w:val="00C8347C"/>
    <w:rsid w:val="00CA388B"/>
    <w:rsid w:val="00CF37CE"/>
    <w:rsid w:val="00CF5A3E"/>
    <w:rsid w:val="00D11CD4"/>
    <w:rsid w:val="00D15553"/>
    <w:rsid w:val="00D15A39"/>
    <w:rsid w:val="00D16510"/>
    <w:rsid w:val="00D32013"/>
    <w:rsid w:val="00D3488A"/>
    <w:rsid w:val="00D41524"/>
    <w:rsid w:val="00D859A7"/>
    <w:rsid w:val="00D92D8A"/>
    <w:rsid w:val="00DB5409"/>
    <w:rsid w:val="00DD4CB7"/>
    <w:rsid w:val="00DE0287"/>
    <w:rsid w:val="00DE1093"/>
    <w:rsid w:val="00DE1329"/>
    <w:rsid w:val="00DF194D"/>
    <w:rsid w:val="00E0544B"/>
    <w:rsid w:val="00E134FF"/>
    <w:rsid w:val="00E337F6"/>
    <w:rsid w:val="00E36197"/>
    <w:rsid w:val="00E5044E"/>
    <w:rsid w:val="00E56633"/>
    <w:rsid w:val="00E67094"/>
    <w:rsid w:val="00E84A63"/>
    <w:rsid w:val="00E85EA4"/>
    <w:rsid w:val="00E908FA"/>
    <w:rsid w:val="00EF10C6"/>
    <w:rsid w:val="00EF651E"/>
    <w:rsid w:val="00EF7799"/>
    <w:rsid w:val="00F0435D"/>
    <w:rsid w:val="00F134D9"/>
    <w:rsid w:val="00F461C4"/>
    <w:rsid w:val="00F674DB"/>
    <w:rsid w:val="00F7355E"/>
    <w:rsid w:val="00F7666B"/>
    <w:rsid w:val="00F815B0"/>
    <w:rsid w:val="00FB348E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5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5A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84C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84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84C1F"/>
    <w:rPr>
      <w:vertAlign w:val="superscript"/>
    </w:rPr>
  </w:style>
  <w:style w:type="paragraph" w:styleId="aa">
    <w:name w:val="List Paragraph"/>
    <w:basedOn w:val="a"/>
    <w:uiPriority w:val="34"/>
    <w:qFormat/>
    <w:rsid w:val="00BA1F63"/>
    <w:pPr>
      <w:ind w:left="720"/>
      <w:contextualSpacing/>
    </w:pPr>
  </w:style>
  <w:style w:type="table" w:styleId="ab">
    <w:name w:val="Table Grid"/>
    <w:basedOn w:val="a1"/>
    <w:uiPriority w:val="59"/>
    <w:rsid w:val="0035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D16510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165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99"/>
    <w:qFormat/>
    <w:rsid w:val="00D1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99"/>
    <w:locked/>
    <w:rsid w:val="00AE5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E560E"/>
  </w:style>
  <w:style w:type="paragraph" w:customStyle="1" w:styleId="paragraphparagraph9wafk">
    <w:name w:val="paragraph_paragraph__9wafk"/>
    <w:basedOn w:val="a"/>
    <w:rsid w:val="00880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45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5A5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F37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84C1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84C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84C1F"/>
    <w:rPr>
      <w:vertAlign w:val="superscript"/>
    </w:rPr>
  </w:style>
  <w:style w:type="paragraph" w:styleId="aa">
    <w:name w:val="List Paragraph"/>
    <w:basedOn w:val="a"/>
    <w:uiPriority w:val="34"/>
    <w:qFormat/>
    <w:rsid w:val="00BA1F63"/>
    <w:pPr>
      <w:ind w:left="720"/>
      <w:contextualSpacing/>
    </w:pPr>
  </w:style>
  <w:style w:type="table" w:styleId="ab">
    <w:name w:val="Table Grid"/>
    <w:basedOn w:val="a1"/>
    <w:uiPriority w:val="59"/>
    <w:rsid w:val="00357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D16510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165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 Spacing"/>
    <w:link w:val="af"/>
    <w:uiPriority w:val="99"/>
    <w:qFormat/>
    <w:rsid w:val="00D16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99"/>
    <w:locked/>
    <w:rsid w:val="00AE5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E560E"/>
  </w:style>
  <w:style w:type="paragraph" w:customStyle="1" w:styleId="paragraphparagraph9wafk">
    <w:name w:val="paragraph_paragraph__9wafk"/>
    <w:basedOn w:val="a"/>
    <w:rsid w:val="008809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dp.omskportal.ru/ru/RegionalPublicAuthorities/executivelist/UDP/obr/doc/PageContent/0/body_files/file2/800-%D0%9E%D0%9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79D4D-F13C-48F9-A806-BBC535DE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4084</TotalTime>
  <Pages>4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Светлана Николаевна</cp:lastModifiedBy>
  <cp:revision>153</cp:revision>
  <cp:lastPrinted>2025-02-18T13:47:00Z</cp:lastPrinted>
  <dcterms:created xsi:type="dcterms:W3CDTF">2020-02-05T05:50:00Z</dcterms:created>
  <dcterms:modified xsi:type="dcterms:W3CDTF">2025-02-21T05:43:00Z</dcterms:modified>
</cp:coreProperties>
</file>