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01F8DE7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7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7B459CA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77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Пигалева</w:t>
      </w:r>
      <w:proofErr w:type="spellEnd"/>
      <w:r w:rsidR="00577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64F34F" w:rsidR="00EA6A59" w:rsidRDefault="00FD0D8F" w:rsidP="005775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775BD" w:rsidRPr="005775B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55:27:160501:170, пло</w:t>
      </w:r>
      <w:r w:rsidR="005775B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800 кв. м., расположенный</w:t>
      </w:r>
      <w:r w:rsidR="005775BD" w:rsidRPr="0057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5775BD" w:rsidRPr="0057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3-я Новая д. 10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5B7B4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75BD" w:rsidRPr="005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Пигалев</w:t>
      </w:r>
      <w:proofErr w:type="spellEnd"/>
      <w:r w:rsidR="005775BD" w:rsidRPr="005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Семенович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775BD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B9AA4419-3759-490C-8C81-B2D59674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2025-01-21T10:14:00Z</dcterms:modified>
</cp:coreProperties>
</file>