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006CCF4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A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1A9E1CC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A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Саренко В.В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B8A8595" w:rsidR="00EA6A59" w:rsidRDefault="00FD0D8F" w:rsidP="009A779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A779C" w:rsidRPr="009A779C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55:27:160501:193, пло</w:t>
      </w:r>
      <w:r w:rsidR="009A779C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700 кв. м., расположенный</w:t>
      </w:r>
      <w:r w:rsidR="009A779C" w:rsidRPr="009A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bookmarkStart w:id="0" w:name="_GoBack"/>
      <w:bookmarkEnd w:id="0"/>
      <w:r w:rsidR="009A779C" w:rsidRPr="009A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Омская область, р-н Тарский, п Максима Горького, </w:t>
      </w:r>
      <w:proofErr w:type="spellStart"/>
      <w:r w:rsidR="009A779C" w:rsidRPr="009A779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r w:rsidR="009A779C" w:rsidRPr="009A7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Конторская, д 26, </w:t>
      </w:r>
      <w:proofErr w:type="spellStart"/>
      <w:r w:rsidR="009A779C" w:rsidRPr="009A77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C8D3FB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779C" w:rsidRPr="009A7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Саренко Валерий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A779C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F0B49CF6-3134-4784-AE77-CA9CDEE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2025-01-21T10:17:00Z</dcterms:modified>
</cp:coreProperties>
</file>