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66D7" w:rsidRPr="001828A5" w:rsidRDefault="00B266D7" w:rsidP="00B266D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828A5">
        <w:rPr>
          <w:rFonts w:ascii="Times New Roman" w:hAnsi="Times New Roman"/>
          <w:b/>
          <w:sz w:val="28"/>
          <w:szCs w:val="28"/>
        </w:rPr>
        <w:t>Заключение</w:t>
      </w:r>
    </w:p>
    <w:p w:rsidR="00B266D7" w:rsidRPr="001828A5" w:rsidRDefault="00B266D7" w:rsidP="00B266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828A5">
        <w:rPr>
          <w:rFonts w:ascii="Times New Roman" w:hAnsi="Times New Roman"/>
          <w:sz w:val="28"/>
          <w:szCs w:val="28"/>
        </w:rPr>
        <w:t xml:space="preserve">на проведение внешней проверки </w:t>
      </w:r>
      <w:proofErr w:type="gramStart"/>
      <w:r w:rsidRPr="001828A5">
        <w:rPr>
          <w:rFonts w:ascii="Times New Roman" w:hAnsi="Times New Roman"/>
          <w:sz w:val="28"/>
          <w:szCs w:val="28"/>
        </w:rPr>
        <w:t>годового</w:t>
      </w:r>
      <w:proofErr w:type="gramEnd"/>
    </w:p>
    <w:p w:rsidR="00B266D7" w:rsidRPr="001828A5" w:rsidRDefault="00B266D7" w:rsidP="00B266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828A5">
        <w:rPr>
          <w:rFonts w:ascii="Times New Roman" w:hAnsi="Times New Roman"/>
          <w:sz w:val="28"/>
          <w:szCs w:val="28"/>
        </w:rPr>
        <w:t>отчета об исполнении бюджета Тарского</w:t>
      </w:r>
      <w:r w:rsidRPr="001828A5">
        <w:rPr>
          <w:rFonts w:ascii="Times New Roman" w:hAnsi="Times New Roman"/>
          <w:spacing w:val="1"/>
          <w:sz w:val="28"/>
          <w:szCs w:val="28"/>
        </w:rPr>
        <w:t xml:space="preserve"> муниципального </w:t>
      </w:r>
      <w:r w:rsidRPr="001828A5">
        <w:rPr>
          <w:rFonts w:ascii="Times New Roman" w:hAnsi="Times New Roman"/>
          <w:sz w:val="28"/>
          <w:szCs w:val="28"/>
        </w:rPr>
        <w:t xml:space="preserve">района </w:t>
      </w:r>
    </w:p>
    <w:p w:rsidR="00B266D7" w:rsidRPr="008C53A5" w:rsidRDefault="00B266D7" w:rsidP="00B266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1828A5">
        <w:rPr>
          <w:rFonts w:ascii="Times New Roman" w:hAnsi="Times New Roman"/>
          <w:sz w:val="28"/>
          <w:szCs w:val="28"/>
        </w:rPr>
        <w:t>за 20</w:t>
      </w:r>
      <w:r w:rsidR="004210EE" w:rsidRPr="001828A5">
        <w:rPr>
          <w:rFonts w:ascii="Times New Roman" w:hAnsi="Times New Roman"/>
          <w:sz w:val="28"/>
          <w:szCs w:val="28"/>
        </w:rPr>
        <w:t>2</w:t>
      </w:r>
      <w:r w:rsidR="00177A06">
        <w:rPr>
          <w:rFonts w:ascii="Times New Roman" w:hAnsi="Times New Roman"/>
          <w:sz w:val="28"/>
          <w:szCs w:val="28"/>
        </w:rPr>
        <w:t>3</w:t>
      </w:r>
      <w:r w:rsidR="004210EE" w:rsidRPr="001828A5">
        <w:rPr>
          <w:rFonts w:ascii="Times New Roman" w:hAnsi="Times New Roman"/>
          <w:sz w:val="28"/>
          <w:szCs w:val="28"/>
        </w:rPr>
        <w:t xml:space="preserve"> год</w:t>
      </w:r>
    </w:p>
    <w:p w:rsidR="004210EE" w:rsidRPr="008C53A5" w:rsidRDefault="004210EE" w:rsidP="00B266D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4210EE" w:rsidRPr="008C53A5" w:rsidRDefault="004210EE" w:rsidP="004210EE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г. Тара                                                                         </w:t>
      </w:r>
      <w:r w:rsidR="00FA2817">
        <w:rPr>
          <w:rFonts w:ascii="Times New Roman" w:hAnsi="Times New Roman"/>
          <w:sz w:val="28"/>
          <w:szCs w:val="28"/>
        </w:rPr>
        <w:t xml:space="preserve">                               </w:t>
      </w:r>
      <w:r w:rsidR="00177A06">
        <w:rPr>
          <w:rFonts w:ascii="Times New Roman" w:hAnsi="Times New Roman"/>
          <w:sz w:val="28"/>
          <w:szCs w:val="28"/>
        </w:rPr>
        <w:t>0</w:t>
      </w:r>
      <w:r w:rsidR="00DE020B">
        <w:rPr>
          <w:rFonts w:ascii="Times New Roman" w:hAnsi="Times New Roman"/>
          <w:sz w:val="28"/>
          <w:szCs w:val="28"/>
        </w:rPr>
        <w:t>5</w:t>
      </w:r>
      <w:r w:rsidRPr="008C53A5">
        <w:rPr>
          <w:rFonts w:ascii="Times New Roman" w:hAnsi="Times New Roman"/>
          <w:sz w:val="28"/>
          <w:szCs w:val="28"/>
        </w:rPr>
        <w:t>.04.202</w:t>
      </w:r>
      <w:r w:rsidR="00177A06">
        <w:rPr>
          <w:rFonts w:ascii="Times New Roman" w:hAnsi="Times New Roman"/>
          <w:sz w:val="28"/>
          <w:szCs w:val="28"/>
        </w:rPr>
        <w:t>4</w:t>
      </w:r>
    </w:p>
    <w:p w:rsidR="00B266D7" w:rsidRPr="008C53A5" w:rsidRDefault="00B266D7" w:rsidP="00B266D7">
      <w:pPr>
        <w:spacing w:line="240" w:lineRule="auto"/>
        <w:ind w:firstLine="720"/>
        <w:jc w:val="center"/>
        <w:rPr>
          <w:rFonts w:ascii="Times New Roman" w:hAnsi="Times New Roman"/>
          <w:b/>
          <w:sz w:val="28"/>
          <w:szCs w:val="28"/>
        </w:rPr>
      </w:pPr>
      <w:r w:rsidRPr="008C53A5">
        <w:rPr>
          <w:rFonts w:ascii="Times New Roman" w:hAnsi="Times New Roman"/>
          <w:b/>
          <w:sz w:val="28"/>
          <w:szCs w:val="28"/>
        </w:rPr>
        <w:t>1. Общие положения</w:t>
      </w:r>
      <w:r w:rsidR="00A212E3" w:rsidRPr="008C53A5">
        <w:rPr>
          <w:rFonts w:ascii="Times New Roman" w:hAnsi="Times New Roman"/>
          <w:b/>
          <w:sz w:val="28"/>
          <w:szCs w:val="28"/>
        </w:rPr>
        <w:t>.</w:t>
      </w:r>
    </w:p>
    <w:p w:rsidR="00B266D7" w:rsidRPr="008C53A5" w:rsidRDefault="00B266D7" w:rsidP="00B266D7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C53A5">
        <w:rPr>
          <w:rFonts w:ascii="Times New Roman" w:hAnsi="Times New Roman"/>
          <w:sz w:val="28"/>
          <w:szCs w:val="28"/>
        </w:rPr>
        <w:t xml:space="preserve">Заключение </w:t>
      </w:r>
      <w:r w:rsidR="00D13454" w:rsidRPr="008C53A5">
        <w:rPr>
          <w:rFonts w:ascii="Times New Roman" w:hAnsi="Times New Roman"/>
          <w:sz w:val="28"/>
          <w:szCs w:val="28"/>
        </w:rPr>
        <w:t xml:space="preserve">контрольно-счетной комиссии </w:t>
      </w:r>
      <w:r w:rsidRPr="008C53A5">
        <w:rPr>
          <w:rFonts w:ascii="Times New Roman" w:hAnsi="Times New Roman"/>
          <w:sz w:val="28"/>
          <w:szCs w:val="28"/>
        </w:rPr>
        <w:t>на годовой отчет об исполнении районного бюджета за 20</w:t>
      </w:r>
      <w:r w:rsidR="008E53F1" w:rsidRPr="008C53A5">
        <w:rPr>
          <w:rFonts w:ascii="Times New Roman" w:hAnsi="Times New Roman"/>
          <w:sz w:val="28"/>
          <w:szCs w:val="28"/>
        </w:rPr>
        <w:t>2</w:t>
      </w:r>
      <w:r w:rsidR="00177A06">
        <w:rPr>
          <w:rFonts w:ascii="Times New Roman" w:hAnsi="Times New Roman"/>
          <w:sz w:val="28"/>
          <w:szCs w:val="28"/>
        </w:rPr>
        <w:t>3</w:t>
      </w:r>
      <w:r w:rsidRPr="008C53A5">
        <w:rPr>
          <w:rFonts w:ascii="Times New Roman" w:hAnsi="Times New Roman"/>
          <w:sz w:val="28"/>
          <w:szCs w:val="28"/>
        </w:rPr>
        <w:t xml:space="preserve"> год (далее – заключение) подготовлено в соответствии со статьей 264.4 Бюджетного Кодекса Российской Федерации (далее – Бюджетный Кодекс)</w:t>
      </w:r>
      <w:r w:rsidR="00D13454" w:rsidRPr="008C53A5">
        <w:rPr>
          <w:rFonts w:ascii="Times New Roman" w:hAnsi="Times New Roman"/>
          <w:sz w:val="28"/>
          <w:szCs w:val="28"/>
        </w:rPr>
        <w:t xml:space="preserve">, пунктом </w:t>
      </w:r>
      <w:r w:rsidR="002C7F6B">
        <w:rPr>
          <w:rFonts w:ascii="Times New Roman" w:hAnsi="Times New Roman"/>
          <w:sz w:val="28"/>
          <w:szCs w:val="28"/>
        </w:rPr>
        <w:t>4</w:t>
      </w:r>
      <w:r w:rsidR="00D13454" w:rsidRPr="008C53A5">
        <w:rPr>
          <w:rFonts w:ascii="Times New Roman" w:hAnsi="Times New Roman"/>
          <w:sz w:val="28"/>
          <w:szCs w:val="28"/>
        </w:rPr>
        <w:t xml:space="preserve"> статьи 22 Положения </w:t>
      </w:r>
      <w:r w:rsidRPr="008C53A5">
        <w:rPr>
          <w:rFonts w:ascii="Times New Roman" w:hAnsi="Times New Roman"/>
          <w:sz w:val="28"/>
          <w:szCs w:val="28"/>
        </w:rPr>
        <w:t>«</w:t>
      </w:r>
      <w:r w:rsidR="00386061" w:rsidRPr="008C53A5">
        <w:rPr>
          <w:rFonts w:ascii="Times New Roman" w:hAnsi="Times New Roman"/>
          <w:sz w:val="28"/>
          <w:szCs w:val="28"/>
        </w:rPr>
        <w:t>О бюджетном процессе в Тарском муниципальном районе Омской области</w:t>
      </w:r>
      <w:r w:rsidR="00D13454" w:rsidRPr="008C53A5">
        <w:rPr>
          <w:rFonts w:ascii="Times New Roman" w:hAnsi="Times New Roman"/>
          <w:sz w:val="28"/>
          <w:szCs w:val="28"/>
        </w:rPr>
        <w:t>», статьей 12 решения Совета Тарского муниципального района  от 29.03.2019 № 322/60 «О контрольно-счетной комиссии Тарского муниципального района».</w:t>
      </w:r>
      <w:proofErr w:type="gramEnd"/>
    </w:p>
    <w:p w:rsidR="00B266D7" w:rsidRPr="008C53A5" w:rsidRDefault="00B266D7" w:rsidP="007F238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Годовой отчет об исполнении районного бюджета за 20</w:t>
      </w:r>
      <w:r w:rsidR="0092002D" w:rsidRPr="008C53A5">
        <w:rPr>
          <w:rFonts w:ascii="Times New Roman" w:hAnsi="Times New Roman"/>
          <w:sz w:val="28"/>
          <w:szCs w:val="28"/>
        </w:rPr>
        <w:t>2</w:t>
      </w:r>
      <w:r w:rsidR="00E62E4A">
        <w:rPr>
          <w:rFonts w:ascii="Times New Roman" w:hAnsi="Times New Roman"/>
          <w:sz w:val="28"/>
          <w:szCs w:val="28"/>
        </w:rPr>
        <w:t>3</w:t>
      </w:r>
      <w:r w:rsidRPr="008C53A5">
        <w:rPr>
          <w:rFonts w:ascii="Times New Roman" w:hAnsi="Times New Roman"/>
          <w:sz w:val="28"/>
          <w:szCs w:val="28"/>
        </w:rPr>
        <w:t xml:space="preserve"> год (далее – годовой отчет) представлен Администрацией Тарского муниципальн</w:t>
      </w:r>
      <w:bookmarkStart w:id="0" w:name="_GoBack"/>
      <w:bookmarkEnd w:id="0"/>
      <w:r w:rsidRPr="008C53A5">
        <w:rPr>
          <w:rFonts w:ascii="Times New Roman" w:hAnsi="Times New Roman"/>
          <w:sz w:val="28"/>
          <w:szCs w:val="28"/>
        </w:rPr>
        <w:t xml:space="preserve">ого района (далее –  района) в </w:t>
      </w:r>
      <w:r w:rsidR="00297BAF" w:rsidRPr="008C53A5">
        <w:rPr>
          <w:rFonts w:ascii="Times New Roman" w:hAnsi="Times New Roman"/>
          <w:sz w:val="28"/>
          <w:szCs w:val="28"/>
        </w:rPr>
        <w:t xml:space="preserve">контрольно-счетную комиссию </w:t>
      </w:r>
      <w:r w:rsidR="00E62E4A">
        <w:rPr>
          <w:rFonts w:ascii="Times New Roman" w:hAnsi="Times New Roman"/>
          <w:sz w:val="28"/>
          <w:szCs w:val="28"/>
        </w:rPr>
        <w:t>29</w:t>
      </w:r>
      <w:r w:rsidR="00297BAF" w:rsidRPr="008C53A5">
        <w:rPr>
          <w:rFonts w:ascii="Times New Roman" w:hAnsi="Times New Roman"/>
          <w:sz w:val="28"/>
          <w:szCs w:val="28"/>
        </w:rPr>
        <w:t xml:space="preserve"> марта 202</w:t>
      </w:r>
      <w:r w:rsidR="00E62E4A">
        <w:rPr>
          <w:rFonts w:ascii="Times New Roman" w:hAnsi="Times New Roman"/>
          <w:sz w:val="28"/>
          <w:szCs w:val="28"/>
        </w:rPr>
        <w:t>4</w:t>
      </w:r>
      <w:r w:rsidR="00BB2E1B">
        <w:rPr>
          <w:rFonts w:ascii="Times New Roman" w:hAnsi="Times New Roman"/>
          <w:sz w:val="28"/>
          <w:szCs w:val="28"/>
        </w:rPr>
        <w:t>г №29.</w:t>
      </w:r>
      <w:r w:rsidRPr="008C53A5">
        <w:rPr>
          <w:rFonts w:ascii="Times New Roman" w:hAnsi="Times New Roman"/>
          <w:sz w:val="28"/>
          <w:szCs w:val="28"/>
        </w:rPr>
        <w:t xml:space="preserve"> Объем документов и материалов, представленных одновременно с годовым отчетом, соответствует требованиям, установленным статьей 22 Положения «О бюджетном процессе и межбюджетных отношениях в</w:t>
      </w:r>
      <w:r w:rsidR="008511D2">
        <w:rPr>
          <w:rFonts w:ascii="Times New Roman" w:hAnsi="Times New Roman"/>
          <w:sz w:val="28"/>
          <w:szCs w:val="28"/>
        </w:rPr>
        <w:t xml:space="preserve"> </w:t>
      </w:r>
      <w:r w:rsidRPr="008C53A5">
        <w:rPr>
          <w:rFonts w:ascii="Times New Roman" w:hAnsi="Times New Roman"/>
          <w:sz w:val="28"/>
          <w:szCs w:val="28"/>
        </w:rPr>
        <w:t>Тарском муниципальном районе Омской области».</w:t>
      </w:r>
    </w:p>
    <w:p w:rsidR="00B266D7" w:rsidRPr="007F2381" w:rsidRDefault="00B266D7" w:rsidP="00297BAF">
      <w:pPr>
        <w:pStyle w:val="ConsPlusNormal"/>
        <w:ind w:firstLine="709"/>
        <w:rPr>
          <w:rFonts w:ascii="Times New Roman" w:hAnsi="Times New Roman"/>
          <w:sz w:val="28"/>
          <w:szCs w:val="28"/>
          <w:u w:val="single"/>
        </w:rPr>
      </w:pPr>
    </w:p>
    <w:p w:rsidR="00B266D7" w:rsidRPr="008C53A5" w:rsidRDefault="00B266D7" w:rsidP="00994B5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53A5">
        <w:rPr>
          <w:rFonts w:ascii="Times New Roman" w:hAnsi="Times New Roman"/>
          <w:b/>
          <w:sz w:val="28"/>
          <w:szCs w:val="28"/>
        </w:rPr>
        <w:t xml:space="preserve">2. Соблюдение при исполнении районного бюджета требований </w:t>
      </w:r>
    </w:p>
    <w:p w:rsidR="00B266D7" w:rsidRPr="008C53A5" w:rsidRDefault="00B266D7" w:rsidP="00994B57">
      <w:pPr>
        <w:spacing w:after="24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53A5">
        <w:rPr>
          <w:rFonts w:ascii="Times New Roman" w:hAnsi="Times New Roman"/>
          <w:b/>
          <w:sz w:val="28"/>
          <w:szCs w:val="28"/>
        </w:rPr>
        <w:t>основных направлений бюджетной и налоговой политики</w:t>
      </w:r>
      <w:r w:rsidR="00A212E3" w:rsidRPr="008C53A5">
        <w:rPr>
          <w:rFonts w:ascii="Times New Roman" w:hAnsi="Times New Roman"/>
          <w:b/>
          <w:sz w:val="28"/>
          <w:szCs w:val="28"/>
        </w:rPr>
        <w:t>.</w:t>
      </w:r>
    </w:p>
    <w:p w:rsidR="00B266D7" w:rsidRPr="008C53A5" w:rsidRDefault="00B266D7" w:rsidP="008D5731">
      <w:pPr>
        <w:pStyle w:val="ConsPlusNormal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8C53A5">
        <w:rPr>
          <w:rFonts w:ascii="Times New Roman" w:hAnsi="Times New Roman"/>
          <w:sz w:val="28"/>
          <w:szCs w:val="28"/>
        </w:rPr>
        <w:t xml:space="preserve">В соответствии с </w:t>
      </w:r>
      <w:r w:rsidR="004210EE" w:rsidRPr="008C53A5">
        <w:rPr>
          <w:rFonts w:ascii="Times New Roman" w:hAnsi="Times New Roman"/>
          <w:sz w:val="28"/>
          <w:szCs w:val="28"/>
        </w:rPr>
        <w:t>п</w:t>
      </w:r>
      <w:r w:rsidRPr="008C53A5">
        <w:rPr>
          <w:rFonts w:ascii="Times New Roman" w:hAnsi="Times New Roman"/>
          <w:sz w:val="28"/>
          <w:szCs w:val="28"/>
        </w:rPr>
        <w:t xml:space="preserve">остановлением Администрации Тарского муниципального района от </w:t>
      </w:r>
      <w:r w:rsidR="004210EE" w:rsidRPr="008C53A5">
        <w:rPr>
          <w:rFonts w:ascii="Times New Roman" w:hAnsi="Times New Roman"/>
          <w:sz w:val="28"/>
          <w:szCs w:val="28"/>
        </w:rPr>
        <w:t>1</w:t>
      </w:r>
      <w:r w:rsidR="0009708B">
        <w:rPr>
          <w:rFonts w:ascii="Times New Roman" w:hAnsi="Times New Roman"/>
          <w:sz w:val="28"/>
          <w:szCs w:val="28"/>
        </w:rPr>
        <w:t>5</w:t>
      </w:r>
      <w:r w:rsidR="004210EE" w:rsidRPr="008C53A5">
        <w:rPr>
          <w:rFonts w:ascii="Times New Roman" w:hAnsi="Times New Roman"/>
          <w:sz w:val="28"/>
          <w:szCs w:val="28"/>
        </w:rPr>
        <w:t xml:space="preserve"> </w:t>
      </w:r>
      <w:r w:rsidR="0093039A">
        <w:rPr>
          <w:rFonts w:ascii="Times New Roman" w:hAnsi="Times New Roman"/>
          <w:sz w:val="28"/>
          <w:szCs w:val="28"/>
        </w:rPr>
        <w:t>сентября</w:t>
      </w:r>
      <w:r w:rsidRPr="008C53A5">
        <w:rPr>
          <w:rFonts w:ascii="Times New Roman" w:hAnsi="Times New Roman"/>
          <w:sz w:val="28"/>
          <w:szCs w:val="28"/>
        </w:rPr>
        <w:t xml:space="preserve"> 20</w:t>
      </w:r>
      <w:r w:rsidR="004F31DE" w:rsidRPr="008C53A5">
        <w:rPr>
          <w:rFonts w:ascii="Times New Roman" w:hAnsi="Times New Roman"/>
          <w:sz w:val="28"/>
          <w:szCs w:val="28"/>
        </w:rPr>
        <w:t>2</w:t>
      </w:r>
      <w:r w:rsidR="0009708B">
        <w:rPr>
          <w:rFonts w:ascii="Times New Roman" w:hAnsi="Times New Roman"/>
          <w:sz w:val="28"/>
          <w:szCs w:val="28"/>
        </w:rPr>
        <w:t>2</w:t>
      </w:r>
      <w:r w:rsidRPr="008C53A5">
        <w:rPr>
          <w:rFonts w:ascii="Times New Roman" w:hAnsi="Times New Roman"/>
          <w:sz w:val="28"/>
          <w:szCs w:val="28"/>
        </w:rPr>
        <w:t xml:space="preserve"> г. </w:t>
      </w:r>
      <w:r w:rsidR="004210EE" w:rsidRPr="008C53A5">
        <w:rPr>
          <w:rFonts w:ascii="Times New Roman" w:hAnsi="Times New Roman"/>
          <w:sz w:val="28"/>
          <w:szCs w:val="28"/>
        </w:rPr>
        <w:t>№</w:t>
      </w:r>
      <w:r w:rsidR="004F31DE" w:rsidRPr="008C53A5">
        <w:rPr>
          <w:rFonts w:ascii="Times New Roman" w:hAnsi="Times New Roman"/>
          <w:sz w:val="28"/>
          <w:szCs w:val="28"/>
        </w:rPr>
        <w:t xml:space="preserve"> </w:t>
      </w:r>
      <w:r w:rsidR="0093039A">
        <w:rPr>
          <w:rFonts w:ascii="Times New Roman" w:hAnsi="Times New Roman"/>
          <w:sz w:val="28"/>
          <w:szCs w:val="28"/>
        </w:rPr>
        <w:t>4</w:t>
      </w:r>
      <w:r w:rsidR="0009708B">
        <w:rPr>
          <w:rFonts w:ascii="Times New Roman" w:hAnsi="Times New Roman"/>
          <w:sz w:val="28"/>
          <w:szCs w:val="28"/>
        </w:rPr>
        <w:t>89</w:t>
      </w:r>
      <w:r w:rsidRPr="008C53A5">
        <w:rPr>
          <w:rFonts w:ascii="Times New Roman" w:hAnsi="Times New Roman"/>
          <w:sz w:val="28"/>
          <w:szCs w:val="28"/>
        </w:rPr>
        <w:t xml:space="preserve"> «</w:t>
      </w:r>
      <w:r w:rsidR="00742BCA" w:rsidRPr="008C53A5">
        <w:rPr>
          <w:rFonts w:ascii="Times New Roman" w:hAnsi="Times New Roman"/>
          <w:sz w:val="28"/>
          <w:szCs w:val="28"/>
        </w:rPr>
        <w:t>Об основных направлениях бюджетной и налоговой политики Тарского муниципального района Омской области на 20</w:t>
      </w:r>
      <w:r w:rsidR="004210EE" w:rsidRPr="008C53A5">
        <w:rPr>
          <w:rFonts w:ascii="Times New Roman" w:hAnsi="Times New Roman"/>
          <w:sz w:val="28"/>
          <w:szCs w:val="28"/>
        </w:rPr>
        <w:t>2</w:t>
      </w:r>
      <w:r w:rsidR="0009708B">
        <w:rPr>
          <w:rFonts w:ascii="Times New Roman" w:hAnsi="Times New Roman"/>
          <w:sz w:val="28"/>
          <w:szCs w:val="28"/>
        </w:rPr>
        <w:t>3</w:t>
      </w:r>
      <w:r w:rsidR="00742BCA" w:rsidRPr="008C53A5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09708B">
        <w:rPr>
          <w:rFonts w:ascii="Times New Roman" w:hAnsi="Times New Roman"/>
          <w:sz w:val="28"/>
          <w:szCs w:val="28"/>
        </w:rPr>
        <w:t>4</w:t>
      </w:r>
      <w:r w:rsidR="00742BCA" w:rsidRPr="008C53A5">
        <w:rPr>
          <w:rFonts w:ascii="Times New Roman" w:hAnsi="Times New Roman"/>
          <w:sz w:val="28"/>
          <w:szCs w:val="28"/>
        </w:rPr>
        <w:t xml:space="preserve"> и 202</w:t>
      </w:r>
      <w:r w:rsidR="0009708B">
        <w:rPr>
          <w:rFonts w:ascii="Times New Roman" w:hAnsi="Times New Roman"/>
          <w:sz w:val="28"/>
          <w:szCs w:val="28"/>
        </w:rPr>
        <w:t>5</w:t>
      </w:r>
      <w:r w:rsidR="00742BCA" w:rsidRPr="008C53A5">
        <w:rPr>
          <w:rFonts w:ascii="Times New Roman" w:hAnsi="Times New Roman"/>
          <w:sz w:val="28"/>
          <w:szCs w:val="28"/>
        </w:rPr>
        <w:t xml:space="preserve"> годов</w:t>
      </w:r>
      <w:r w:rsidRPr="008C53A5">
        <w:rPr>
          <w:rFonts w:ascii="Times New Roman" w:hAnsi="Times New Roman"/>
          <w:sz w:val="28"/>
          <w:szCs w:val="28"/>
        </w:rPr>
        <w:t xml:space="preserve">», основными направлениями бюджетной политики Тарского муниципального района </w:t>
      </w:r>
      <w:r w:rsidR="00857B95" w:rsidRPr="00857B95">
        <w:rPr>
          <w:rFonts w:ascii="Times New Roman" w:hAnsi="Times New Roman"/>
          <w:sz w:val="28"/>
          <w:szCs w:val="28"/>
        </w:rPr>
        <w:t xml:space="preserve">Омской области на 2023 год и на плановый период 2024 и 2025 годов </w:t>
      </w:r>
      <w:r w:rsidRPr="008C53A5">
        <w:rPr>
          <w:rFonts w:ascii="Times New Roman" w:hAnsi="Times New Roman"/>
          <w:sz w:val="28"/>
          <w:szCs w:val="28"/>
        </w:rPr>
        <w:t>являлись:</w:t>
      </w:r>
      <w:proofErr w:type="gramEnd"/>
    </w:p>
    <w:p w:rsidR="00857B95" w:rsidRPr="00857B95" w:rsidRDefault="00B815CB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B815CB">
        <w:rPr>
          <w:rFonts w:ascii="Times New Roman" w:hAnsi="Times New Roman"/>
          <w:bCs/>
          <w:sz w:val="28"/>
          <w:szCs w:val="28"/>
        </w:rPr>
        <w:t xml:space="preserve">- </w:t>
      </w:r>
      <w:r w:rsidR="00857B95" w:rsidRPr="00857B95">
        <w:rPr>
          <w:rFonts w:ascii="Times New Roman" w:hAnsi="Times New Roman"/>
          <w:bCs/>
          <w:sz w:val="28"/>
          <w:szCs w:val="28"/>
        </w:rPr>
        <w:t>1) обеспечение долгосрочной сбалансированности и финансовой устойчивости районного бюджета в условиях сдержанной динамики доходных источников и ограничений по показателям долговой нагрузки;</w:t>
      </w:r>
    </w:p>
    <w:p w:rsidR="00857B95" w:rsidRPr="00857B95" w:rsidRDefault="00857B95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7B95">
        <w:rPr>
          <w:rFonts w:ascii="Times New Roman" w:hAnsi="Times New Roman"/>
          <w:bCs/>
          <w:sz w:val="28"/>
          <w:szCs w:val="28"/>
        </w:rPr>
        <w:t>2) повышение эффективности расходов районного бюджета, сдерживание их роста путем:</w:t>
      </w:r>
    </w:p>
    <w:p w:rsidR="00857B95" w:rsidRPr="00857B95" w:rsidRDefault="00857B95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7B95">
        <w:rPr>
          <w:rFonts w:ascii="Times New Roman" w:hAnsi="Times New Roman"/>
          <w:bCs/>
          <w:sz w:val="28"/>
          <w:szCs w:val="28"/>
        </w:rPr>
        <w:t xml:space="preserve">- </w:t>
      </w:r>
      <w:proofErr w:type="spellStart"/>
      <w:r w:rsidRPr="00857B95">
        <w:rPr>
          <w:rFonts w:ascii="Times New Roman" w:hAnsi="Times New Roman"/>
          <w:bCs/>
          <w:sz w:val="28"/>
          <w:szCs w:val="28"/>
        </w:rPr>
        <w:t>неустановления</w:t>
      </w:r>
      <w:proofErr w:type="spellEnd"/>
      <w:r w:rsidRPr="00857B95">
        <w:rPr>
          <w:rFonts w:ascii="Times New Roman" w:hAnsi="Times New Roman"/>
          <w:bCs/>
          <w:sz w:val="28"/>
          <w:szCs w:val="28"/>
        </w:rPr>
        <w:t xml:space="preserve"> расходных обязательств, не связанных с решением вопросов, отнесенных Конституцией Российской Федерации и федеральными законами к полномочиям органов местного самоуправления; </w:t>
      </w:r>
    </w:p>
    <w:p w:rsidR="00857B95" w:rsidRPr="00857B95" w:rsidRDefault="00857B95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7B95">
        <w:rPr>
          <w:rFonts w:ascii="Times New Roman" w:hAnsi="Times New Roman"/>
          <w:bCs/>
          <w:sz w:val="28"/>
          <w:szCs w:val="28"/>
        </w:rPr>
        <w:t>- обеспечения соблюдения норматива формирования расходов на содержание органов местного самоуправления, установленного Правительством Омской области;</w:t>
      </w:r>
    </w:p>
    <w:p w:rsidR="00857B95" w:rsidRPr="00857B95" w:rsidRDefault="00857B95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7B95">
        <w:rPr>
          <w:rFonts w:ascii="Times New Roman" w:hAnsi="Times New Roman"/>
          <w:bCs/>
          <w:sz w:val="28"/>
          <w:szCs w:val="28"/>
        </w:rPr>
        <w:lastRenderedPageBreak/>
        <w:t>- недопущения принятия новых расходных обязательств, не обеспеченных источниками финансирования;</w:t>
      </w:r>
    </w:p>
    <w:p w:rsidR="00857B95" w:rsidRPr="00857B95" w:rsidRDefault="00857B95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7B95">
        <w:rPr>
          <w:rFonts w:ascii="Times New Roman" w:hAnsi="Times New Roman"/>
          <w:bCs/>
          <w:sz w:val="28"/>
          <w:szCs w:val="28"/>
        </w:rPr>
        <w:t>- реализации мероприятий, направленных на обеспечение соблюдения получателями межбюджетных субсидий, субвенций и иных межбюджетных трансфертов, имеющих целевое назначение, условий, целей и порядка, установленных при их предоставлении;</w:t>
      </w:r>
    </w:p>
    <w:p w:rsidR="00857B95" w:rsidRPr="00857B95" w:rsidRDefault="00857B95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7B95">
        <w:rPr>
          <w:rFonts w:ascii="Times New Roman" w:hAnsi="Times New Roman"/>
          <w:bCs/>
          <w:sz w:val="28"/>
          <w:szCs w:val="28"/>
        </w:rPr>
        <w:t>- привлечения муниципальными учреждениями Тарского муниципального района Омской области внебюджетных источников и их направления, в том числе на повышение оплаты труда отдельных категорий работников бюджетной сферы, определенных в указе Президента Российской Федерации от 7 мая 2012 года № 597 "О мероприятиях по реализации государственной социальной политики";</w:t>
      </w:r>
    </w:p>
    <w:p w:rsidR="00857B95" w:rsidRPr="00857B95" w:rsidRDefault="00857B95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7B95">
        <w:rPr>
          <w:rFonts w:ascii="Times New Roman" w:hAnsi="Times New Roman"/>
          <w:bCs/>
          <w:sz w:val="28"/>
          <w:szCs w:val="28"/>
        </w:rPr>
        <w:t>3) повышение эффективности межбюджетных отношений с поселениями Тарского муниципального района Омской области путем:</w:t>
      </w:r>
    </w:p>
    <w:p w:rsidR="00857B95" w:rsidRPr="00857B95" w:rsidRDefault="00857B95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7B95">
        <w:rPr>
          <w:rFonts w:ascii="Times New Roman" w:hAnsi="Times New Roman"/>
          <w:bCs/>
          <w:sz w:val="28"/>
          <w:szCs w:val="28"/>
        </w:rPr>
        <w:t>- содействия сбалансированности бюджетов поселений;</w:t>
      </w:r>
    </w:p>
    <w:p w:rsidR="00857B95" w:rsidRPr="00857B95" w:rsidRDefault="00857B95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7B95">
        <w:rPr>
          <w:rFonts w:ascii="Times New Roman" w:hAnsi="Times New Roman"/>
          <w:bCs/>
          <w:sz w:val="28"/>
          <w:szCs w:val="28"/>
        </w:rPr>
        <w:t>- повышения предсказуемости предоставления межбюджетных трансфертов местным бюджетам;</w:t>
      </w:r>
    </w:p>
    <w:p w:rsidR="00857B95" w:rsidRPr="00857B95" w:rsidRDefault="00857B95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7B95">
        <w:rPr>
          <w:rFonts w:ascii="Times New Roman" w:hAnsi="Times New Roman"/>
          <w:bCs/>
          <w:sz w:val="28"/>
          <w:szCs w:val="28"/>
        </w:rPr>
        <w:t>- укрепления финансовой самостоятельности поселений Тарского муниципального района Омской области;</w:t>
      </w:r>
    </w:p>
    <w:p w:rsidR="00857B95" w:rsidRPr="00857B95" w:rsidRDefault="00857B95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7B95">
        <w:rPr>
          <w:rFonts w:ascii="Times New Roman" w:hAnsi="Times New Roman"/>
          <w:bCs/>
          <w:sz w:val="28"/>
          <w:szCs w:val="28"/>
        </w:rPr>
        <w:t>4) обеспечение открытости и прозрачности бюджетного процесса, улучшение позиций в рейтинге муниципальных районов Омской области по уровню открытости бюджетных данных и качеству управления муниципальными финансами;</w:t>
      </w:r>
    </w:p>
    <w:p w:rsidR="00857B95" w:rsidRPr="00857B95" w:rsidRDefault="00857B95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7B95">
        <w:rPr>
          <w:rFonts w:ascii="Times New Roman" w:hAnsi="Times New Roman"/>
          <w:bCs/>
          <w:sz w:val="28"/>
          <w:szCs w:val="28"/>
        </w:rPr>
        <w:t>5) реализация мероприятий, направленных на развитие на территории Тарского муниципального района Омской области механизмов инициативного бюджетирования;</w:t>
      </w:r>
    </w:p>
    <w:p w:rsidR="00857B95" w:rsidRPr="00857B95" w:rsidRDefault="00857B95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7B95">
        <w:rPr>
          <w:rFonts w:ascii="Times New Roman" w:hAnsi="Times New Roman"/>
          <w:bCs/>
          <w:sz w:val="28"/>
          <w:szCs w:val="28"/>
        </w:rPr>
        <w:t>6) сохранение достигнутого уровня соотношения между уровнем оплаты труда отдельных категорий работников бюджетной сферы, определенных в указе Президента Российской Федерации от 7 мая 2012 года № 597 "О мероприятиях по реализации государственной социальной политики" и уровнем среднемесячного дохода от трудовой деятельности в Омской области;</w:t>
      </w:r>
    </w:p>
    <w:p w:rsidR="00857B95" w:rsidRPr="00857B95" w:rsidRDefault="00857B95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7B95">
        <w:rPr>
          <w:rFonts w:ascii="Times New Roman" w:hAnsi="Times New Roman"/>
          <w:bCs/>
          <w:sz w:val="28"/>
          <w:szCs w:val="28"/>
        </w:rPr>
        <w:t>7) осуществление поддержки сельского хозяйства и развития сельских территорий;</w:t>
      </w:r>
    </w:p>
    <w:p w:rsidR="00857B95" w:rsidRPr="00857B95" w:rsidRDefault="00857B95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7B95">
        <w:rPr>
          <w:rFonts w:ascii="Times New Roman" w:hAnsi="Times New Roman"/>
          <w:bCs/>
          <w:sz w:val="28"/>
          <w:szCs w:val="28"/>
        </w:rPr>
        <w:t>8) проведение ответственной бюджетной политики, направленной на снижение рисков возникновения просроченной кредиторской задолженности;</w:t>
      </w:r>
    </w:p>
    <w:p w:rsidR="00857B95" w:rsidRPr="00857B95" w:rsidRDefault="00857B95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7B95">
        <w:rPr>
          <w:rFonts w:ascii="Times New Roman" w:hAnsi="Times New Roman"/>
          <w:bCs/>
          <w:sz w:val="28"/>
          <w:szCs w:val="28"/>
        </w:rPr>
        <w:t>9) обеспечение эффективности функционирования дорожной инфраструктуры, повышения качественных характеристик сети автомобильных дорог и безопасности дорожного движения;</w:t>
      </w:r>
    </w:p>
    <w:p w:rsidR="00857B95" w:rsidRPr="00857B95" w:rsidRDefault="00857B95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7B95">
        <w:rPr>
          <w:rFonts w:ascii="Times New Roman" w:hAnsi="Times New Roman"/>
          <w:bCs/>
          <w:sz w:val="28"/>
          <w:szCs w:val="28"/>
        </w:rPr>
        <w:t>10) реализация мероприятий, включающих развитие коммунальной, инженерной и социальной инфраструктуры, направленных на повышение качества жизни населения, проживающего в сельской местности;</w:t>
      </w:r>
    </w:p>
    <w:p w:rsidR="00857B95" w:rsidRPr="00857B95" w:rsidRDefault="00857B95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7B95">
        <w:rPr>
          <w:rFonts w:ascii="Times New Roman" w:hAnsi="Times New Roman"/>
          <w:bCs/>
          <w:sz w:val="28"/>
          <w:szCs w:val="28"/>
        </w:rPr>
        <w:t xml:space="preserve">11) обеспечение муниципального финансового </w:t>
      </w:r>
      <w:proofErr w:type="gramStart"/>
      <w:r w:rsidRPr="00857B95">
        <w:rPr>
          <w:rFonts w:ascii="Times New Roman" w:hAnsi="Times New Roman"/>
          <w:bCs/>
          <w:sz w:val="28"/>
          <w:szCs w:val="28"/>
        </w:rPr>
        <w:t>контроля за</w:t>
      </w:r>
      <w:proofErr w:type="gramEnd"/>
      <w:r w:rsidRPr="00857B95">
        <w:rPr>
          <w:rFonts w:ascii="Times New Roman" w:hAnsi="Times New Roman"/>
          <w:bCs/>
          <w:sz w:val="28"/>
          <w:szCs w:val="28"/>
        </w:rPr>
        <w:t xml:space="preserve"> эффективным использованием бюджетных средств путем:</w:t>
      </w:r>
    </w:p>
    <w:p w:rsidR="00857B95" w:rsidRPr="00857B95" w:rsidRDefault="00857B95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7B95">
        <w:rPr>
          <w:rFonts w:ascii="Times New Roman" w:hAnsi="Times New Roman"/>
          <w:bCs/>
          <w:sz w:val="28"/>
          <w:szCs w:val="28"/>
        </w:rPr>
        <w:lastRenderedPageBreak/>
        <w:t xml:space="preserve">- совершенствования механизмов внутреннего муниципального финансового контроля и </w:t>
      </w:r>
      <w:proofErr w:type="gramStart"/>
      <w:r w:rsidRPr="00857B95">
        <w:rPr>
          <w:rFonts w:ascii="Times New Roman" w:hAnsi="Times New Roman"/>
          <w:bCs/>
          <w:sz w:val="28"/>
          <w:szCs w:val="28"/>
        </w:rPr>
        <w:t>контроля за</w:t>
      </w:r>
      <w:proofErr w:type="gramEnd"/>
      <w:r w:rsidRPr="00857B95">
        <w:rPr>
          <w:rFonts w:ascii="Times New Roman" w:hAnsi="Times New Roman"/>
          <w:bCs/>
          <w:sz w:val="28"/>
          <w:szCs w:val="28"/>
        </w:rPr>
        <w:t xml:space="preserve"> соблюдением законодательства Российской Федерации и иных нормативных правовых актов о контрактной системе в сфере закупок товаров, работ, услуг для обеспечения государственных и муниципальных нужд;</w:t>
      </w:r>
    </w:p>
    <w:p w:rsidR="00857B95" w:rsidRPr="00857B95" w:rsidRDefault="00857B95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7B95">
        <w:rPr>
          <w:rFonts w:ascii="Times New Roman" w:hAnsi="Times New Roman"/>
          <w:bCs/>
          <w:sz w:val="28"/>
          <w:szCs w:val="28"/>
        </w:rPr>
        <w:t xml:space="preserve">- обеспечения </w:t>
      </w:r>
      <w:proofErr w:type="gramStart"/>
      <w:r w:rsidRPr="00857B95">
        <w:rPr>
          <w:rFonts w:ascii="Times New Roman" w:hAnsi="Times New Roman"/>
          <w:bCs/>
          <w:sz w:val="28"/>
          <w:szCs w:val="28"/>
        </w:rPr>
        <w:t>контроля за</w:t>
      </w:r>
      <w:proofErr w:type="gramEnd"/>
      <w:r w:rsidRPr="00857B95">
        <w:rPr>
          <w:rFonts w:ascii="Times New Roman" w:hAnsi="Times New Roman"/>
          <w:bCs/>
          <w:sz w:val="28"/>
          <w:szCs w:val="28"/>
        </w:rPr>
        <w:t xml:space="preserve"> законностью, своевременностью, достижением целей, показателей и результатов реализации муниципальных программ Тарского муниципального района Омской области, региональных проектов (программ), направленных на достижение целей федеральных и национальных проектов (программ);</w:t>
      </w:r>
    </w:p>
    <w:p w:rsidR="00857B95" w:rsidRDefault="00857B95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857B95">
        <w:rPr>
          <w:rFonts w:ascii="Times New Roman" w:hAnsi="Times New Roman"/>
          <w:bCs/>
          <w:sz w:val="28"/>
          <w:szCs w:val="28"/>
        </w:rPr>
        <w:t>- обеспечения соблюдения условий, целей и порядков предоставления из районного бюджета субсидий, субвенций и иных межбюджетных трансфертов, имеющих целевое назначение</w:t>
      </w:r>
      <w:r>
        <w:rPr>
          <w:rFonts w:ascii="Times New Roman" w:hAnsi="Times New Roman"/>
          <w:bCs/>
          <w:sz w:val="28"/>
          <w:szCs w:val="28"/>
        </w:rPr>
        <w:t>.</w:t>
      </w:r>
    </w:p>
    <w:p w:rsidR="00B266D7" w:rsidRPr="008C53A5" w:rsidRDefault="00663896" w:rsidP="00857B95">
      <w:pPr>
        <w:pStyle w:val="ConsPlusNormal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663896">
        <w:rPr>
          <w:rFonts w:ascii="Times New Roman" w:hAnsi="Times New Roman"/>
          <w:sz w:val="28"/>
          <w:szCs w:val="28"/>
        </w:rPr>
        <w:t xml:space="preserve">Основными направлениями налоговой политики </w:t>
      </w:r>
      <w:r w:rsidR="0098787F" w:rsidRPr="0098787F">
        <w:rPr>
          <w:rFonts w:ascii="Times New Roman" w:hAnsi="Times New Roman"/>
          <w:sz w:val="28"/>
          <w:szCs w:val="28"/>
        </w:rPr>
        <w:t xml:space="preserve">Тарского муниципального района Омской области на 2023 год и на плановый период 2024 и 2025 годов </w:t>
      </w:r>
      <w:r w:rsidR="00B266D7" w:rsidRPr="008C53A5">
        <w:rPr>
          <w:rFonts w:ascii="Times New Roman" w:hAnsi="Times New Roman"/>
          <w:sz w:val="28"/>
          <w:szCs w:val="28"/>
        </w:rPr>
        <w:t>являл</w:t>
      </w:r>
      <w:r w:rsidR="007F2381">
        <w:rPr>
          <w:rFonts w:ascii="Times New Roman" w:hAnsi="Times New Roman"/>
          <w:sz w:val="28"/>
          <w:szCs w:val="28"/>
        </w:rPr>
        <w:t>и</w:t>
      </w:r>
      <w:r w:rsidR="00B266D7" w:rsidRPr="008C53A5">
        <w:rPr>
          <w:rFonts w:ascii="Times New Roman" w:hAnsi="Times New Roman"/>
          <w:sz w:val="28"/>
          <w:szCs w:val="28"/>
        </w:rPr>
        <w:t>сь:</w:t>
      </w:r>
    </w:p>
    <w:p w:rsidR="00804C67" w:rsidRPr="00804C67" w:rsidRDefault="00804C67" w:rsidP="00804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C67">
        <w:rPr>
          <w:rFonts w:ascii="Times New Roman" w:hAnsi="Times New Roman"/>
          <w:sz w:val="28"/>
          <w:szCs w:val="28"/>
        </w:rPr>
        <w:t>1) укрепление доходной базы консолидированного бюджета Тарского муниципального района Омской области с учетом изменения параметров налоговой системы;</w:t>
      </w:r>
    </w:p>
    <w:p w:rsidR="00804C67" w:rsidRPr="00804C67" w:rsidRDefault="00804C67" w:rsidP="00804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C67">
        <w:rPr>
          <w:rFonts w:ascii="Times New Roman" w:hAnsi="Times New Roman"/>
          <w:sz w:val="28"/>
          <w:szCs w:val="28"/>
        </w:rPr>
        <w:t>2) разработка и реализация мер, направленных на совершенствование поддержки инвесторов, улучшение инвестиционного климата и стимулирование экономической активности субъектов предпринимательской деятельности в Тарском муниципальном районе Омской области;</w:t>
      </w:r>
    </w:p>
    <w:p w:rsidR="00804C67" w:rsidRPr="00804C67" w:rsidRDefault="00804C67" w:rsidP="00804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C67">
        <w:rPr>
          <w:rFonts w:ascii="Times New Roman" w:hAnsi="Times New Roman"/>
          <w:sz w:val="28"/>
          <w:szCs w:val="28"/>
        </w:rPr>
        <w:t>3) обеспечение стабильных налоговых условий для ведения предпринимательской деятельности;</w:t>
      </w:r>
    </w:p>
    <w:p w:rsidR="00804C67" w:rsidRPr="00804C67" w:rsidRDefault="00804C67" w:rsidP="00804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C67">
        <w:rPr>
          <w:rFonts w:ascii="Times New Roman" w:hAnsi="Times New Roman"/>
          <w:sz w:val="28"/>
          <w:szCs w:val="28"/>
        </w:rPr>
        <w:t>4) проведение мониторинга изменений в налоговом законодательстве Российской Федерации, Омской области и при необходимости приведение в соответствии с ними нормативных правовых актов Тарского муниципального района Омской области;</w:t>
      </w:r>
    </w:p>
    <w:p w:rsidR="00804C67" w:rsidRPr="00804C67" w:rsidRDefault="00804C67" w:rsidP="00804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C67">
        <w:rPr>
          <w:rFonts w:ascii="Times New Roman" w:hAnsi="Times New Roman"/>
          <w:sz w:val="28"/>
          <w:szCs w:val="28"/>
        </w:rPr>
        <w:t>5) обеспечение мониторинга финансового состояния крупнейших налогоплательщиков на территории района, своевременного и полного выполнения ими налоговых обязательств;</w:t>
      </w:r>
    </w:p>
    <w:p w:rsidR="00804C67" w:rsidRPr="00804C67" w:rsidRDefault="00804C67" w:rsidP="00804C6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04C67">
        <w:rPr>
          <w:rFonts w:ascii="Times New Roman" w:hAnsi="Times New Roman"/>
          <w:sz w:val="28"/>
          <w:szCs w:val="28"/>
        </w:rPr>
        <w:t>6) повышение эффективности администрирования налогов.</w:t>
      </w:r>
    </w:p>
    <w:p w:rsidR="00B266D7" w:rsidRPr="008C53A5" w:rsidRDefault="00B266D7" w:rsidP="007E72F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Провед</w:t>
      </w:r>
      <w:r w:rsidR="00E42C68" w:rsidRPr="008C53A5">
        <w:rPr>
          <w:rFonts w:ascii="Times New Roman" w:hAnsi="Times New Roman"/>
          <w:sz w:val="28"/>
          <w:szCs w:val="28"/>
        </w:rPr>
        <w:t>ё</w:t>
      </w:r>
      <w:r w:rsidRPr="008C53A5">
        <w:rPr>
          <w:rFonts w:ascii="Times New Roman" w:hAnsi="Times New Roman"/>
          <w:sz w:val="28"/>
          <w:szCs w:val="28"/>
        </w:rPr>
        <w:t xml:space="preserve">нный анализ деятельности органов исполнительной власти района </w:t>
      </w:r>
      <w:r w:rsidR="00742BCA" w:rsidRPr="008C53A5">
        <w:rPr>
          <w:rFonts w:ascii="Times New Roman" w:hAnsi="Times New Roman"/>
          <w:sz w:val="28"/>
          <w:szCs w:val="28"/>
        </w:rPr>
        <w:t>за</w:t>
      </w:r>
      <w:r w:rsidRPr="008C53A5">
        <w:rPr>
          <w:rFonts w:ascii="Times New Roman" w:hAnsi="Times New Roman"/>
          <w:sz w:val="28"/>
          <w:szCs w:val="28"/>
        </w:rPr>
        <w:t xml:space="preserve"> 20</w:t>
      </w:r>
      <w:r w:rsidR="004210EE" w:rsidRPr="008C53A5">
        <w:rPr>
          <w:rFonts w:ascii="Times New Roman" w:hAnsi="Times New Roman"/>
          <w:sz w:val="28"/>
          <w:szCs w:val="28"/>
        </w:rPr>
        <w:t>2</w:t>
      </w:r>
      <w:r w:rsidR="00804C67">
        <w:rPr>
          <w:rFonts w:ascii="Times New Roman" w:hAnsi="Times New Roman"/>
          <w:sz w:val="28"/>
          <w:szCs w:val="28"/>
        </w:rPr>
        <w:t>3</w:t>
      </w:r>
      <w:r w:rsidRPr="008C53A5">
        <w:rPr>
          <w:rFonts w:ascii="Times New Roman" w:hAnsi="Times New Roman"/>
          <w:sz w:val="28"/>
          <w:szCs w:val="28"/>
        </w:rPr>
        <w:t xml:space="preserve"> год показал, что поставленные задачи, направленные на достижение вышеуказанн</w:t>
      </w:r>
      <w:r w:rsidR="004210EE" w:rsidRPr="008C53A5">
        <w:rPr>
          <w:rFonts w:ascii="Times New Roman" w:hAnsi="Times New Roman"/>
          <w:sz w:val="28"/>
          <w:szCs w:val="28"/>
        </w:rPr>
        <w:t>ых</w:t>
      </w:r>
      <w:r w:rsidRPr="008C53A5">
        <w:rPr>
          <w:rFonts w:ascii="Times New Roman" w:hAnsi="Times New Roman"/>
          <w:sz w:val="28"/>
          <w:szCs w:val="28"/>
        </w:rPr>
        <w:t xml:space="preserve"> цел</w:t>
      </w:r>
      <w:r w:rsidR="004210EE" w:rsidRPr="008C53A5">
        <w:rPr>
          <w:rFonts w:ascii="Times New Roman" w:hAnsi="Times New Roman"/>
          <w:sz w:val="28"/>
          <w:szCs w:val="28"/>
        </w:rPr>
        <w:t>ей</w:t>
      </w:r>
      <w:r w:rsidRPr="008C53A5">
        <w:rPr>
          <w:rFonts w:ascii="Times New Roman" w:hAnsi="Times New Roman"/>
          <w:sz w:val="28"/>
          <w:szCs w:val="28"/>
        </w:rPr>
        <w:t xml:space="preserve">, </w:t>
      </w:r>
      <w:r w:rsidR="00804C67">
        <w:rPr>
          <w:rFonts w:ascii="Times New Roman" w:hAnsi="Times New Roman"/>
          <w:sz w:val="28"/>
          <w:szCs w:val="28"/>
        </w:rPr>
        <w:t>в основном выполнялись</w:t>
      </w:r>
      <w:r w:rsidRPr="008C53A5">
        <w:rPr>
          <w:rFonts w:ascii="Times New Roman" w:hAnsi="Times New Roman"/>
          <w:sz w:val="28"/>
          <w:szCs w:val="28"/>
        </w:rPr>
        <w:t>.</w:t>
      </w:r>
    </w:p>
    <w:p w:rsidR="00C140F9" w:rsidRPr="0066005B" w:rsidRDefault="00B0335B" w:rsidP="00994B57">
      <w:pPr>
        <w:spacing w:before="120" w:after="12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66005B">
        <w:rPr>
          <w:rFonts w:ascii="Times New Roman" w:hAnsi="Times New Roman"/>
          <w:b/>
          <w:sz w:val="28"/>
          <w:szCs w:val="28"/>
        </w:rPr>
        <w:t>3</w:t>
      </w:r>
      <w:r w:rsidR="00C140F9" w:rsidRPr="0066005B">
        <w:rPr>
          <w:rFonts w:ascii="Times New Roman" w:hAnsi="Times New Roman"/>
          <w:b/>
          <w:sz w:val="28"/>
          <w:szCs w:val="28"/>
        </w:rPr>
        <w:t>. Общие итоги исполнения районного бюджета</w:t>
      </w:r>
      <w:r w:rsidR="007D41B4" w:rsidRPr="0066005B">
        <w:rPr>
          <w:rFonts w:ascii="Times New Roman" w:hAnsi="Times New Roman"/>
          <w:b/>
          <w:sz w:val="28"/>
          <w:szCs w:val="28"/>
        </w:rPr>
        <w:t>.</w:t>
      </w:r>
    </w:p>
    <w:p w:rsidR="00C140F9" w:rsidRPr="0066005B" w:rsidRDefault="00C140F9" w:rsidP="009E4B58">
      <w:pPr>
        <w:tabs>
          <w:tab w:val="left" w:pos="8231"/>
        </w:tabs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66005B">
        <w:rPr>
          <w:rFonts w:ascii="Times New Roman" w:hAnsi="Times New Roman"/>
          <w:sz w:val="28"/>
          <w:szCs w:val="28"/>
        </w:rPr>
        <w:t>Решением Совета Тарского муниципального района Омской области</w:t>
      </w:r>
      <w:r w:rsidR="00E678ED" w:rsidRPr="0066005B">
        <w:rPr>
          <w:rFonts w:ascii="Times New Roman" w:hAnsi="Times New Roman"/>
          <w:sz w:val="28"/>
          <w:szCs w:val="28"/>
        </w:rPr>
        <w:t xml:space="preserve"> </w:t>
      </w:r>
      <w:r w:rsidR="007D41B4" w:rsidRPr="0066005B">
        <w:rPr>
          <w:rFonts w:ascii="Times New Roman" w:hAnsi="Times New Roman"/>
          <w:sz w:val="28"/>
          <w:szCs w:val="28"/>
        </w:rPr>
        <w:t xml:space="preserve">от </w:t>
      </w:r>
      <w:r w:rsidR="009E4B58" w:rsidRPr="0066005B">
        <w:rPr>
          <w:rFonts w:ascii="Times New Roman" w:hAnsi="Times New Roman"/>
          <w:sz w:val="28"/>
          <w:szCs w:val="28"/>
        </w:rPr>
        <w:t>2</w:t>
      </w:r>
      <w:r w:rsidR="005B6FEF">
        <w:rPr>
          <w:rFonts w:ascii="Times New Roman" w:hAnsi="Times New Roman"/>
          <w:sz w:val="28"/>
          <w:szCs w:val="28"/>
        </w:rPr>
        <w:t>1</w:t>
      </w:r>
      <w:r w:rsidR="007D41B4" w:rsidRPr="0066005B">
        <w:rPr>
          <w:rFonts w:ascii="Times New Roman" w:hAnsi="Times New Roman"/>
          <w:sz w:val="28"/>
          <w:szCs w:val="28"/>
        </w:rPr>
        <w:t xml:space="preserve"> декабря 20</w:t>
      </w:r>
      <w:r w:rsidR="003B0DA6" w:rsidRPr="0066005B">
        <w:rPr>
          <w:rFonts w:ascii="Times New Roman" w:hAnsi="Times New Roman"/>
          <w:sz w:val="28"/>
          <w:szCs w:val="28"/>
        </w:rPr>
        <w:t>2</w:t>
      </w:r>
      <w:r w:rsidR="005B6FEF">
        <w:rPr>
          <w:rFonts w:ascii="Times New Roman" w:hAnsi="Times New Roman"/>
          <w:sz w:val="28"/>
          <w:szCs w:val="28"/>
        </w:rPr>
        <w:t>2</w:t>
      </w:r>
      <w:r w:rsidR="007D41B4" w:rsidRPr="0066005B">
        <w:rPr>
          <w:rFonts w:ascii="Times New Roman" w:hAnsi="Times New Roman"/>
          <w:sz w:val="28"/>
          <w:szCs w:val="28"/>
        </w:rPr>
        <w:t xml:space="preserve"> г. </w:t>
      </w:r>
      <w:r w:rsidRPr="0066005B">
        <w:rPr>
          <w:rFonts w:ascii="Times New Roman" w:hAnsi="Times New Roman"/>
          <w:sz w:val="28"/>
          <w:szCs w:val="28"/>
        </w:rPr>
        <w:t xml:space="preserve">№ </w:t>
      </w:r>
      <w:r w:rsidR="005B6FEF">
        <w:rPr>
          <w:rFonts w:ascii="Times New Roman" w:hAnsi="Times New Roman"/>
          <w:sz w:val="28"/>
          <w:szCs w:val="28"/>
        </w:rPr>
        <w:t>208/46</w:t>
      </w:r>
      <w:r w:rsidR="009E4B58" w:rsidRPr="0066005B">
        <w:rPr>
          <w:rFonts w:ascii="Times New Roman" w:hAnsi="Times New Roman"/>
          <w:sz w:val="28"/>
          <w:szCs w:val="28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>«</w:t>
      </w:r>
      <w:r w:rsidR="009E4B58" w:rsidRPr="0066005B">
        <w:rPr>
          <w:rFonts w:ascii="Times New Roman" w:hAnsi="Times New Roman"/>
          <w:sz w:val="28"/>
          <w:szCs w:val="28"/>
        </w:rPr>
        <w:t>О бюджете Тарского муниципального района на 202</w:t>
      </w:r>
      <w:r w:rsidR="005B6FEF">
        <w:rPr>
          <w:rFonts w:ascii="Times New Roman" w:hAnsi="Times New Roman"/>
          <w:sz w:val="28"/>
          <w:szCs w:val="28"/>
        </w:rPr>
        <w:t>3</w:t>
      </w:r>
      <w:r w:rsidR="009E4B58" w:rsidRPr="0066005B">
        <w:rPr>
          <w:rFonts w:ascii="Times New Roman" w:hAnsi="Times New Roman"/>
          <w:sz w:val="28"/>
          <w:szCs w:val="28"/>
        </w:rPr>
        <w:t xml:space="preserve"> год и на плановый период 202</w:t>
      </w:r>
      <w:r w:rsidR="005B6FEF">
        <w:rPr>
          <w:rFonts w:ascii="Times New Roman" w:hAnsi="Times New Roman"/>
          <w:sz w:val="28"/>
          <w:szCs w:val="28"/>
        </w:rPr>
        <w:t>4</w:t>
      </w:r>
      <w:r w:rsidR="009E4B58" w:rsidRPr="0066005B">
        <w:rPr>
          <w:rFonts w:ascii="Times New Roman" w:hAnsi="Times New Roman"/>
          <w:sz w:val="28"/>
          <w:szCs w:val="28"/>
        </w:rPr>
        <w:t xml:space="preserve"> и 202</w:t>
      </w:r>
      <w:r w:rsidR="005B6FEF">
        <w:rPr>
          <w:rFonts w:ascii="Times New Roman" w:hAnsi="Times New Roman"/>
          <w:sz w:val="28"/>
          <w:szCs w:val="28"/>
        </w:rPr>
        <w:t>5</w:t>
      </w:r>
      <w:r w:rsidR="009E4B58" w:rsidRPr="0066005B">
        <w:rPr>
          <w:rFonts w:ascii="Times New Roman" w:hAnsi="Times New Roman"/>
          <w:sz w:val="28"/>
          <w:szCs w:val="28"/>
        </w:rPr>
        <w:t xml:space="preserve"> годов</w:t>
      </w:r>
      <w:r w:rsidRPr="0066005B">
        <w:rPr>
          <w:rFonts w:ascii="Times New Roman" w:hAnsi="Times New Roman"/>
          <w:sz w:val="28"/>
          <w:szCs w:val="28"/>
        </w:rPr>
        <w:t xml:space="preserve">» (далее – Решение о районном бюджете, Решение) первоначальные бюджетные назначения были утверждены по доходам в сумме </w:t>
      </w:r>
      <w:r w:rsidR="005B6FEF">
        <w:rPr>
          <w:rFonts w:ascii="Times New Roman" w:hAnsi="Times New Roman"/>
          <w:sz w:val="28"/>
          <w:szCs w:val="28"/>
        </w:rPr>
        <w:t>1 058 319 808,68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7D41B4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, по расходам в сумме </w:t>
      </w:r>
      <w:r w:rsidR="005B6FEF">
        <w:rPr>
          <w:rFonts w:ascii="Times New Roman" w:hAnsi="Times New Roman"/>
          <w:sz w:val="28"/>
          <w:szCs w:val="28"/>
        </w:rPr>
        <w:t>1 058 319 808,68</w:t>
      </w:r>
      <w:r w:rsidR="005B6FEF" w:rsidRPr="0066005B">
        <w:rPr>
          <w:rFonts w:ascii="Times New Roman" w:hAnsi="Times New Roman"/>
          <w:sz w:val="28"/>
          <w:szCs w:val="28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>руб. Размер</w:t>
      </w:r>
      <w:proofErr w:type="gramEnd"/>
      <w:r w:rsidRPr="0066005B">
        <w:rPr>
          <w:rFonts w:ascii="Times New Roman" w:hAnsi="Times New Roman"/>
          <w:sz w:val="28"/>
          <w:szCs w:val="28"/>
        </w:rPr>
        <w:t xml:space="preserve"> дефицита районного бюджета</w:t>
      </w:r>
      <w:r w:rsidR="009E4B58" w:rsidRPr="0066005B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66005B">
        <w:rPr>
          <w:rFonts w:ascii="Times New Roman" w:hAnsi="Times New Roman"/>
          <w:sz w:val="28"/>
          <w:szCs w:val="28"/>
        </w:rPr>
        <w:t>рав</w:t>
      </w:r>
      <w:r w:rsidR="007D41B4" w:rsidRPr="0066005B">
        <w:rPr>
          <w:rFonts w:ascii="Times New Roman" w:hAnsi="Times New Roman"/>
          <w:sz w:val="28"/>
          <w:szCs w:val="28"/>
        </w:rPr>
        <w:t>е</w:t>
      </w:r>
      <w:r w:rsidRPr="0066005B">
        <w:rPr>
          <w:rFonts w:ascii="Times New Roman" w:hAnsi="Times New Roman"/>
          <w:sz w:val="28"/>
          <w:szCs w:val="28"/>
        </w:rPr>
        <w:t>н</w:t>
      </w:r>
      <w:proofErr w:type="gramEnd"/>
      <w:r w:rsidR="009E4B58" w:rsidRPr="0066005B">
        <w:rPr>
          <w:rFonts w:ascii="Times New Roman" w:hAnsi="Times New Roman"/>
          <w:sz w:val="28"/>
          <w:szCs w:val="28"/>
        </w:rPr>
        <w:t xml:space="preserve"> </w:t>
      </w:r>
      <w:r w:rsidR="00B06AEA" w:rsidRPr="0066005B">
        <w:rPr>
          <w:rFonts w:ascii="Times New Roman" w:hAnsi="Times New Roman"/>
          <w:sz w:val="28"/>
          <w:szCs w:val="28"/>
        </w:rPr>
        <w:t>0</w:t>
      </w:r>
      <w:r w:rsidRPr="0066005B">
        <w:rPr>
          <w:rFonts w:ascii="Times New Roman" w:hAnsi="Times New Roman"/>
          <w:sz w:val="28"/>
          <w:szCs w:val="28"/>
        </w:rPr>
        <w:t xml:space="preserve"> рублей.</w:t>
      </w:r>
    </w:p>
    <w:p w:rsidR="00C140F9" w:rsidRPr="0066005B" w:rsidRDefault="00C140F9" w:rsidP="00882C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lastRenderedPageBreak/>
        <w:t>В ходе исполнения Решени</w:t>
      </w:r>
      <w:r w:rsidR="007D41B4" w:rsidRPr="0066005B">
        <w:rPr>
          <w:rFonts w:ascii="Times New Roman" w:hAnsi="Times New Roman"/>
          <w:sz w:val="28"/>
          <w:szCs w:val="28"/>
        </w:rPr>
        <w:t>е</w:t>
      </w:r>
      <w:r w:rsidRPr="0066005B">
        <w:rPr>
          <w:rFonts w:ascii="Times New Roman" w:hAnsi="Times New Roman"/>
          <w:sz w:val="28"/>
          <w:szCs w:val="28"/>
        </w:rPr>
        <w:t xml:space="preserve"> о районном бюджете корректировалось </w:t>
      </w:r>
      <w:r w:rsidR="00991C32">
        <w:rPr>
          <w:rFonts w:ascii="Times New Roman" w:hAnsi="Times New Roman"/>
          <w:sz w:val="28"/>
          <w:szCs w:val="28"/>
        </w:rPr>
        <w:t>тринадцать</w:t>
      </w:r>
      <w:r w:rsidRPr="0066005B">
        <w:rPr>
          <w:rFonts w:ascii="Times New Roman" w:hAnsi="Times New Roman"/>
          <w:sz w:val="28"/>
          <w:szCs w:val="28"/>
        </w:rPr>
        <w:t xml:space="preserve"> раз. С учетом внесенных изменений общий объем годовых назначений утвержден по доходам в сумме </w:t>
      </w:r>
      <w:r w:rsidR="00E94275">
        <w:rPr>
          <w:rFonts w:ascii="Times New Roman" w:hAnsi="Times New Roman"/>
          <w:sz w:val="28"/>
          <w:szCs w:val="28"/>
        </w:rPr>
        <w:t>1 595 543 692,19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7D41B4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увеличен по сравнению с первоначальной редакцией Решения на </w:t>
      </w:r>
      <w:r w:rsidR="00E94275">
        <w:rPr>
          <w:rFonts w:ascii="Times New Roman" w:hAnsi="Times New Roman"/>
          <w:sz w:val="28"/>
          <w:szCs w:val="28"/>
        </w:rPr>
        <w:t>537 223 883,51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7D41B4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(на </w:t>
      </w:r>
      <w:r w:rsidR="00E94275">
        <w:rPr>
          <w:rFonts w:ascii="Times New Roman" w:hAnsi="Times New Roman"/>
          <w:sz w:val="28"/>
          <w:szCs w:val="28"/>
        </w:rPr>
        <w:t>50,8</w:t>
      </w:r>
      <w:r w:rsidRPr="0066005B">
        <w:rPr>
          <w:rFonts w:ascii="Times New Roman" w:hAnsi="Times New Roman"/>
          <w:sz w:val="28"/>
          <w:szCs w:val="28"/>
        </w:rPr>
        <w:t xml:space="preserve"> процент), по расходам в сумме</w:t>
      </w:r>
      <w:r w:rsidR="009E4B58" w:rsidRPr="0066005B">
        <w:rPr>
          <w:rFonts w:ascii="Times New Roman" w:hAnsi="Times New Roman"/>
          <w:sz w:val="28"/>
          <w:szCs w:val="28"/>
        </w:rPr>
        <w:t xml:space="preserve"> </w:t>
      </w:r>
      <w:r w:rsidR="00873BA6">
        <w:rPr>
          <w:rFonts w:ascii="Times New Roman" w:hAnsi="Times New Roman"/>
          <w:sz w:val="28"/>
          <w:szCs w:val="28"/>
        </w:rPr>
        <w:t>1 589 248 537,47</w:t>
      </w:r>
      <w:r w:rsidR="00040608" w:rsidRPr="0066005B">
        <w:rPr>
          <w:rFonts w:ascii="Times New Roman" w:hAnsi="Times New Roman"/>
          <w:sz w:val="28"/>
          <w:szCs w:val="28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>руб</w:t>
      </w:r>
      <w:r w:rsidR="007D41B4" w:rsidRPr="0066005B">
        <w:rPr>
          <w:rFonts w:ascii="Times New Roman" w:hAnsi="Times New Roman"/>
          <w:sz w:val="28"/>
          <w:szCs w:val="28"/>
        </w:rPr>
        <w:t>.</w:t>
      </w:r>
      <w:r w:rsidR="00396023" w:rsidRPr="0066005B">
        <w:rPr>
          <w:rFonts w:ascii="Times New Roman" w:hAnsi="Times New Roman"/>
          <w:sz w:val="28"/>
          <w:szCs w:val="28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 xml:space="preserve">или увеличен на </w:t>
      </w:r>
      <w:r w:rsidR="00873BA6">
        <w:rPr>
          <w:rFonts w:ascii="Times New Roman" w:hAnsi="Times New Roman"/>
          <w:sz w:val="28"/>
          <w:szCs w:val="28"/>
        </w:rPr>
        <w:t>530 928 728,79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7D41B4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(на </w:t>
      </w:r>
      <w:r w:rsidR="00873BA6">
        <w:rPr>
          <w:rFonts w:ascii="Times New Roman" w:hAnsi="Times New Roman"/>
          <w:sz w:val="28"/>
          <w:szCs w:val="28"/>
        </w:rPr>
        <w:t>50,2</w:t>
      </w:r>
      <w:r w:rsidRPr="0066005B">
        <w:rPr>
          <w:rFonts w:ascii="Times New Roman" w:hAnsi="Times New Roman"/>
          <w:sz w:val="28"/>
          <w:szCs w:val="28"/>
        </w:rPr>
        <w:t xml:space="preserve"> процента). </w:t>
      </w:r>
      <w:r w:rsidR="009E4B58" w:rsidRPr="0066005B">
        <w:rPr>
          <w:rFonts w:ascii="Times New Roman" w:hAnsi="Times New Roman"/>
          <w:sz w:val="28"/>
          <w:szCs w:val="28"/>
        </w:rPr>
        <w:t>Профицит</w:t>
      </w:r>
      <w:r w:rsidRPr="0066005B">
        <w:rPr>
          <w:rFonts w:ascii="Times New Roman" w:hAnsi="Times New Roman"/>
          <w:sz w:val="28"/>
          <w:szCs w:val="28"/>
        </w:rPr>
        <w:t xml:space="preserve"> районного бюджета составил </w:t>
      </w:r>
      <w:r w:rsidR="00873BA6">
        <w:rPr>
          <w:rFonts w:ascii="Times New Roman" w:hAnsi="Times New Roman"/>
          <w:sz w:val="28"/>
          <w:szCs w:val="28"/>
        </w:rPr>
        <w:t>6 295 154,72</w:t>
      </w:r>
      <w:r w:rsidRPr="0066005B">
        <w:rPr>
          <w:rFonts w:ascii="Times New Roman" w:hAnsi="Times New Roman"/>
          <w:sz w:val="28"/>
          <w:szCs w:val="28"/>
        </w:rPr>
        <w:t xml:space="preserve"> руб.</w:t>
      </w:r>
    </w:p>
    <w:p w:rsidR="005D3F12" w:rsidRPr="0066005B" w:rsidRDefault="005D3F12" w:rsidP="00882C30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Внесенные изменения в бюджетные назначения обусловлены в основном:</w:t>
      </w:r>
    </w:p>
    <w:p w:rsidR="00081987" w:rsidRPr="0066005B" w:rsidRDefault="00081987" w:rsidP="009E745C">
      <w:pPr>
        <w:pStyle w:val="a6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ростом поступлений налоговых и неналоговых доходов  (</w:t>
      </w:r>
      <w:r w:rsidR="008049DC">
        <w:rPr>
          <w:rFonts w:ascii="Times New Roman" w:hAnsi="Times New Roman"/>
          <w:sz w:val="28"/>
          <w:szCs w:val="28"/>
        </w:rPr>
        <w:t>50 081 945,98</w:t>
      </w:r>
      <w:r w:rsidRPr="0066005B">
        <w:rPr>
          <w:rFonts w:ascii="Times New Roman" w:hAnsi="Times New Roman"/>
          <w:sz w:val="28"/>
          <w:szCs w:val="28"/>
        </w:rPr>
        <w:t xml:space="preserve"> руб.)</w:t>
      </w:r>
    </w:p>
    <w:p w:rsidR="005D3F12" w:rsidRPr="0066005B" w:rsidRDefault="005D3F12" w:rsidP="009E745C">
      <w:pPr>
        <w:pStyle w:val="a6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 xml:space="preserve">необходимостью отражения в доходной и расходной части районного бюджета </w:t>
      </w:r>
      <w:r w:rsidR="008049DC">
        <w:rPr>
          <w:rFonts w:ascii="Times New Roman" w:hAnsi="Times New Roman"/>
          <w:sz w:val="28"/>
          <w:szCs w:val="28"/>
        </w:rPr>
        <w:t>привлеченных</w:t>
      </w:r>
      <w:r w:rsidRPr="0066005B">
        <w:rPr>
          <w:rFonts w:ascii="Times New Roman" w:hAnsi="Times New Roman"/>
          <w:sz w:val="28"/>
          <w:szCs w:val="28"/>
        </w:rPr>
        <w:t xml:space="preserve"> дополнительно в</w:t>
      </w:r>
      <w:r w:rsidR="00E678ED" w:rsidRPr="0066005B">
        <w:rPr>
          <w:rFonts w:ascii="Times New Roman" w:hAnsi="Times New Roman"/>
          <w:sz w:val="28"/>
          <w:szCs w:val="28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>течение года безвозмез</w:t>
      </w:r>
      <w:r w:rsidR="007F4EE2" w:rsidRPr="0066005B">
        <w:rPr>
          <w:rFonts w:ascii="Times New Roman" w:hAnsi="Times New Roman"/>
          <w:sz w:val="28"/>
          <w:szCs w:val="28"/>
        </w:rPr>
        <w:t>дных поступлений (</w:t>
      </w:r>
      <w:r w:rsidR="008049DC">
        <w:rPr>
          <w:rFonts w:ascii="Times New Roman" w:hAnsi="Times New Roman"/>
          <w:sz w:val="28"/>
          <w:szCs w:val="28"/>
        </w:rPr>
        <w:t>487 141 937,</w:t>
      </w:r>
      <w:r w:rsidR="009738CC">
        <w:rPr>
          <w:rFonts w:ascii="Times New Roman" w:hAnsi="Times New Roman"/>
          <w:sz w:val="28"/>
          <w:szCs w:val="28"/>
        </w:rPr>
        <w:t>53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FA610A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>);</w:t>
      </w:r>
    </w:p>
    <w:p w:rsidR="005D3F12" w:rsidRPr="0066005B" w:rsidRDefault="007E07CF" w:rsidP="009E745C">
      <w:pPr>
        <w:pStyle w:val="a6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перераспределением бюджетных ассигнований по субъектам бюджетного планирования в связи с проводимой работой по совершенствованию структуры органов исполнительной власти района</w:t>
      </w:r>
      <w:r w:rsidR="00BE153C" w:rsidRPr="0066005B">
        <w:rPr>
          <w:rFonts w:ascii="Times New Roman" w:hAnsi="Times New Roman"/>
          <w:sz w:val="28"/>
          <w:szCs w:val="28"/>
        </w:rPr>
        <w:t>;</w:t>
      </w:r>
    </w:p>
    <w:p w:rsidR="007E07CF" w:rsidRPr="0066005B" w:rsidRDefault="007E07CF" w:rsidP="009E745C">
      <w:pPr>
        <w:pStyle w:val="a6"/>
        <w:numPr>
          <w:ilvl w:val="0"/>
          <w:numId w:val="13"/>
        </w:numPr>
        <w:tabs>
          <w:tab w:val="left" w:pos="993"/>
        </w:tabs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увеличением бюджетных ассигнований главных распорядителей бюджетных средств</w:t>
      </w:r>
      <w:r w:rsidR="00ED3BF9" w:rsidRPr="0066005B">
        <w:rPr>
          <w:rFonts w:ascii="Times New Roman" w:hAnsi="Times New Roman"/>
          <w:sz w:val="28"/>
          <w:szCs w:val="28"/>
        </w:rPr>
        <w:t>,</w:t>
      </w:r>
      <w:r w:rsidRPr="0066005B">
        <w:rPr>
          <w:rFonts w:ascii="Times New Roman" w:hAnsi="Times New Roman"/>
          <w:sz w:val="28"/>
          <w:szCs w:val="28"/>
        </w:rPr>
        <w:t xml:space="preserve"> в связи с необходимостью обеспечения софинансирования расходов, осуществляемых с участием средств бюджетов других уровней. </w:t>
      </w:r>
    </w:p>
    <w:p w:rsidR="00B0335B" w:rsidRPr="0066005B" w:rsidRDefault="00B0335B" w:rsidP="00B0335B">
      <w:pPr>
        <w:pStyle w:val="a6"/>
        <w:tabs>
          <w:tab w:val="left" w:pos="993"/>
        </w:tabs>
        <w:autoSpaceDE w:val="0"/>
        <w:autoSpaceDN w:val="0"/>
        <w:adjustRightInd w:val="0"/>
        <w:spacing w:after="0" w:line="240" w:lineRule="auto"/>
        <w:ind w:left="709"/>
        <w:jc w:val="both"/>
        <w:rPr>
          <w:rFonts w:ascii="Times New Roman" w:hAnsi="Times New Roman"/>
          <w:sz w:val="28"/>
          <w:szCs w:val="28"/>
        </w:rPr>
      </w:pPr>
    </w:p>
    <w:p w:rsidR="008511D2" w:rsidRDefault="008511D2" w:rsidP="00B0335B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:rsidR="008511D2" w:rsidRDefault="008511D2" w:rsidP="00B0335B">
      <w:pPr>
        <w:pStyle w:val="Default"/>
        <w:ind w:firstLine="709"/>
        <w:jc w:val="center"/>
        <w:rPr>
          <w:color w:val="auto"/>
          <w:sz w:val="28"/>
          <w:szCs w:val="28"/>
        </w:rPr>
      </w:pPr>
    </w:p>
    <w:p w:rsidR="00B0335B" w:rsidRPr="0066005B" w:rsidRDefault="00B0335B" w:rsidP="00B0335B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66005B">
        <w:rPr>
          <w:color w:val="auto"/>
          <w:sz w:val="28"/>
          <w:szCs w:val="28"/>
        </w:rPr>
        <w:t xml:space="preserve">Сравнительный анализ исполнения районного бюджета </w:t>
      </w:r>
    </w:p>
    <w:p w:rsidR="00B0335B" w:rsidRPr="0066005B" w:rsidRDefault="00C24698" w:rsidP="00B0335B">
      <w:pPr>
        <w:pStyle w:val="Default"/>
        <w:ind w:firstLine="709"/>
        <w:jc w:val="center"/>
        <w:rPr>
          <w:color w:val="auto"/>
          <w:sz w:val="28"/>
          <w:szCs w:val="28"/>
        </w:rPr>
      </w:pPr>
      <w:r w:rsidRPr="0066005B">
        <w:rPr>
          <w:color w:val="auto"/>
          <w:sz w:val="28"/>
          <w:szCs w:val="28"/>
        </w:rPr>
        <w:t>за 20</w:t>
      </w:r>
      <w:r w:rsidR="00396023" w:rsidRPr="0066005B">
        <w:rPr>
          <w:color w:val="auto"/>
          <w:sz w:val="28"/>
          <w:szCs w:val="28"/>
        </w:rPr>
        <w:t>2</w:t>
      </w:r>
      <w:r w:rsidR="009738CC">
        <w:rPr>
          <w:color w:val="auto"/>
          <w:sz w:val="28"/>
          <w:szCs w:val="28"/>
        </w:rPr>
        <w:t>1</w:t>
      </w:r>
      <w:r w:rsidR="003A65F5" w:rsidRPr="0066005B">
        <w:rPr>
          <w:color w:val="auto"/>
          <w:sz w:val="28"/>
          <w:szCs w:val="28"/>
        </w:rPr>
        <w:t xml:space="preserve"> - 202</w:t>
      </w:r>
      <w:r w:rsidR="009738CC">
        <w:rPr>
          <w:color w:val="auto"/>
          <w:sz w:val="28"/>
          <w:szCs w:val="28"/>
        </w:rPr>
        <w:t>3</w:t>
      </w:r>
      <w:r w:rsidR="00B0335B" w:rsidRPr="0066005B">
        <w:rPr>
          <w:color w:val="auto"/>
          <w:sz w:val="28"/>
          <w:szCs w:val="28"/>
        </w:rPr>
        <w:t xml:space="preserve"> годы</w:t>
      </w:r>
    </w:p>
    <w:p w:rsidR="00B0335B" w:rsidRPr="0066005B" w:rsidRDefault="00B0335B" w:rsidP="002C542C">
      <w:pPr>
        <w:pStyle w:val="Default"/>
        <w:ind w:firstLine="709"/>
        <w:jc w:val="right"/>
        <w:rPr>
          <w:color w:val="auto"/>
          <w:sz w:val="28"/>
          <w:szCs w:val="28"/>
        </w:rPr>
      </w:pPr>
      <w:r w:rsidRPr="0066005B">
        <w:rPr>
          <w:color w:val="auto"/>
          <w:sz w:val="28"/>
          <w:szCs w:val="28"/>
        </w:rPr>
        <w:t>млн. руб</w:t>
      </w:r>
      <w:r w:rsidR="00FA610A" w:rsidRPr="0066005B">
        <w:rPr>
          <w:color w:val="auto"/>
          <w:sz w:val="28"/>
          <w:szCs w:val="28"/>
        </w:rPr>
        <w:t>.</w:t>
      </w:r>
    </w:p>
    <w:tbl>
      <w:tblPr>
        <w:tblW w:w="4958" w:type="pct"/>
        <w:tblInd w:w="40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1245"/>
        <w:gridCol w:w="872"/>
        <w:gridCol w:w="872"/>
        <w:gridCol w:w="871"/>
        <w:gridCol w:w="820"/>
        <w:gridCol w:w="797"/>
        <w:gridCol w:w="995"/>
        <w:gridCol w:w="871"/>
        <w:gridCol w:w="872"/>
        <w:gridCol w:w="1141"/>
      </w:tblGrid>
      <w:tr w:rsidR="00EE3036" w:rsidRPr="0066005B" w:rsidTr="005A4308">
        <w:trPr>
          <w:trHeight w:hRule="exact" w:val="340"/>
        </w:trPr>
        <w:tc>
          <w:tcPr>
            <w:tcW w:w="1245" w:type="dxa"/>
            <w:vMerge w:val="restart"/>
            <w:shd w:val="clear" w:color="auto" w:fill="FFFFFF" w:themeFill="background1"/>
            <w:vAlign w:val="center"/>
          </w:tcPr>
          <w:p w:rsidR="00EE3036" w:rsidRPr="0066005B" w:rsidRDefault="00EE3036" w:rsidP="005A430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proofErr w:type="spellStart"/>
            <w:r w:rsidRPr="0066005B">
              <w:rPr>
                <w:rFonts w:ascii="Times New Roman" w:hAnsi="Times New Roman"/>
              </w:rPr>
              <w:t>Основныехарактерис</w:t>
            </w:r>
            <w:proofErr w:type="spellEnd"/>
            <w:r w:rsidRPr="0066005B">
              <w:rPr>
                <w:rFonts w:ascii="Times New Roman" w:hAnsi="Times New Roman"/>
              </w:rPr>
              <w:t>-тики районного бюджета</w:t>
            </w:r>
          </w:p>
          <w:p w:rsidR="00EE3036" w:rsidRPr="0066005B" w:rsidRDefault="00EE3036" w:rsidP="005A430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2615" w:type="dxa"/>
            <w:gridSpan w:val="3"/>
            <w:shd w:val="clear" w:color="auto" w:fill="FFFFFF" w:themeFill="background1"/>
            <w:vAlign w:val="center"/>
          </w:tcPr>
          <w:p w:rsidR="00EE3036" w:rsidRPr="0066005B" w:rsidRDefault="00EE3036" w:rsidP="009738C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20</w:t>
            </w:r>
            <w:r w:rsidR="00396023" w:rsidRPr="0066005B">
              <w:rPr>
                <w:rFonts w:ascii="Times New Roman" w:hAnsi="Times New Roman"/>
              </w:rPr>
              <w:t>2</w:t>
            </w:r>
            <w:r w:rsidR="009738CC">
              <w:rPr>
                <w:rFonts w:ascii="Times New Roman" w:hAnsi="Times New Roman"/>
              </w:rPr>
              <w:t>1</w:t>
            </w:r>
            <w:r w:rsidRPr="0066005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612" w:type="dxa"/>
            <w:gridSpan w:val="3"/>
            <w:shd w:val="clear" w:color="auto" w:fill="FFFFFF" w:themeFill="background1"/>
            <w:vAlign w:val="center"/>
          </w:tcPr>
          <w:p w:rsidR="00EE3036" w:rsidRPr="0066005B" w:rsidRDefault="00EE3036" w:rsidP="009738C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202</w:t>
            </w:r>
            <w:r w:rsidR="009738CC">
              <w:rPr>
                <w:rFonts w:ascii="Times New Roman" w:hAnsi="Times New Roman"/>
              </w:rPr>
              <w:t>2</w:t>
            </w:r>
            <w:r w:rsidRPr="0066005B">
              <w:rPr>
                <w:rFonts w:ascii="Times New Roman" w:hAnsi="Times New Roman"/>
              </w:rPr>
              <w:t xml:space="preserve"> год</w:t>
            </w:r>
          </w:p>
        </w:tc>
        <w:tc>
          <w:tcPr>
            <w:tcW w:w="2884" w:type="dxa"/>
            <w:gridSpan w:val="3"/>
            <w:shd w:val="clear" w:color="auto" w:fill="FFFFFF" w:themeFill="background1"/>
            <w:vAlign w:val="center"/>
          </w:tcPr>
          <w:p w:rsidR="00EE3036" w:rsidRPr="0066005B" w:rsidRDefault="00EE3036" w:rsidP="009738CC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202</w:t>
            </w:r>
            <w:r w:rsidR="009738CC">
              <w:rPr>
                <w:rFonts w:ascii="Times New Roman" w:hAnsi="Times New Roman"/>
              </w:rPr>
              <w:t>3</w:t>
            </w:r>
            <w:r w:rsidRPr="0066005B">
              <w:rPr>
                <w:rFonts w:ascii="Times New Roman" w:hAnsi="Times New Roman"/>
              </w:rPr>
              <w:t xml:space="preserve"> год</w:t>
            </w:r>
          </w:p>
        </w:tc>
      </w:tr>
      <w:tr w:rsidR="00EE3036" w:rsidRPr="0066005B" w:rsidTr="005A4308">
        <w:trPr>
          <w:trHeight w:hRule="exact" w:val="888"/>
        </w:trPr>
        <w:tc>
          <w:tcPr>
            <w:tcW w:w="1245" w:type="dxa"/>
            <w:vMerge/>
            <w:shd w:val="clear" w:color="auto" w:fill="FFFFFF" w:themeFill="background1"/>
            <w:vAlign w:val="center"/>
          </w:tcPr>
          <w:p w:rsidR="00EE3036" w:rsidRPr="0066005B" w:rsidRDefault="00EE3036" w:rsidP="005A4308">
            <w:pPr>
              <w:spacing w:line="240" w:lineRule="auto"/>
              <w:jc w:val="center"/>
              <w:rPr>
                <w:rFonts w:ascii="Times New Roman" w:hAnsi="Times New Roman"/>
              </w:rPr>
            </w:pPr>
          </w:p>
        </w:tc>
        <w:tc>
          <w:tcPr>
            <w:tcW w:w="872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план</w:t>
            </w:r>
          </w:p>
        </w:tc>
        <w:tc>
          <w:tcPr>
            <w:tcW w:w="872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факт</w:t>
            </w:r>
          </w:p>
        </w:tc>
        <w:tc>
          <w:tcPr>
            <w:tcW w:w="871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 xml:space="preserve">% </w:t>
            </w:r>
            <w:proofErr w:type="spellStart"/>
            <w:proofErr w:type="gramStart"/>
            <w:r w:rsidRPr="0066005B">
              <w:rPr>
                <w:rFonts w:ascii="Times New Roman" w:hAnsi="Times New Roman"/>
              </w:rPr>
              <w:t>исполне-ния</w:t>
            </w:r>
            <w:proofErr w:type="spellEnd"/>
            <w:proofErr w:type="gramEnd"/>
          </w:p>
        </w:tc>
        <w:tc>
          <w:tcPr>
            <w:tcW w:w="820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план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факт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 xml:space="preserve">% </w:t>
            </w:r>
            <w:proofErr w:type="spellStart"/>
            <w:proofErr w:type="gramStart"/>
            <w:r w:rsidRPr="0066005B">
              <w:rPr>
                <w:rFonts w:ascii="Times New Roman" w:hAnsi="Times New Roman"/>
              </w:rPr>
              <w:t>исполне-ния</w:t>
            </w:r>
            <w:proofErr w:type="spellEnd"/>
            <w:proofErr w:type="gramEnd"/>
          </w:p>
        </w:tc>
        <w:tc>
          <w:tcPr>
            <w:tcW w:w="871" w:type="dxa"/>
            <w:shd w:val="clear" w:color="auto" w:fill="FFFFFF" w:themeFill="background1"/>
            <w:vAlign w:val="center"/>
          </w:tcPr>
          <w:p w:rsidR="00EE3036" w:rsidRPr="0066005B" w:rsidRDefault="00EE3036" w:rsidP="005A430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план</w:t>
            </w:r>
          </w:p>
        </w:tc>
        <w:tc>
          <w:tcPr>
            <w:tcW w:w="872" w:type="dxa"/>
            <w:shd w:val="clear" w:color="auto" w:fill="FFFFFF" w:themeFill="background1"/>
            <w:vAlign w:val="center"/>
          </w:tcPr>
          <w:p w:rsidR="00EE3036" w:rsidRPr="0066005B" w:rsidRDefault="00EE3036" w:rsidP="005A430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факт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EE3036" w:rsidRPr="0066005B" w:rsidRDefault="00EE3036" w:rsidP="005A430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 xml:space="preserve">% </w:t>
            </w:r>
            <w:proofErr w:type="spellStart"/>
            <w:proofErr w:type="gramStart"/>
            <w:r w:rsidRPr="0066005B">
              <w:rPr>
                <w:rFonts w:ascii="Times New Roman" w:hAnsi="Times New Roman"/>
              </w:rPr>
              <w:t>исполне-ния</w:t>
            </w:r>
            <w:proofErr w:type="spellEnd"/>
            <w:proofErr w:type="gramEnd"/>
          </w:p>
        </w:tc>
      </w:tr>
      <w:tr w:rsidR="00EE3036" w:rsidRPr="0066005B" w:rsidTr="005A4308">
        <w:trPr>
          <w:trHeight w:hRule="exact" w:val="324"/>
        </w:trPr>
        <w:tc>
          <w:tcPr>
            <w:tcW w:w="1245" w:type="dxa"/>
            <w:shd w:val="clear" w:color="auto" w:fill="FFFFFF" w:themeFill="background1"/>
            <w:vAlign w:val="center"/>
          </w:tcPr>
          <w:p w:rsidR="00EE3036" w:rsidRPr="0066005B" w:rsidRDefault="00EE3036" w:rsidP="005A430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</w:t>
            </w:r>
          </w:p>
        </w:tc>
        <w:tc>
          <w:tcPr>
            <w:tcW w:w="872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5</w:t>
            </w:r>
          </w:p>
        </w:tc>
        <w:tc>
          <w:tcPr>
            <w:tcW w:w="872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6</w:t>
            </w:r>
          </w:p>
        </w:tc>
        <w:tc>
          <w:tcPr>
            <w:tcW w:w="871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7</w:t>
            </w:r>
          </w:p>
        </w:tc>
        <w:tc>
          <w:tcPr>
            <w:tcW w:w="820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8</w:t>
            </w:r>
          </w:p>
        </w:tc>
        <w:tc>
          <w:tcPr>
            <w:tcW w:w="797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9</w:t>
            </w:r>
          </w:p>
        </w:tc>
        <w:tc>
          <w:tcPr>
            <w:tcW w:w="995" w:type="dxa"/>
            <w:shd w:val="clear" w:color="auto" w:fill="FFFFFF" w:themeFill="background1"/>
            <w:vAlign w:val="center"/>
          </w:tcPr>
          <w:p w:rsidR="00EE3036" w:rsidRPr="0066005B" w:rsidRDefault="00EE3036" w:rsidP="00EE3036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10</w:t>
            </w:r>
          </w:p>
        </w:tc>
        <w:tc>
          <w:tcPr>
            <w:tcW w:w="871" w:type="dxa"/>
            <w:shd w:val="clear" w:color="auto" w:fill="FFFFFF" w:themeFill="background1"/>
            <w:vAlign w:val="center"/>
          </w:tcPr>
          <w:p w:rsidR="00EE3036" w:rsidRPr="0066005B" w:rsidRDefault="00EE3036" w:rsidP="005A430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8</w:t>
            </w:r>
          </w:p>
        </w:tc>
        <w:tc>
          <w:tcPr>
            <w:tcW w:w="872" w:type="dxa"/>
            <w:shd w:val="clear" w:color="auto" w:fill="FFFFFF" w:themeFill="background1"/>
            <w:vAlign w:val="center"/>
          </w:tcPr>
          <w:p w:rsidR="00EE3036" w:rsidRPr="0066005B" w:rsidRDefault="00EE3036" w:rsidP="005A430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9</w:t>
            </w:r>
          </w:p>
        </w:tc>
        <w:tc>
          <w:tcPr>
            <w:tcW w:w="1141" w:type="dxa"/>
            <w:shd w:val="clear" w:color="auto" w:fill="FFFFFF" w:themeFill="background1"/>
            <w:vAlign w:val="center"/>
          </w:tcPr>
          <w:p w:rsidR="00EE3036" w:rsidRPr="0066005B" w:rsidRDefault="00EE3036" w:rsidP="005A4308">
            <w:pPr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10</w:t>
            </w:r>
          </w:p>
        </w:tc>
      </w:tr>
      <w:tr w:rsidR="009738CC" w:rsidRPr="0066005B" w:rsidTr="005A4308">
        <w:trPr>
          <w:trHeight w:val="362"/>
        </w:trPr>
        <w:tc>
          <w:tcPr>
            <w:tcW w:w="1245" w:type="dxa"/>
            <w:vAlign w:val="center"/>
          </w:tcPr>
          <w:p w:rsidR="009738CC" w:rsidRPr="0066005B" w:rsidRDefault="009738CC" w:rsidP="005A430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Доходы</w:t>
            </w:r>
          </w:p>
        </w:tc>
        <w:tc>
          <w:tcPr>
            <w:tcW w:w="872" w:type="dxa"/>
            <w:vAlign w:val="center"/>
          </w:tcPr>
          <w:p w:rsidR="009738CC" w:rsidRPr="0066005B" w:rsidRDefault="009738CC" w:rsidP="00DB716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1 424,0</w:t>
            </w:r>
          </w:p>
        </w:tc>
        <w:tc>
          <w:tcPr>
            <w:tcW w:w="872" w:type="dxa"/>
            <w:vAlign w:val="center"/>
          </w:tcPr>
          <w:p w:rsidR="009738CC" w:rsidRPr="0066005B" w:rsidRDefault="009738CC" w:rsidP="00DB716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1 407,0</w:t>
            </w:r>
          </w:p>
        </w:tc>
        <w:tc>
          <w:tcPr>
            <w:tcW w:w="871" w:type="dxa"/>
            <w:vAlign w:val="center"/>
          </w:tcPr>
          <w:p w:rsidR="009738CC" w:rsidRPr="0066005B" w:rsidRDefault="009738CC" w:rsidP="00DB716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98,8</w:t>
            </w:r>
          </w:p>
        </w:tc>
        <w:tc>
          <w:tcPr>
            <w:tcW w:w="820" w:type="dxa"/>
            <w:vAlign w:val="center"/>
          </w:tcPr>
          <w:p w:rsidR="009738CC" w:rsidRPr="0066005B" w:rsidRDefault="009738CC" w:rsidP="00DB716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</w:t>
            </w:r>
            <w:r w:rsidR="002D13D7">
              <w:rPr>
                <w:rFonts w:ascii="Times New Roman" w:hAnsi="Times New Roman"/>
              </w:rPr>
              <w:t xml:space="preserve"> </w:t>
            </w:r>
            <w:r w:rsidRPr="0066005B">
              <w:rPr>
                <w:rFonts w:ascii="Times New Roman" w:hAnsi="Times New Roman"/>
              </w:rPr>
              <w:t>471,2</w:t>
            </w:r>
          </w:p>
        </w:tc>
        <w:tc>
          <w:tcPr>
            <w:tcW w:w="797" w:type="dxa"/>
            <w:vAlign w:val="center"/>
          </w:tcPr>
          <w:p w:rsidR="009738CC" w:rsidRPr="0066005B" w:rsidRDefault="009738CC" w:rsidP="00DB716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</w:t>
            </w:r>
            <w:r w:rsidR="002D13D7">
              <w:rPr>
                <w:rFonts w:ascii="Times New Roman" w:hAnsi="Times New Roman"/>
              </w:rPr>
              <w:t xml:space="preserve"> </w:t>
            </w:r>
            <w:r w:rsidRPr="0066005B">
              <w:rPr>
                <w:rFonts w:ascii="Times New Roman" w:hAnsi="Times New Roman"/>
              </w:rPr>
              <w:t>476,1</w:t>
            </w:r>
          </w:p>
        </w:tc>
        <w:tc>
          <w:tcPr>
            <w:tcW w:w="995" w:type="dxa"/>
            <w:vAlign w:val="center"/>
          </w:tcPr>
          <w:p w:rsidR="009738CC" w:rsidRPr="0066005B" w:rsidRDefault="009738CC" w:rsidP="00DB716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100,4</w:t>
            </w:r>
          </w:p>
        </w:tc>
        <w:tc>
          <w:tcPr>
            <w:tcW w:w="871" w:type="dxa"/>
            <w:vAlign w:val="center"/>
          </w:tcPr>
          <w:p w:rsidR="009738CC" w:rsidRPr="0066005B" w:rsidRDefault="002D13D7" w:rsidP="005A430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1 595,5</w:t>
            </w:r>
          </w:p>
        </w:tc>
        <w:tc>
          <w:tcPr>
            <w:tcW w:w="872" w:type="dxa"/>
            <w:vAlign w:val="center"/>
          </w:tcPr>
          <w:p w:rsidR="009738CC" w:rsidRPr="0066005B" w:rsidRDefault="009E40BF" w:rsidP="00EE3036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1 589,8</w:t>
            </w:r>
          </w:p>
        </w:tc>
        <w:tc>
          <w:tcPr>
            <w:tcW w:w="1141" w:type="dxa"/>
            <w:vAlign w:val="center"/>
          </w:tcPr>
          <w:p w:rsidR="009738CC" w:rsidRPr="0066005B" w:rsidRDefault="009E40BF" w:rsidP="005A430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99,6</w:t>
            </w:r>
          </w:p>
        </w:tc>
      </w:tr>
      <w:tr w:rsidR="009738CC" w:rsidRPr="0066005B" w:rsidTr="005A4308">
        <w:trPr>
          <w:trHeight w:val="362"/>
        </w:trPr>
        <w:tc>
          <w:tcPr>
            <w:tcW w:w="1245" w:type="dxa"/>
            <w:vAlign w:val="center"/>
          </w:tcPr>
          <w:p w:rsidR="009738CC" w:rsidRPr="0066005B" w:rsidRDefault="009738CC" w:rsidP="005A430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Расходы</w:t>
            </w:r>
          </w:p>
        </w:tc>
        <w:tc>
          <w:tcPr>
            <w:tcW w:w="872" w:type="dxa"/>
            <w:vAlign w:val="center"/>
          </w:tcPr>
          <w:p w:rsidR="009738CC" w:rsidRPr="0066005B" w:rsidRDefault="009738CC" w:rsidP="00DB716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1 434,7</w:t>
            </w:r>
          </w:p>
        </w:tc>
        <w:tc>
          <w:tcPr>
            <w:tcW w:w="872" w:type="dxa"/>
            <w:vAlign w:val="center"/>
          </w:tcPr>
          <w:p w:rsidR="009738CC" w:rsidRPr="0066005B" w:rsidRDefault="009738CC" w:rsidP="00DB716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</w:t>
            </w:r>
            <w:r w:rsidR="002D13D7">
              <w:rPr>
                <w:rFonts w:ascii="Times New Roman" w:hAnsi="Times New Roman"/>
              </w:rPr>
              <w:t xml:space="preserve"> </w:t>
            </w:r>
            <w:r w:rsidRPr="0066005B">
              <w:rPr>
                <w:rFonts w:ascii="Times New Roman" w:hAnsi="Times New Roman"/>
              </w:rPr>
              <w:t>414,0</w:t>
            </w:r>
          </w:p>
        </w:tc>
        <w:tc>
          <w:tcPr>
            <w:tcW w:w="871" w:type="dxa"/>
            <w:vAlign w:val="center"/>
          </w:tcPr>
          <w:p w:rsidR="009738CC" w:rsidRPr="0066005B" w:rsidRDefault="009738CC" w:rsidP="00DB716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98,6</w:t>
            </w:r>
          </w:p>
        </w:tc>
        <w:tc>
          <w:tcPr>
            <w:tcW w:w="820" w:type="dxa"/>
            <w:vAlign w:val="center"/>
          </w:tcPr>
          <w:p w:rsidR="009738CC" w:rsidRPr="0066005B" w:rsidRDefault="009738CC" w:rsidP="00DB716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</w:t>
            </w:r>
            <w:r w:rsidR="002D13D7">
              <w:rPr>
                <w:rFonts w:ascii="Times New Roman" w:hAnsi="Times New Roman"/>
              </w:rPr>
              <w:t xml:space="preserve"> </w:t>
            </w:r>
            <w:r w:rsidRPr="0066005B">
              <w:rPr>
                <w:rFonts w:ascii="Times New Roman" w:hAnsi="Times New Roman"/>
              </w:rPr>
              <w:t>465,6</w:t>
            </w:r>
          </w:p>
        </w:tc>
        <w:tc>
          <w:tcPr>
            <w:tcW w:w="797" w:type="dxa"/>
            <w:vAlign w:val="center"/>
          </w:tcPr>
          <w:p w:rsidR="009738CC" w:rsidRPr="0066005B" w:rsidRDefault="009738CC" w:rsidP="00DB716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</w:t>
            </w:r>
            <w:r w:rsidR="002D13D7">
              <w:rPr>
                <w:rFonts w:ascii="Times New Roman" w:hAnsi="Times New Roman"/>
              </w:rPr>
              <w:t xml:space="preserve"> </w:t>
            </w:r>
            <w:r w:rsidRPr="0066005B">
              <w:rPr>
                <w:rFonts w:ascii="Times New Roman" w:hAnsi="Times New Roman"/>
              </w:rPr>
              <w:t>462,2</w:t>
            </w:r>
          </w:p>
        </w:tc>
        <w:tc>
          <w:tcPr>
            <w:tcW w:w="995" w:type="dxa"/>
            <w:vAlign w:val="center"/>
          </w:tcPr>
          <w:p w:rsidR="009738CC" w:rsidRPr="0066005B" w:rsidRDefault="009738CC" w:rsidP="00DB716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99,8</w:t>
            </w:r>
          </w:p>
        </w:tc>
        <w:tc>
          <w:tcPr>
            <w:tcW w:w="871" w:type="dxa"/>
            <w:vAlign w:val="center"/>
          </w:tcPr>
          <w:p w:rsidR="009738CC" w:rsidRPr="0066005B" w:rsidRDefault="002D13D7" w:rsidP="005A430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1 589,2</w:t>
            </w:r>
          </w:p>
        </w:tc>
        <w:tc>
          <w:tcPr>
            <w:tcW w:w="872" w:type="dxa"/>
            <w:vAlign w:val="center"/>
          </w:tcPr>
          <w:p w:rsidR="009738CC" w:rsidRPr="0066005B" w:rsidRDefault="009E40BF" w:rsidP="005A430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1 579,8</w:t>
            </w:r>
          </w:p>
        </w:tc>
        <w:tc>
          <w:tcPr>
            <w:tcW w:w="1141" w:type="dxa"/>
            <w:vAlign w:val="center"/>
          </w:tcPr>
          <w:p w:rsidR="009738CC" w:rsidRPr="0066005B" w:rsidRDefault="009E40BF" w:rsidP="005A430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99,4</w:t>
            </w:r>
          </w:p>
        </w:tc>
      </w:tr>
      <w:tr w:rsidR="009738CC" w:rsidRPr="0066005B" w:rsidTr="005A4308">
        <w:trPr>
          <w:trHeight w:val="362"/>
        </w:trPr>
        <w:tc>
          <w:tcPr>
            <w:tcW w:w="1245" w:type="dxa"/>
            <w:vAlign w:val="center"/>
          </w:tcPr>
          <w:p w:rsidR="009738CC" w:rsidRPr="0066005B" w:rsidRDefault="009738CC" w:rsidP="005A430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Дефицит</w:t>
            </w:r>
            <w:r w:rsidR="003B757A">
              <w:rPr>
                <w:rFonts w:ascii="Times New Roman" w:hAnsi="Times New Roman"/>
              </w:rPr>
              <w:t xml:space="preserve"> (профицит)</w:t>
            </w:r>
          </w:p>
        </w:tc>
        <w:tc>
          <w:tcPr>
            <w:tcW w:w="872" w:type="dxa"/>
            <w:vAlign w:val="center"/>
          </w:tcPr>
          <w:p w:rsidR="009738CC" w:rsidRPr="0066005B" w:rsidRDefault="009738CC" w:rsidP="00DB716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10,7</w:t>
            </w:r>
          </w:p>
        </w:tc>
        <w:tc>
          <w:tcPr>
            <w:tcW w:w="872" w:type="dxa"/>
            <w:vAlign w:val="center"/>
          </w:tcPr>
          <w:p w:rsidR="009738CC" w:rsidRPr="0066005B" w:rsidRDefault="009738CC" w:rsidP="00DB716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7,0</w:t>
            </w:r>
          </w:p>
        </w:tc>
        <w:tc>
          <w:tcPr>
            <w:tcW w:w="871" w:type="dxa"/>
            <w:vAlign w:val="center"/>
          </w:tcPr>
          <w:p w:rsidR="009738CC" w:rsidRPr="0066005B" w:rsidRDefault="009738CC" w:rsidP="00DB716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Х</w:t>
            </w:r>
          </w:p>
        </w:tc>
        <w:tc>
          <w:tcPr>
            <w:tcW w:w="820" w:type="dxa"/>
            <w:vAlign w:val="center"/>
          </w:tcPr>
          <w:p w:rsidR="009738CC" w:rsidRPr="0066005B" w:rsidRDefault="009738CC" w:rsidP="00DB716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-5,6</w:t>
            </w:r>
          </w:p>
        </w:tc>
        <w:tc>
          <w:tcPr>
            <w:tcW w:w="797" w:type="dxa"/>
            <w:vAlign w:val="center"/>
          </w:tcPr>
          <w:p w:rsidR="009738CC" w:rsidRPr="0066005B" w:rsidRDefault="009738CC" w:rsidP="00DB716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-13,9</w:t>
            </w:r>
          </w:p>
        </w:tc>
        <w:tc>
          <w:tcPr>
            <w:tcW w:w="995" w:type="dxa"/>
            <w:vAlign w:val="center"/>
          </w:tcPr>
          <w:p w:rsidR="009738CC" w:rsidRPr="0066005B" w:rsidRDefault="009738CC" w:rsidP="00DB716B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Х</w:t>
            </w:r>
          </w:p>
        </w:tc>
        <w:tc>
          <w:tcPr>
            <w:tcW w:w="871" w:type="dxa"/>
            <w:vAlign w:val="center"/>
          </w:tcPr>
          <w:p w:rsidR="009738CC" w:rsidRPr="0066005B" w:rsidRDefault="00482B17" w:rsidP="005A430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2D13D7">
              <w:rPr>
                <w:rFonts w:ascii="Times New Roman" w:hAnsi="Times New Roman"/>
              </w:rPr>
              <w:t>6,3</w:t>
            </w:r>
          </w:p>
        </w:tc>
        <w:tc>
          <w:tcPr>
            <w:tcW w:w="872" w:type="dxa"/>
            <w:vAlign w:val="center"/>
          </w:tcPr>
          <w:p w:rsidR="009738CC" w:rsidRPr="0066005B" w:rsidRDefault="00482B17" w:rsidP="005A430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- </w:t>
            </w:r>
            <w:r w:rsidR="009E40BF">
              <w:rPr>
                <w:rFonts w:ascii="Times New Roman" w:hAnsi="Times New Roman"/>
              </w:rPr>
              <w:t>10,0</w:t>
            </w:r>
          </w:p>
        </w:tc>
        <w:tc>
          <w:tcPr>
            <w:tcW w:w="1141" w:type="dxa"/>
            <w:vAlign w:val="center"/>
          </w:tcPr>
          <w:p w:rsidR="009738CC" w:rsidRPr="0066005B" w:rsidRDefault="009738CC" w:rsidP="005A4308">
            <w:pPr>
              <w:shd w:val="clear" w:color="auto" w:fill="FFFFFF"/>
              <w:spacing w:line="240" w:lineRule="auto"/>
              <w:jc w:val="center"/>
              <w:rPr>
                <w:rFonts w:ascii="Times New Roman" w:hAnsi="Times New Roman"/>
              </w:rPr>
            </w:pPr>
            <w:r w:rsidRPr="0066005B">
              <w:rPr>
                <w:rFonts w:ascii="Times New Roman" w:hAnsi="Times New Roman"/>
              </w:rPr>
              <w:t>Х</w:t>
            </w:r>
          </w:p>
        </w:tc>
      </w:tr>
    </w:tbl>
    <w:p w:rsidR="00B0335B" w:rsidRPr="0066005B" w:rsidRDefault="00B0335B" w:rsidP="007E07C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E07CF" w:rsidRPr="0066005B" w:rsidRDefault="007E07CF" w:rsidP="007E07CF">
      <w:pPr>
        <w:tabs>
          <w:tab w:val="left" w:pos="0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Согласно годовому отчету и результатам внешней</w:t>
      </w:r>
      <w:r w:rsidR="008D6096" w:rsidRPr="0066005B">
        <w:rPr>
          <w:rFonts w:ascii="Times New Roman" w:hAnsi="Times New Roman"/>
          <w:sz w:val="28"/>
          <w:szCs w:val="28"/>
        </w:rPr>
        <w:t xml:space="preserve"> проверки районн</w:t>
      </w:r>
      <w:r w:rsidR="005A4308" w:rsidRPr="0066005B">
        <w:rPr>
          <w:rFonts w:ascii="Times New Roman" w:hAnsi="Times New Roman"/>
          <w:sz w:val="28"/>
          <w:szCs w:val="28"/>
        </w:rPr>
        <w:t>ы</w:t>
      </w:r>
      <w:r w:rsidR="008D6096" w:rsidRPr="0066005B">
        <w:rPr>
          <w:rFonts w:ascii="Times New Roman" w:hAnsi="Times New Roman"/>
          <w:sz w:val="28"/>
          <w:szCs w:val="28"/>
        </w:rPr>
        <w:t>й бюджет за 202</w:t>
      </w:r>
      <w:r w:rsidR="003818E0">
        <w:rPr>
          <w:rFonts w:ascii="Times New Roman" w:hAnsi="Times New Roman"/>
          <w:sz w:val="28"/>
          <w:szCs w:val="28"/>
        </w:rPr>
        <w:t>3</w:t>
      </w:r>
      <w:r w:rsidRPr="0066005B">
        <w:rPr>
          <w:rFonts w:ascii="Times New Roman" w:hAnsi="Times New Roman"/>
          <w:sz w:val="28"/>
          <w:szCs w:val="28"/>
        </w:rPr>
        <w:t xml:space="preserve"> год исполнен по доходам в сумме </w:t>
      </w:r>
      <w:r w:rsidR="003818E0">
        <w:rPr>
          <w:rFonts w:ascii="Times New Roman" w:hAnsi="Times New Roman"/>
          <w:sz w:val="28"/>
          <w:szCs w:val="28"/>
        </w:rPr>
        <w:t>1 589 818 737,76</w:t>
      </w:r>
      <w:r w:rsidRPr="0066005B">
        <w:rPr>
          <w:rFonts w:ascii="Times New Roman" w:hAnsi="Times New Roman"/>
          <w:spacing w:val="-3"/>
          <w:sz w:val="28"/>
          <w:szCs w:val="28"/>
        </w:rPr>
        <w:t xml:space="preserve"> руб</w:t>
      </w:r>
      <w:r w:rsidR="005A4308" w:rsidRPr="0066005B">
        <w:rPr>
          <w:rFonts w:ascii="Times New Roman" w:hAnsi="Times New Roman"/>
          <w:spacing w:val="-3"/>
          <w:sz w:val="28"/>
          <w:szCs w:val="28"/>
        </w:rPr>
        <w:t>.</w:t>
      </w:r>
      <w:r w:rsidRPr="0066005B">
        <w:rPr>
          <w:rFonts w:ascii="Times New Roman" w:hAnsi="Times New Roman"/>
          <w:spacing w:val="-3"/>
          <w:sz w:val="28"/>
          <w:szCs w:val="28"/>
        </w:rPr>
        <w:t xml:space="preserve"> или </w:t>
      </w:r>
      <w:r w:rsidR="003818E0">
        <w:rPr>
          <w:rFonts w:ascii="Times New Roman" w:hAnsi="Times New Roman"/>
          <w:spacing w:val="-3"/>
          <w:sz w:val="28"/>
          <w:szCs w:val="28"/>
        </w:rPr>
        <w:t>99,6</w:t>
      </w:r>
      <w:r w:rsidR="00752C7C" w:rsidRPr="0066005B">
        <w:rPr>
          <w:rFonts w:ascii="Times New Roman" w:hAnsi="Times New Roman"/>
          <w:spacing w:val="-3"/>
          <w:sz w:val="28"/>
          <w:szCs w:val="28"/>
        </w:rPr>
        <w:t xml:space="preserve"> </w:t>
      </w:r>
      <w:r w:rsidRPr="0066005B">
        <w:rPr>
          <w:rFonts w:ascii="Times New Roman" w:hAnsi="Times New Roman"/>
          <w:spacing w:val="-3"/>
          <w:sz w:val="28"/>
          <w:szCs w:val="28"/>
        </w:rPr>
        <w:t>процент</w:t>
      </w:r>
      <w:r w:rsidR="00BE153C" w:rsidRPr="0066005B">
        <w:rPr>
          <w:rFonts w:ascii="Times New Roman" w:hAnsi="Times New Roman"/>
          <w:spacing w:val="-3"/>
          <w:sz w:val="28"/>
          <w:szCs w:val="28"/>
        </w:rPr>
        <w:t>ов</w:t>
      </w:r>
      <w:r w:rsidRPr="0066005B">
        <w:rPr>
          <w:rFonts w:ascii="Times New Roman" w:hAnsi="Times New Roman"/>
          <w:spacing w:val="-3"/>
          <w:sz w:val="28"/>
          <w:szCs w:val="28"/>
        </w:rPr>
        <w:t xml:space="preserve"> от плановых назначений; </w:t>
      </w:r>
      <w:r w:rsidR="00B4464D" w:rsidRPr="0066005B">
        <w:rPr>
          <w:rFonts w:ascii="Times New Roman" w:hAnsi="Times New Roman"/>
          <w:spacing w:val="-2"/>
          <w:sz w:val="28"/>
          <w:szCs w:val="28"/>
        </w:rPr>
        <w:t>по расходам в сумме</w:t>
      </w:r>
      <w:r w:rsidR="00752C7C" w:rsidRPr="0066005B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3818E0">
        <w:rPr>
          <w:rFonts w:ascii="Times New Roman" w:hAnsi="Times New Roman"/>
          <w:spacing w:val="-2"/>
          <w:sz w:val="28"/>
          <w:szCs w:val="28"/>
        </w:rPr>
        <w:t>1 579 753 747,19</w:t>
      </w:r>
      <w:r w:rsidR="00752C7C" w:rsidRPr="0066005B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D8178A" w:rsidRPr="0066005B">
        <w:rPr>
          <w:rFonts w:ascii="Times New Roman" w:hAnsi="Times New Roman"/>
          <w:spacing w:val="-2"/>
          <w:sz w:val="28"/>
          <w:szCs w:val="28"/>
        </w:rPr>
        <w:t>руб</w:t>
      </w:r>
      <w:r w:rsidR="005A4308" w:rsidRPr="0066005B">
        <w:rPr>
          <w:rFonts w:ascii="Times New Roman" w:hAnsi="Times New Roman"/>
          <w:spacing w:val="-2"/>
          <w:sz w:val="28"/>
          <w:szCs w:val="28"/>
        </w:rPr>
        <w:t>.</w:t>
      </w:r>
      <w:r w:rsidR="00D8178A" w:rsidRPr="0066005B">
        <w:rPr>
          <w:rFonts w:ascii="Times New Roman" w:hAnsi="Times New Roman"/>
          <w:spacing w:val="-2"/>
          <w:sz w:val="28"/>
          <w:szCs w:val="28"/>
        </w:rPr>
        <w:t xml:space="preserve"> или </w:t>
      </w:r>
      <w:r w:rsidR="003818E0">
        <w:rPr>
          <w:rFonts w:ascii="Times New Roman" w:hAnsi="Times New Roman"/>
          <w:spacing w:val="-2"/>
          <w:sz w:val="28"/>
          <w:szCs w:val="28"/>
        </w:rPr>
        <w:t>99,4</w:t>
      </w:r>
      <w:r w:rsidRPr="0066005B">
        <w:rPr>
          <w:rFonts w:ascii="Times New Roman" w:hAnsi="Times New Roman"/>
          <w:spacing w:val="-2"/>
          <w:sz w:val="28"/>
          <w:szCs w:val="28"/>
        </w:rPr>
        <w:t xml:space="preserve"> процент</w:t>
      </w:r>
      <w:r w:rsidR="00AE682A" w:rsidRPr="0066005B">
        <w:rPr>
          <w:rFonts w:ascii="Times New Roman" w:hAnsi="Times New Roman"/>
          <w:spacing w:val="-2"/>
          <w:sz w:val="28"/>
          <w:szCs w:val="28"/>
        </w:rPr>
        <w:t>ов</w:t>
      </w:r>
      <w:r w:rsidRPr="0066005B">
        <w:rPr>
          <w:rFonts w:ascii="Times New Roman" w:hAnsi="Times New Roman"/>
          <w:spacing w:val="-2"/>
          <w:sz w:val="28"/>
          <w:szCs w:val="28"/>
        </w:rPr>
        <w:t xml:space="preserve"> от плановых назначений.</w:t>
      </w:r>
      <w:r w:rsidR="00BD6DA1" w:rsidRPr="0066005B">
        <w:rPr>
          <w:rFonts w:ascii="Times New Roman" w:hAnsi="Times New Roman"/>
          <w:spacing w:val="-2"/>
          <w:sz w:val="28"/>
          <w:szCs w:val="28"/>
        </w:rPr>
        <w:t xml:space="preserve"> </w:t>
      </w:r>
      <w:r w:rsidR="00752C7C" w:rsidRPr="0066005B">
        <w:rPr>
          <w:rFonts w:ascii="Times New Roman" w:hAnsi="Times New Roman"/>
          <w:spacing w:val="-2"/>
          <w:sz w:val="28"/>
          <w:szCs w:val="28"/>
        </w:rPr>
        <w:t>Профицит</w:t>
      </w:r>
      <w:r w:rsidRPr="0066005B">
        <w:rPr>
          <w:rFonts w:ascii="Times New Roman" w:hAnsi="Times New Roman"/>
          <w:sz w:val="28"/>
          <w:szCs w:val="28"/>
        </w:rPr>
        <w:t xml:space="preserve"> районного бюджета составил </w:t>
      </w:r>
      <w:r w:rsidR="003818E0">
        <w:rPr>
          <w:rFonts w:ascii="Times New Roman" w:hAnsi="Times New Roman"/>
          <w:sz w:val="28"/>
          <w:szCs w:val="28"/>
        </w:rPr>
        <w:t>10</w:t>
      </w:r>
      <w:r w:rsidR="00F27A3E">
        <w:rPr>
          <w:rFonts w:ascii="Times New Roman" w:hAnsi="Times New Roman"/>
          <w:sz w:val="28"/>
          <w:szCs w:val="28"/>
        </w:rPr>
        <w:t> </w:t>
      </w:r>
      <w:r w:rsidR="003818E0">
        <w:rPr>
          <w:rFonts w:ascii="Times New Roman" w:hAnsi="Times New Roman"/>
          <w:sz w:val="28"/>
          <w:szCs w:val="28"/>
        </w:rPr>
        <w:t>064</w:t>
      </w:r>
      <w:r w:rsidR="00F27A3E">
        <w:rPr>
          <w:rFonts w:ascii="Times New Roman" w:hAnsi="Times New Roman"/>
          <w:sz w:val="28"/>
          <w:szCs w:val="28"/>
        </w:rPr>
        <w:t xml:space="preserve"> </w:t>
      </w:r>
      <w:r w:rsidR="003818E0">
        <w:rPr>
          <w:rFonts w:ascii="Times New Roman" w:hAnsi="Times New Roman"/>
          <w:sz w:val="28"/>
          <w:szCs w:val="28"/>
        </w:rPr>
        <w:t>990,57</w:t>
      </w:r>
      <w:r w:rsidRPr="0066005B">
        <w:rPr>
          <w:rFonts w:ascii="Times New Roman" w:hAnsi="Times New Roman"/>
          <w:sz w:val="28"/>
          <w:szCs w:val="28"/>
        </w:rPr>
        <w:t xml:space="preserve"> руб.</w:t>
      </w:r>
    </w:p>
    <w:p w:rsidR="00B36BC7" w:rsidRPr="0066005B" w:rsidRDefault="00B36BC7" w:rsidP="00186D81">
      <w:pPr>
        <w:pStyle w:val="a4"/>
        <w:spacing w:before="120"/>
        <w:ind w:left="0"/>
        <w:jc w:val="center"/>
        <w:rPr>
          <w:b/>
          <w:sz w:val="28"/>
          <w:szCs w:val="28"/>
        </w:rPr>
      </w:pPr>
    </w:p>
    <w:p w:rsidR="00186D81" w:rsidRPr="0066005B" w:rsidRDefault="00186D81" w:rsidP="00186D81">
      <w:pPr>
        <w:pStyle w:val="a4"/>
        <w:spacing w:before="120"/>
        <w:ind w:left="0"/>
        <w:jc w:val="center"/>
        <w:rPr>
          <w:b/>
          <w:sz w:val="28"/>
          <w:szCs w:val="28"/>
        </w:rPr>
      </w:pPr>
      <w:r w:rsidRPr="0066005B">
        <w:rPr>
          <w:b/>
          <w:sz w:val="28"/>
          <w:szCs w:val="28"/>
        </w:rPr>
        <w:lastRenderedPageBreak/>
        <w:t>4. Анализ исполнения районного бюджета по доходам</w:t>
      </w:r>
      <w:r w:rsidR="005855C7" w:rsidRPr="0066005B">
        <w:rPr>
          <w:b/>
          <w:sz w:val="28"/>
          <w:szCs w:val="28"/>
        </w:rPr>
        <w:t>.</w:t>
      </w:r>
    </w:p>
    <w:p w:rsidR="00186D81" w:rsidRPr="0066005B" w:rsidRDefault="00186D81" w:rsidP="00186D81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Доходы районного бюджета в 202</w:t>
      </w:r>
      <w:r w:rsidR="00160AF3">
        <w:rPr>
          <w:rFonts w:ascii="Times New Roman" w:hAnsi="Times New Roman"/>
          <w:sz w:val="28"/>
          <w:szCs w:val="28"/>
        </w:rPr>
        <w:t>3</w:t>
      </w:r>
      <w:r w:rsidRPr="0066005B">
        <w:rPr>
          <w:rFonts w:ascii="Times New Roman" w:hAnsi="Times New Roman"/>
          <w:sz w:val="28"/>
          <w:szCs w:val="28"/>
        </w:rPr>
        <w:t xml:space="preserve"> году в целом выросли по сравнению с 20</w:t>
      </w:r>
      <w:r w:rsidR="00160AF3">
        <w:rPr>
          <w:rFonts w:ascii="Times New Roman" w:hAnsi="Times New Roman"/>
          <w:sz w:val="28"/>
          <w:szCs w:val="28"/>
        </w:rPr>
        <w:t>2</w:t>
      </w:r>
      <w:r w:rsidR="002E3482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годом на </w:t>
      </w:r>
      <w:r w:rsidR="002F0661" w:rsidRPr="002F0661">
        <w:rPr>
          <w:rFonts w:ascii="Times New Roman" w:hAnsi="Times New Roman"/>
          <w:sz w:val="28"/>
          <w:szCs w:val="28"/>
        </w:rPr>
        <w:t>7,7</w:t>
      </w:r>
      <w:r w:rsidRPr="002F0661">
        <w:rPr>
          <w:rFonts w:ascii="Times New Roman" w:hAnsi="Times New Roman"/>
          <w:sz w:val="28"/>
          <w:szCs w:val="28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>процент</w:t>
      </w:r>
      <w:r w:rsidR="00BD6DA1" w:rsidRPr="0066005B">
        <w:rPr>
          <w:rFonts w:ascii="Times New Roman" w:hAnsi="Times New Roman"/>
          <w:sz w:val="28"/>
          <w:szCs w:val="28"/>
        </w:rPr>
        <w:t>а</w:t>
      </w:r>
      <w:r w:rsidRPr="0066005B">
        <w:rPr>
          <w:rFonts w:ascii="Times New Roman" w:hAnsi="Times New Roman"/>
          <w:sz w:val="28"/>
          <w:szCs w:val="28"/>
        </w:rPr>
        <w:t>.</w:t>
      </w:r>
    </w:p>
    <w:p w:rsidR="00186D81" w:rsidRPr="0066005B" w:rsidRDefault="00186D81" w:rsidP="00186D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За 202</w:t>
      </w:r>
      <w:r w:rsidR="004C36E8">
        <w:rPr>
          <w:rFonts w:ascii="Times New Roman" w:hAnsi="Times New Roman"/>
          <w:sz w:val="28"/>
          <w:szCs w:val="28"/>
        </w:rPr>
        <w:t>3</w:t>
      </w:r>
      <w:r w:rsidRPr="0066005B">
        <w:rPr>
          <w:rFonts w:ascii="Times New Roman" w:hAnsi="Times New Roman"/>
          <w:sz w:val="28"/>
          <w:szCs w:val="28"/>
        </w:rPr>
        <w:t xml:space="preserve"> год поступление налоговых и неналоговых доходов (с учетом поступления по дополнительному нормативу от НДФЛ) составило </w:t>
      </w:r>
      <w:r w:rsidR="00425F39">
        <w:rPr>
          <w:rFonts w:ascii="Times New Roman" w:hAnsi="Times New Roman"/>
          <w:sz w:val="28"/>
          <w:szCs w:val="28"/>
        </w:rPr>
        <w:t xml:space="preserve">              </w:t>
      </w:r>
      <w:r w:rsidR="00425F39" w:rsidRPr="00425F39">
        <w:rPr>
          <w:rFonts w:ascii="Times New Roman" w:hAnsi="Times New Roman"/>
          <w:sz w:val="28"/>
          <w:szCs w:val="28"/>
        </w:rPr>
        <w:t>450 215 536,63</w:t>
      </w:r>
      <w:r w:rsidR="00425F39" w:rsidRPr="00425F39">
        <w:rPr>
          <w:rFonts w:ascii="Times New Roman" w:hAnsi="Times New Roman"/>
          <w:sz w:val="28"/>
          <w:szCs w:val="28"/>
        </w:rPr>
        <w:tab/>
      </w:r>
      <w:r w:rsidRPr="0066005B">
        <w:rPr>
          <w:rFonts w:ascii="Times New Roman" w:hAnsi="Times New Roman"/>
          <w:sz w:val="28"/>
          <w:szCs w:val="28"/>
        </w:rPr>
        <w:t>руб</w:t>
      </w:r>
      <w:r w:rsidR="00495F07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</w:t>
      </w:r>
      <w:r w:rsidR="00226BFA">
        <w:rPr>
          <w:rFonts w:ascii="Times New Roman" w:hAnsi="Times New Roman"/>
          <w:sz w:val="28"/>
          <w:szCs w:val="28"/>
        </w:rPr>
        <w:t>99,96</w:t>
      </w:r>
      <w:r w:rsidRPr="0066005B">
        <w:rPr>
          <w:rFonts w:ascii="Times New Roman" w:hAnsi="Times New Roman"/>
          <w:sz w:val="28"/>
          <w:szCs w:val="28"/>
        </w:rPr>
        <w:t xml:space="preserve"> процент</w:t>
      </w:r>
      <w:r w:rsidR="00B044B0" w:rsidRPr="0066005B">
        <w:rPr>
          <w:rFonts w:ascii="Times New Roman" w:hAnsi="Times New Roman"/>
          <w:sz w:val="28"/>
          <w:szCs w:val="28"/>
        </w:rPr>
        <w:t>а</w:t>
      </w:r>
      <w:r w:rsidRPr="0066005B">
        <w:rPr>
          <w:rFonts w:ascii="Times New Roman" w:hAnsi="Times New Roman"/>
          <w:sz w:val="28"/>
          <w:szCs w:val="28"/>
        </w:rPr>
        <w:t xml:space="preserve"> от годовых бюджетных назначений. По сравнению с предыдущим отчетным периодом налоговые и неналоговые доходы </w:t>
      </w:r>
      <w:r w:rsidR="00FC7E33" w:rsidRPr="0066005B">
        <w:rPr>
          <w:rFonts w:ascii="Times New Roman" w:hAnsi="Times New Roman"/>
          <w:sz w:val="28"/>
          <w:szCs w:val="28"/>
        </w:rPr>
        <w:t>выросли</w:t>
      </w:r>
      <w:r w:rsidRPr="0066005B">
        <w:rPr>
          <w:rFonts w:ascii="Times New Roman" w:hAnsi="Times New Roman"/>
          <w:sz w:val="28"/>
          <w:szCs w:val="28"/>
        </w:rPr>
        <w:t xml:space="preserve"> на </w:t>
      </w:r>
      <w:r w:rsidR="00226BFA">
        <w:rPr>
          <w:rFonts w:ascii="Times New Roman" w:hAnsi="Times New Roman"/>
          <w:sz w:val="28"/>
          <w:szCs w:val="28"/>
        </w:rPr>
        <w:t>113 205 411,93</w:t>
      </w:r>
      <w:r w:rsidRPr="0066005B">
        <w:rPr>
          <w:rFonts w:ascii="Times New Roman" w:hAnsi="Times New Roman"/>
          <w:sz w:val="28"/>
          <w:szCs w:val="28"/>
        </w:rPr>
        <w:t xml:space="preserve"> руб</w:t>
      </w:r>
      <w:r w:rsidR="00495F07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на </w:t>
      </w:r>
      <w:r w:rsidR="00226BFA">
        <w:rPr>
          <w:rFonts w:ascii="Times New Roman" w:hAnsi="Times New Roman"/>
          <w:sz w:val="28"/>
          <w:szCs w:val="28"/>
        </w:rPr>
        <w:t>33,6</w:t>
      </w:r>
      <w:r w:rsidRPr="0066005B">
        <w:rPr>
          <w:rFonts w:ascii="Times New Roman" w:hAnsi="Times New Roman"/>
          <w:sz w:val="28"/>
          <w:szCs w:val="28"/>
        </w:rPr>
        <w:t xml:space="preserve"> процент</w:t>
      </w:r>
      <w:r w:rsidR="00FC7E33" w:rsidRPr="0066005B">
        <w:rPr>
          <w:rFonts w:ascii="Times New Roman" w:hAnsi="Times New Roman"/>
          <w:sz w:val="28"/>
          <w:szCs w:val="28"/>
        </w:rPr>
        <w:t>ов</w:t>
      </w:r>
      <w:r w:rsidRPr="0066005B">
        <w:rPr>
          <w:rFonts w:ascii="Times New Roman" w:hAnsi="Times New Roman"/>
          <w:sz w:val="28"/>
          <w:szCs w:val="28"/>
        </w:rPr>
        <w:t>.</w:t>
      </w:r>
    </w:p>
    <w:p w:rsidR="00030D37" w:rsidRPr="0066005B" w:rsidRDefault="00030D37" w:rsidP="00186D8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186D81" w:rsidRPr="0066005B" w:rsidRDefault="00186D81" w:rsidP="00186D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Анализ налоговых и неналоговых доходов бюджета</w:t>
      </w:r>
    </w:p>
    <w:p w:rsidR="00186D81" w:rsidRPr="0066005B" w:rsidRDefault="00186D81" w:rsidP="00186D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Тарского муниципального района в 202</w:t>
      </w:r>
      <w:r w:rsidR="00444A4D">
        <w:rPr>
          <w:rFonts w:ascii="Times New Roman" w:hAnsi="Times New Roman"/>
          <w:sz w:val="28"/>
          <w:szCs w:val="28"/>
        </w:rPr>
        <w:t>3</w:t>
      </w:r>
      <w:r w:rsidRPr="0066005B">
        <w:rPr>
          <w:rFonts w:ascii="Times New Roman" w:hAnsi="Times New Roman"/>
          <w:sz w:val="28"/>
          <w:szCs w:val="28"/>
        </w:rPr>
        <w:t xml:space="preserve"> году</w:t>
      </w:r>
    </w:p>
    <w:p w:rsidR="00186D81" w:rsidRPr="0066005B" w:rsidRDefault="00186D81" w:rsidP="00186D81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07"/>
        <w:gridCol w:w="1558"/>
        <w:gridCol w:w="1559"/>
        <w:gridCol w:w="713"/>
        <w:gridCol w:w="993"/>
        <w:gridCol w:w="1559"/>
        <w:gridCol w:w="709"/>
      </w:tblGrid>
      <w:tr w:rsidR="00186D81" w:rsidRPr="0066005B" w:rsidTr="007A36AC">
        <w:trPr>
          <w:trHeight w:val="416"/>
        </w:trPr>
        <w:tc>
          <w:tcPr>
            <w:tcW w:w="240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Наименование доходного источника</w:t>
            </w:r>
          </w:p>
        </w:tc>
        <w:tc>
          <w:tcPr>
            <w:tcW w:w="155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Утвержденный прогноз</w:t>
            </w:r>
            <w:r w:rsidR="008946A6"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Исполнено</w:t>
            </w:r>
            <w:r w:rsidR="008946A6"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 xml:space="preserve">% </w:t>
            </w:r>
            <w:proofErr w:type="spellStart"/>
            <w:proofErr w:type="gramStart"/>
            <w:r w:rsidRPr="0066005B">
              <w:rPr>
                <w:rFonts w:ascii="Times New Roman" w:hAnsi="Times New Roman"/>
                <w:sz w:val="20"/>
                <w:szCs w:val="20"/>
              </w:rPr>
              <w:t>исполне-ния</w:t>
            </w:r>
            <w:proofErr w:type="spellEnd"/>
            <w:proofErr w:type="gramEnd"/>
          </w:p>
        </w:tc>
        <w:tc>
          <w:tcPr>
            <w:tcW w:w="9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 xml:space="preserve">Доля в </w:t>
            </w:r>
            <w:proofErr w:type="spellStart"/>
            <w:proofErr w:type="gramStart"/>
            <w:r w:rsidRPr="0066005B">
              <w:rPr>
                <w:rFonts w:ascii="Times New Roman" w:hAnsi="Times New Roman"/>
                <w:sz w:val="20"/>
                <w:szCs w:val="20"/>
              </w:rPr>
              <w:t>струк</w:t>
            </w:r>
            <w:proofErr w:type="spellEnd"/>
            <w:r w:rsidRPr="0066005B">
              <w:rPr>
                <w:rFonts w:ascii="Times New Roman" w:hAnsi="Times New Roman"/>
                <w:sz w:val="20"/>
                <w:szCs w:val="20"/>
              </w:rPr>
              <w:t>-туре</w:t>
            </w:r>
            <w:proofErr w:type="gramEnd"/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8946A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Рост (снижение) к 20</w:t>
            </w:r>
            <w:r w:rsidR="00D37D88" w:rsidRPr="0066005B">
              <w:rPr>
                <w:rFonts w:ascii="Times New Roman" w:hAnsi="Times New Roman"/>
                <w:sz w:val="20"/>
                <w:szCs w:val="20"/>
              </w:rPr>
              <w:t>2</w:t>
            </w:r>
            <w:r w:rsidR="008946A6">
              <w:rPr>
                <w:rFonts w:ascii="Times New Roman" w:hAnsi="Times New Roman"/>
                <w:sz w:val="20"/>
                <w:szCs w:val="20"/>
              </w:rPr>
              <w:t>2</w:t>
            </w:r>
            <w:r w:rsidRPr="0066005B">
              <w:rPr>
                <w:rFonts w:ascii="Times New Roman" w:hAnsi="Times New Roman"/>
                <w:sz w:val="20"/>
                <w:szCs w:val="20"/>
              </w:rPr>
              <w:t xml:space="preserve"> году</w:t>
            </w:r>
          </w:p>
        </w:tc>
      </w:tr>
      <w:tr w:rsidR="00186D81" w:rsidRPr="0066005B" w:rsidTr="007A36AC">
        <w:trPr>
          <w:trHeight w:val="401"/>
        </w:trPr>
        <w:tc>
          <w:tcPr>
            <w:tcW w:w="240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Сумма</w:t>
            </w:r>
            <w:r w:rsidR="000D380D">
              <w:rPr>
                <w:rFonts w:ascii="Times New Roman" w:hAnsi="Times New Roman"/>
                <w:sz w:val="20"/>
                <w:szCs w:val="20"/>
              </w:rPr>
              <w:t>, руб.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%</w:t>
            </w:r>
          </w:p>
        </w:tc>
      </w:tr>
      <w:tr w:rsidR="00186D81" w:rsidRPr="0066005B" w:rsidTr="007A36AC">
        <w:trPr>
          <w:trHeight w:val="336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ind w:firstLine="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</w:tr>
      <w:tr w:rsidR="00186D81" w:rsidRPr="0066005B" w:rsidTr="007A36AC">
        <w:trPr>
          <w:trHeight w:val="267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pStyle w:val="a3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66005B">
              <w:rPr>
                <w:sz w:val="20"/>
                <w:szCs w:val="20"/>
              </w:rPr>
              <w:t>Налоги</w:t>
            </w:r>
            <w:proofErr w:type="spellEnd"/>
            <w:r w:rsidR="001F655F" w:rsidRPr="0066005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005B">
              <w:rPr>
                <w:sz w:val="20"/>
                <w:szCs w:val="20"/>
              </w:rPr>
              <w:t>на</w:t>
            </w:r>
            <w:proofErr w:type="spellEnd"/>
            <w:r w:rsidR="001F655F" w:rsidRPr="0066005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005B">
              <w:rPr>
                <w:sz w:val="20"/>
                <w:szCs w:val="20"/>
              </w:rPr>
              <w:t>прибыль</w:t>
            </w:r>
            <w:proofErr w:type="spellEnd"/>
            <w:r w:rsidRPr="0066005B">
              <w:rPr>
                <w:sz w:val="20"/>
                <w:szCs w:val="20"/>
              </w:rPr>
              <w:t xml:space="preserve">, </w:t>
            </w:r>
            <w:proofErr w:type="spellStart"/>
            <w:r w:rsidRPr="0066005B">
              <w:rPr>
                <w:sz w:val="20"/>
                <w:szCs w:val="20"/>
              </w:rPr>
              <w:t>доходы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3F" w:rsidRPr="0066005B" w:rsidRDefault="00FD08E7" w:rsidP="00290F3F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08E7">
              <w:rPr>
                <w:rFonts w:ascii="Times New Roman" w:hAnsi="Times New Roman"/>
                <w:sz w:val="20"/>
                <w:szCs w:val="20"/>
              </w:rPr>
              <w:t>408 658 905,35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940263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0263">
              <w:rPr>
                <w:rFonts w:ascii="Times New Roman" w:hAnsi="Times New Roman"/>
                <w:sz w:val="20"/>
                <w:szCs w:val="20"/>
              </w:rPr>
              <w:t>408 658 813,90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3B2B27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3F" w:rsidRPr="0066005B" w:rsidRDefault="003B2B27" w:rsidP="00CC7F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6D81" w:rsidRPr="0066005B" w:rsidRDefault="00F11771" w:rsidP="00C82188">
            <w:pPr>
              <w:spacing w:line="240" w:lineRule="auto"/>
              <w:ind w:left="-108" w:right="-162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108 286 523,46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7A36AC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136,1</w:t>
            </w:r>
          </w:p>
        </w:tc>
      </w:tr>
      <w:tr w:rsidR="00186D81" w:rsidRPr="0066005B" w:rsidTr="007A36AC">
        <w:trPr>
          <w:trHeight w:val="460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pStyle w:val="a3"/>
              <w:spacing w:line="240" w:lineRule="auto"/>
              <w:jc w:val="left"/>
              <w:rPr>
                <w:sz w:val="20"/>
                <w:szCs w:val="20"/>
                <w:lang w:val="ru-RU"/>
              </w:rPr>
            </w:pPr>
            <w:r w:rsidRPr="0066005B">
              <w:rPr>
                <w:sz w:val="20"/>
                <w:szCs w:val="20"/>
                <w:lang w:val="ru-RU"/>
              </w:rPr>
              <w:t>Налоги на товары (работы, услуги), реализуемые на территории РФ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0F3F" w:rsidRPr="0066005B" w:rsidRDefault="000B2B3D" w:rsidP="00290F3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B3D">
              <w:rPr>
                <w:rFonts w:ascii="Times New Roman" w:hAnsi="Times New Roman"/>
                <w:sz w:val="20"/>
                <w:szCs w:val="20"/>
              </w:rPr>
              <w:t>3 966 000,00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940263" w:rsidP="00D37D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0263">
              <w:rPr>
                <w:rFonts w:ascii="Times New Roman" w:hAnsi="Times New Roman"/>
                <w:sz w:val="20"/>
                <w:szCs w:val="20"/>
              </w:rPr>
              <w:t>3 966 132,73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3B2B27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3B2B27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6D81" w:rsidRPr="0066005B" w:rsidRDefault="00F11771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193 167,26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7A36AC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105,1</w:t>
            </w:r>
          </w:p>
        </w:tc>
      </w:tr>
      <w:tr w:rsidR="00186D81" w:rsidRPr="0066005B" w:rsidTr="007A36AC">
        <w:trPr>
          <w:trHeight w:val="267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pStyle w:val="a3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66005B">
              <w:rPr>
                <w:sz w:val="20"/>
                <w:szCs w:val="20"/>
              </w:rPr>
              <w:t>Налоги</w:t>
            </w:r>
            <w:proofErr w:type="spellEnd"/>
            <w:r w:rsidR="001F655F" w:rsidRPr="0066005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005B">
              <w:rPr>
                <w:sz w:val="20"/>
                <w:szCs w:val="20"/>
              </w:rPr>
              <w:t>на</w:t>
            </w:r>
            <w:proofErr w:type="spellEnd"/>
            <w:r w:rsidR="001F655F" w:rsidRPr="0066005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005B">
              <w:rPr>
                <w:sz w:val="20"/>
                <w:szCs w:val="20"/>
              </w:rPr>
              <w:t>совокупный</w:t>
            </w:r>
            <w:proofErr w:type="spellEnd"/>
            <w:r w:rsidR="001F655F" w:rsidRPr="0066005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005B">
              <w:rPr>
                <w:sz w:val="20"/>
                <w:szCs w:val="20"/>
              </w:rPr>
              <w:t>доход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0B2B3D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B3D">
              <w:rPr>
                <w:rFonts w:ascii="Times New Roman" w:hAnsi="Times New Roman"/>
                <w:sz w:val="20"/>
                <w:szCs w:val="20"/>
              </w:rPr>
              <w:t>18 238 840,00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940263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0263">
              <w:rPr>
                <w:rFonts w:ascii="Times New Roman" w:hAnsi="Times New Roman"/>
                <w:sz w:val="20"/>
                <w:szCs w:val="20"/>
              </w:rPr>
              <w:t>18 067 110,59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3B2B27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99,1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3B2B27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4,0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6D81" w:rsidRPr="0066005B" w:rsidRDefault="00F11771" w:rsidP="00C82188">
            <w:pPr>
              <w:spacing w:line="240" w:lineRule="auto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2 567 570,69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7A36AC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116,6</w:t>
            </w:r>
          </w:p>
        </w:tc>
      </w:tr>
      <w:tr w:rsidR="00186D81" w:rsidRPr="0066005B" w:rsidTr="007A36AC">
        <w:trPr>
          <w:trHeight w:val="267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pStyle w:val="a3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66005B">
              <w:rPr>
                <w:sz w:val="20"/>
                <w:szCs w:val="20"/>
              </w:rPr>
              <w:t>Государственная</w:t>
            </w:r>
            <w:proofErr w:type="spellEnd"/>
            <w:r w:rsidR="001F655F" w:rsidRPr="0066005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005B">
              <w:rPr>
                <w:sz w:val="20"/>
                <w:szCs w:val="20"/>
              </w:rPr>
              <w:t>пошлина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0B2B3D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B3D">
              <w:rPr>
                <w:rFonts w:ascii="Times New Roman" w:hAnsi="Times New Roman"/>
                <w:sz w:val="20"/>
                <w:szCs w:val="20"/>
              </w:rPr>
              <w:t>4 482 900,00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940263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0263">
              <w:rPr>
                <w:rFonts w:ascii="Times New Roman" w:hAnsi="Times New Roman"/>
                <w:sz w:val="20"/>
                <w:szCs w:val="20"/>
              </w:rPr>
              <w:t>4 482 876,13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3B2B27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3B2B27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00066" w:rsidRPr="0066005B" w:rsidRDefault="00F11771" w:rsidP="0010006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- 247 098,84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7A36AC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94,8</w:t>
            </w:r>
          </w:p>
        </w:tc>
      </w:tr>
      <w:tr w:rsidR="00186D81" w:rsidRPr="0066005B" w:rsidTr="007A36AC">
        <w:trPr>
          <w:trHeight w:val="744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94026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66005B">
              <w:rPr>
                <w:rFonts w:ascii="Times New Roman" w:hAnsi="Times New Roman"/>
                <w:sz w:val="20"/>
                <w:szCs w:val="20"/>
              </w:rPr>
              <w:t xml:space="preserve">Доходы от использования имущества, находящегося в государственной </w:t>
            </w:r>
            <w:r w:rsidR="00940263">
              <w:rPr>
                <w:rFonts w:ascii="Times New Roman" w:hAnsi="Times New Roman"/>
                <w:sz w:val="20"/>
                <w:szCs w:val="20"/>
              </w:rPr>
              <w:t xml:space="preserve">и </w:t>
            </w:r>
            <w:r w:rsidRPr="0066005B">
              <w:rPr>
                <w:rFonts w:ascii="Times New Roman" w:hAnsi="Times New Roman"/>
                <w:sz w:val="20"/>
                <w:szCs w:val="20"/>
              </w:rPr>
              <w:t>муниципальной собственности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0B2B3D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B3D">
              <w:rPr>
                <w:rFonts w:ascii="Times New Roman" w:hAnsi="Times New Roman"/>
                <w:sz w:val="20"/>
                <w:szCs w:val="20"/>
              </w:rPr>
              <w:t>7 329 100,00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940263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940263">
              <w:rPr>
                <w:rFonts w:ascii="Times New Roman" w:hAnsi="Times New Roman"/>
                <w:sz w:val="20"/>
                <w:szCs w:val="20"/>
              </w:rPr>
              <w:t>7 329 143,23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3B2B27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3B2B27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6D81" w:rsidRPr="0066005B" w:rsidRDefault="00F11771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300 678,57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7A36AC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104,3</w:t>
            </w:r>
          </w:p>
        </w:tc>
      </w:tr>
      <w:tr w:rsidR="00186D81" w:rsidRPr="0066005B" w:rsidTr="007A36AC">
        <w:trPr>
          <w:trHeight w:val="475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pStyle w:val="a3"/>
              <w:spacing w:line="240" w:lineRule="auto"/>
              <w:jc w:val="left"/>
              <w:rPr>
                <w:sz w:val="20"/>
                <w:szCs w:val="20"/>
                <w:lang w:val="ru-RU"/>
              </w:rPr>
            </w:pPr>
            <w:r w:rsidRPr="0066005B">
              <w:rPr>
                <w:sz w:val="20"/>
                <w:szCs w:val="20"/>
                <w:lang w:val="ru-RU"/>
              </w:rPr>
              <w:t>Платежи при пользовании природными ресурсами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26B0F" w:rsidRPr="0066005B" w:rsidRDefault="000B2B3D" w:rsidP="00026B0F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B3D">
              <w:rPr>
                <w:rFonts w:ascii="Times New Roman" w:hAnsi="Times New Roman"/>
                <w:sz w:val="20"/>
                <w:szCs w:val="20"/>
              </w:rPr>
              <w:t>103 000,00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EC4FA6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EC4FA6">
              <w:rPr>
                <w:rFonts w:ascii="Times New Roman" w:hAnsi="Times New Roman"/>
                <w:sz w:val="20"/>
                <w:szCs w:val="20"/>
              </w:rPr>
              <w:t>103 045,08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3B2B27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3B2B27" w:rsidP="00CC7F64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6D81" w:rsidRPr="0066005B" w:rsidRDefault="00F11771" w:rsidP="00C82188">
            <w:pPr>
              <w:spacing w:line="240" w:lineRule="auto"/>
              <w:ind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- 23</w:t>
            </w:r>
            <w:r w:rsidR="00005987"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/>
                <w:sz w:val="20"/>
                <w:szCs w:val="20"/>
              </w:rPr>
              <w:t>573,35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7A36AC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81,4</w:t>
            </w:r>
          </w:p>
        </w:tc>
      </w:tr>
      <w:tr w:rsidR="00186D81" w:rsidRPr="0066005B" w:rsidTr="007A36AC">
        <w:trPr>
          <w:trHeight w:val="267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86287F">
            <w:pPr>
              <w:pStyle w:val="a3"/>
              <w:spacing w:line="240" w:lineRule="auto"/>
              <w:jc w:val="left"/>
              <w:rPr>
                <w:sz w:val="20"/>
                <w:szCs w:val="20"/>
                <w:lang w:val="ru-RU"/>
              </w:rPr>
            </w:pPr>
            <w:r w:rsidRPr="0066005B">
              <w:rPr>
                <w:sz w:val="20"/>
                <w:szCs w:val="20"/>
                <w:lang w:val="ru-RU"/>
              </w:rPr>
              <w:t>Доходы от оказания платных услуг и компенсации затрат государства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0B2B3D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B3D">
              <w:rPr>
                <w:rFonts w:ascii="Times New Roman" w:hAnsi="Times New Roman"/>
                <w:sz w:val="20"/>
                <w:szCs w:val="20"/>
              </w:rPr>
              <w:t>924 330,09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86287F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87F">
              <w:rPr>
                <w:rFonts w:ascii="Times New Roman" w:hAnsi="Times New Roman"/>
                <w:sz w:val="20"/>
                <w:szCs w:val="20"/>
              </w:rPr>
              <w:t>924 274,91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3B2B27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3B2B27" w:rsidP="00902D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6D81" w:rsidRPr="0066005B" w:rsidRDefault="00F11771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708 808,58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7A36AC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4,3 раза</w:t>
            </w:r>
          </w:p>
        </w:tc>
      </w:tr>
      <w:tr w:rsidR="00186D81" w:rsidRPr="0066005B" w:rsidTr="007A36AC">
        <w:trPr>
          <w:trHeight w:val="282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pStyle w:val="a3"/>
              <w:spacing w:line="240" w:lineRule="auto"/>
              <w:jc w:val="left"/>
              <w:rPr>
                <w:sz w:val="20"/>
                <w:szCs w:val="20"/>
                <w:lang w:val="ru-RU"/>
              </w:rPr>
            </w:pPr>
            <w:r w:rsidRPr="0066005B">
              <w:rPr>
                <w:sz w:val="20"/>
                <w:szCs w:val="20"/>
                <w:lang w:val="ru-RU"/>
              </w:rPr>
              <w:t>Доходы от продажи материальных и нематериальных активов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0B2B3D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B2B3D">
              <w:rPr>
                <w:rFonts w:ascii="Times New Roman" w:hAnsi="Times New Roman"/>
                <w:sz w:val="20"/>
                <w:szCs w:val="20"/>
              </w:rPr>
              <w:t>3 616 100,00</w:t>
            </w:r>
            <w:r w:rsidRPr="000B2B3D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E2005" w:rsidRPr="0066005B" w:rsidRDefault="0086287F" w:rsidP="00CE2005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87F">
              <w:rPr>
                <w:rFonts w:ascii="Times New Roman" w:hAnsi="Times New Roman"/>
                <w:sz w:val="20"/>
                <w:szCs w:val="20"/>
              </w:rPr>
              <w:t>3 616 093,75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3B2B27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D6C79" w:rsidRPr="0066005B" w:rsidRDefault="003B2B27" w:rsidP="00902D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6D81" w:rsidRPr="0066005B" w:rsidRDefault="00F11771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2 127 469,05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7A36AC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в 2,4 раза</w:t>
            </w:r>
          </w:p>
        </w:tc>
      </w:tr>
      <w:tr w:rsidR="00186D81" w:rsidRPr="0066005B" w:rsidTr="007A36AC">
        <w:trPr>
          <w:trHeight w:val="475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pStyle w:val="a3"/>
              <w:spacing w:line="240" w:lineRule="auto"/>
              <w:jc w:val="left"/>
              <w:rPr>
                <w:sz w:val="20"/>
                <w:szCs w:val="20"/>
              </w:rPr>
            </w:pPr>
            <w:proofErr w:type="spellStart"/>
            <w:r w:rsidRPr="0066005B">
              <w:rPr>
                <w:sz w:val="20"/>
                <w:szCs w:val="20"/>
              </w:rPr>
              <w:t>Штрафы</w:t>
            </w:r>
            <w:proofErr w:type="spellEnd"/>
            <w:r w:rsidRPr="0066005B">
              <w:rPr>
                <w:sz w:val="20"/>
                <w:szCs w:val="20"/>
              </w:rPr>
              <w:t xml:space="preserve">, </w:t>
            </w:r>
            <w:proofErr w:type="spellStart"/>
            <w:r w:rsidRPr="0066005B">
              <w:rPr>
                <w:sz w:val="20"/>
                <w:szCs w:val="20"/>
              </w:rPr>
              <w:t>санкции</w:t>
            </w:r>
            <w:proofErr w:type="spellEnd"/>
            <w:r w:rsidRPr="0066005B">
              <w:rPr>
                <w:sz w:val="20"/>
                <w:szCs w:val="20"/>
              </w:rPr>
              <w:t xml:space="preserve">, </w:t>
            </w:r>
            <w:proofErr w:type="spellStart"/>
            <w:r w:rsidRPr="0066005B">
              <w:rPr>
                <w:sz w:val="20"/>
                <w:szCs w:val="20"/>
              </w:rPr>
              <w:t>возмещение</w:t>
            </w:r>
            <w:proofErr w:type="spellEnd"/>
            <w:r w:rsidR="001F655F" w:rsidRPr="0066005B">
              <w:rPr>
                <w:sz w:val="20"/>
                <w:szCs w:val="20"/>
                <w:lang w:val="ru-RU"/>
              </w:rPr>
              <w:t xml:space="preserve"> </w:t>
            </w:r>
            <w:proofErr w:type="spellStart"/>
            <w:r w:rsidRPr="0066005B">
              <w:rPr>
                <w:sz w:val="20"/>
                <w:szCs w:val="20"/>
              </w:rPr>
              <w:t>ущерба</w:t>
            </w:r>
            <w:proofErr w:type="spellEnd"/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783FC4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783FC4">
              <w:rPr>
                <w:rFonts w:ascii="Times New Roman" w:hAnsi="Times New Roman"/>
                <w:sz w:val="20"/>
                <w:szCs w:val="20"/>
              </w:rPr>
              <w:t>3 068 549,31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86287F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86287F">
              <w:rPr>
                <w:rFonts w:ascii="Times New Roman" w:hAnsi="Times New Roman"/>
                <w:sz w:val="20"/>
                <w:szCs w:val="20"/>
              </w:rPr>
              <w:t>3 068 046,31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3B2B27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99,98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3B2B27" w:rsidP="00902D3B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0,7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6D81" w:rsidRPr="0066005B" w:rsidRDefault="00F11771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- 713 682,69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186D81" w:rsidRPr="0066005B" w:rsidRDefault="007A36AC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81,1</w:t>
            </w:r>
          </w:p>
        </w:tc>
      </w:tr>
      <w:tr w:rsidR="00186D81" w:rsidRPr="0066005B" w:rsidTr="007A36AC">
        <w:trPr>
          <w:trHeight w:val="282"/>
        </w:trPr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31FAE">
            <w:pPr>
              <w:pStyle w:val="a3"/>
              <w:spacing w:line="240" w:lineRule="auto"/>
              <w:jc w:val="center"/>
              <w:rPr>
                <w:sz w:val="20"/>
                <w:szCs w:val="20"/>
              </w:rPr>
            </w:pPr>
            <w:r w:rsidRPr="0066005B">
              <w:rPr>
                <w:sz w:val="20"/>
                <w:szCs w:val="20"/>
              </w:rPr>
              <w:t>ИТОГО:</w:t>
            </w:r>
          </w:p>
        </w:tc>
        <w:tc>
          <w:tcPr>
            <w:tcW w:w="155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FD08E7" w:rsidP="00E31FAE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D08E7">
              <w:rPr>
                <w:rFonts w:ascii="Times New Roman" w:hAnsi="Times New Roman"/>
                <w:sz w:val="20"/>
                <w:szCs w:val="20"/>
              </w:rPr>
              <w:t>450 387 724,75</w:t>
            </w:r>
            <w:r w:rsidRPr="00FD08E7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410C26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410C26">
              <w:rPr>
                <w:rFonts w:ascii="Times New Roman" w:hAnsi="Times New Roman"/>
                <w:sz w:val="20"/>
                <w:szCs w:val="20"/>
              </w:rPr>
              <w:t>450 215 536,63</w:t>
            </w:r>
            <w:r w:rsidRPr="00410C26">
              <w:rPr>
                <w:rFonts w:ascii="Times New Roman" w:hAnsi="Times New Roman"/>
                <w:sz w:val="20"/>
                <w:szCs w:val="20"/>
              </w:rPr>
              <w:tab/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3B2B27" w:rsidP="00E31FAE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99,96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4DC6" w:rsidRPr="0066005B" w:rsidRDefault="003B2B27" w:rsidP="00114DC6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100,02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F11771" w:rsidP="00221960">
            <w:pPr>
              <w:spacing w:line="240" w:lineRule="auto"/>
              <w:ind w:left="-108" w:right="-108"/>
              <w:jc w:val="center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>113 205 411,93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7A36AC" w:rsidP="00C82188">
            <w:pPr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133,6</w:t>
            </w:r>
          </w:p>
        </w:tc>
      </w:tr>
    </w:tbl>
    <w:p w:rsidR="00186D81" w:rsidRPr="0066005B" w:rsidRDefault="00186D81" w:rsidP="00186D8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highlight w:val="yellow"/>
        </w:rPr>
      </w:pPr>
    </w:p>
    <w:p w:rsidR="00186D81" w:rsidRPr="0066005B" w:rsidRDefault="00186D81" w:rsidP="00186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 xml:space="preserve">В структуре налоговых доходов наибольшую часть занимает налог на </w:t>
      </w:r>
      <w:r w:rsidR="00820ABA">
        <w:rPr>
          <w:rFonts w:ascii="Times New Roman" w:hAnsi="Times New Roman"/>
          <w:sz w:val="28"/>
          <w:szCs w:val="28"/>
        </w:rPr>
        <w:t>налог</w:t>
      </w:r>
      <w:r w:rsidR="00820ABA" w:rsidRPr="00820ABA">
        <w:rPr>
          <w:rFonts w:ascii="Times New Roman" w:hAnsi="Times New Roman"/>
          <w:sz w:val="28"/>
          <w:szCs w:val="28"/>
        </w:rPr>
        <w:t xml:space="preserve"> на прибыль, доходы</w:t>
      </w:r>
      <w:r w:rsidR="007C3944">
        <w:rPr>
          <w:rFonts w:ascii="Times New Roman" w:hAnsi="Times New Roman"/>
          <w:sz w:val="28"/>
          <w:szCs w:val="28"/>
        </w:rPr>
        <w:t xml:space="preserve"> (</w:t>
      </w:r>
      <w:r w:rsidR="007C3944" w:rsidRPr="007C3944">
        <w:rPr>
          <w:rFonts w:ascii="Times New Roman" w:hAnsi="Times New Roman"/>
          <w:sz w:val="28"/>
          <w:szCs w:val="28"/>
        </w:rPr>
        <w:t>налог на доходы физических лиц</w:t>
      </w:r>
      <w:r w:rsidR="007C3944">
        <w:rPr>
          <w:rFonts w:ascii="Times New Roman" w:hAnsi="Times New Roman"/>
          <w:sz w:val="28"/>
          <w:szCs w:val="28"/>
        </w:rPr>
        <w:t xml:space="preserve">) </w:t>
      </w:r>
      <w:r w:rsidR="00820ABA" w:rsidRPr="0066005B">
        <w:rPr>
          <w:rFonts w:ascii="Times New Roman" w:hAnsi="Times New Roman"/>
          <w:sz w:val="28"/>
          <w:szCs w:val="28"/>
        </w:rPr>
        <w:t xml:space="preserve"> </w:t>
      </w:r>
      <w:r w:rsidR="00820ABA">
        <w:rPr>
          <w:rFonts w:ascii="Times New Roman" w:hAnsi="Times New Roman"/>
          <w:sz w:val="28"/>
          <w:szCs w:val="28"/>
        </w:rPr>
        <w:t>90,8</w:t>
      </w:r>
      <w:r w:rsidRPr="0066005B">
        <w:rPr>
          <w:rFonts w:ascii="Times New Roman" w:hAnsi="Times New Roman"/>
          <w:sz w:val="28"/>
          <w:szCs w:val="28"/>
        </w:rPr>
        <w:t xml:space="preserve"> процента. Исполнение </w:t>
      </w:r>
      <w:r w:rsidR="007C3944">
        <w:rPr>
          <w:rFonts w:ascii="Times New Roman" w:hAnsi="Times New Roman"/>
          <w:sz w:val="28"/>
          <w:szCs w:val="28"/>
        </w:rPr>
        <w:t>по данному налогу</w:t>
      </w:r>
      <w:r w:rsidRPr="0066005B">
        <w:rPr>
          <w:rFonts w:ascii="Times New Roman" w:hAnsi="Times New Roman"/>
          <w:sz w:val="28"/>
          <w:szCs w:val="28"/>
        </w:rPr>
        <w:t xml:space="preserve"> составляет </w:t>
      </w:r>
      <w:r w:rsidR="00820ABA" w:rsidRPr="00820ABA">
        <w:rPr>
          <w:rFonts w:ascii="Times New Roman" w:hAnsi="Times New Roman"/>
          <w:sz w:val="28"/>
          <w:szCs w:val="28"/>
        </w:rPr>
        <w:t xml:space="preserve">408 658 813,90 </w:t>
      </w:r>
      <w:r w:rsidRPr="00820ABA">
        <w:rPr>
          <w:rFonts w:ascii="Times New Roman" w:hAnsi="Times New Roman"/>
          <w:sz w:val="28"/>
          <w:szCs w:val="28"/>
        </w:rPr>
        <w:t>руб</w:t>
      </w:r>
      <w:r w:rsidR="00E31FAE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</w:t>
      </w:r>
      <w:r w:rsidR="00820ABA">
        <w:rPr>
          <w:rFonts w:ascii="Times New Roman" w:hAnsi="Times New Roman"/>
          <w:sz w:val="28"/>
          <w:szCs w:val="28"/>
        </w:rPr>
        <w:t xml:space="preserve">100 </w:t>
      </w:r>
      <w:r w:rsidRPr="0066005B">
        <w:rPr>
          <w:rFonts w:ascii="Times New Roman" w:hAnsi="Times New Roman"/>
          <w:sz w:val="28"/>
          <w:szCs w:val="28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lastRenderedPageBreak/>
        <w:t>процента к плановым назначениям 202</w:t>
      </w:r>
      <w:r w:rsidR="00820ABA">
        <w:rPr>
          <w:rFonts w:ascii="Times New Roman" w:hAnsi="Times New Roman"/>
          <w:sz w:val="28"/>
          <w:szCs w:val="28"/>
        </w:rPr>
        <w:t>3</w:t>
      </w:r>
      <w:r w:rsidRPr="0066005B">
        <w:rPr>
          <w:rFonts w:ascii="Times New Roman" w:hAnsi="Times New Roman"/>
          <w:sz w:val="28"/>
          <w:szCs w:val="28"/>
        </w:rPr>
        <w:t xml:space="preserve"> года и </w:t>
      </w:r>
      <w:r w:rsidR="00820ABA">
        <w:rPr>
          <w:rFonts w:ascii="Times New Roman" w:hAnsi="Times New Roman"/>
          <w:sz w:val="28"/>
          <w:szCs w:val="28"/>
        </w:rPr>
        <w:t xml:space="preserve">136,1 </w:t>
      </w:r>
      <w:r w:rsidRPr="0066005B">
        <w:rPr>
          <w:rFonts w:ascii="Times New Roman" w:hAnsi="Times New Roman"/>
          <w:sz w:val="28"/>
          <w:szCs w:val="28"/>
        </w:rPr>
        <w:t>процентов к исполнению за 20</w:t>
      </w:r>
      <w:r w:rsidR="00A12732" w:rsidRPr="0066005B">
        <w:rPr>
          <w:rFonts w:ascii="Times New Roman" w:hAnsi="Times New Roman"/>
          <w:sz w:val="28"/>
          <w:szCs w:val="28"/>
        </w:rPr>
        <w:t>2</w:t>
      </w:r>
      <w:r w:rsidR="00820ABA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год. В абсолютном выражении за 202</w:t>
      </w:r>
      <w:r w:rsidR="00820ABA">
        <w:rPr>
          <w:rFonts w:ascii="Times New Roman" w:hAnsi="Times New Roman"/>
          <w:sz w:val="28"/>
          <w:szCs w:val="28"/>
        </w:rPr>
        <w:t>3</w:t>
      </w:r>
      <w:r w:rsidRPr="0066005B">
        <w:rPr>
          <w:rFonts w:ascii="Times New Roman" w:hAnsi="Times New Roman"/>
          <w:sz w:val="28"/>
          <w:szCs w:val="28"/>
        </w:rPr>
        <w:t xml:space="preserve"> год поступило на </w:t>
      </w:r>
      <w:r w:rsidR="00820ABA" w:rsidRPr="00820ABA">
        <w:rPr>
          <w:rFonts w:ascii="Times New Roman" w:hAnsi="Times New Roman"/>
          <w:sz w:val="28"/>
          <w:szCs w:val="28"/>
        </w:rPr>
        <w:t>108 286 523,46</w:t>
      </w:r>
      <w:r w:rsidR="00820ABA">
        <w:rPr>
          <w:rFonts w:ascii="Times New Roman" w:hAnsi="Times New Roman"/>
          <w:sz w:val="28"/>
          <w:szCs w:val="28"/>
        </w:rPr>
        <w:t xml:space="preserve"> </w:t>
      </w:r>
      <w:r w:rsidRPr="00820ABA">
        <w:rPr>
          <w:rFonts w:ascii="Times New Roman" w:hAnsi="Times New Roman"/>
          <w:sz w:val="28"/>
          <w:szCs w:val="28"/>
        </w:rPr>
        <w:t>руб</w:t>
      </w:r>
      <w:r w:rsidR="00E31FAE" w:rsidRPr="0066005B">
        <w:rPr>
          <w:rFonts w:ascii="Times New Roman" w:hAnsi="Times New Roman"/>
          <w:sz w:val="28"/>
          <w:szCs w:val="28"/>
        </w:rPr>
        <w:t>.</w:t>
      </w:r>
      <w:r w:rsidR="00165F4E" w:rsidRPr="0066005B">
        <w:rPr>
          <w:rFonts w:ascii="Times New Roman" w:hAnsi="Times New Roman"/>
          <w:sz w:val="28"/>
          <w:szCs w:val="28"/>
        </w:rPr>
        <w:t xml:space="preserve"> </w:t>
      </w:r>
      <w:r w:rsidR="00946585" w:rsidRPr="0066005B">
        <w:rPr>
          <w:rFonts w:ascii="Times New Roman" w:hAnsi="Times New Roman"/>
          <w:sz w:val="28"/>
          <w:szCs w:val="28"/>
        </w:rPr>
        <w:t>больше</w:t>
      </w:r>
      <w:r w:rsidRPr="0066005B">
        <w:rPr>
          <w:rFonts w:ascii="Times New Roman" w:hAnsi="Times New Roman"/>
          <w:sz w:val="28"/>
          <w:szCs w:val="28"/>
        </w:rPr>
        <w:t>, чем за 20</w:t>
      </w:r>
      <w:r w:rsidR="00A12732" w:rsidRPr="0066005B">
        <w:rPr>
          <w:rFonts w:ascii="Times New Roman" w:hAnsi="Times New Roman"/>
          <w:sz w:val="28"/>
          <w:szCs w:val="28"/>
        </w:rPr>
        <w:t>2</w:t>
      </w:r>
      <w:r w:rsidR="00820ABA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год.</w:t>
      </w:r>
    </w:p>
    <w:p w:rsidR="00186D81" w:rsidRPr="0066005B" w:rsidRDefault="009B6F79" w:rsidP="00186D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Акцизы</w:t>
      </w:r>
      <w:r w:rsidR="00186D81" w:rsidRPr="0066005B">
        <w:rPr>
          <w:rFonts w:ascii="Times New Roman" w:hAnsi="Times New Roman"/>
          <w:sz w:val="28"/>
          <w:szCs w:val="28"/>
        </w:rPr>
        <w:t xml:space="preserve"> по итогам 202</w:t>
      </w:r>
      <w:r w:rsidR="00801230">
        <w:rPr>
          <w:rFonts w:ascii="Times New Roman" w:hAnsi="Times New Roman"/>
          <w:sz w:val="28"/>
          <w:szCs w:val="28"/>
        </w:rPr>
        <w:t>3</w:t>
      </w:r>
      <w:r w:rsidR="00186D81" w:rsidRPr="0066005B">
        <w:rPr>
          <w:rFonts w:ascii="Times New Roman" w:hAnsi="Times New Roman"/>
          <w:sz w:val="28"/>
          <w:szCs w:val="28"/>
        </w:rPr>
        <w:t xml:space="preserve"> г. исполнены </w:t>
      </w:r>
      <w:r w:rsidR="00801230">
        <w:rPr>
          <w:rFonts w:ascii="Times New Roman" w:hAnsi="Times New Roman"/>
          <w:sz w:val="28"/>
          <w:szCs w:val="28"/>
        </w:rPr>
        <w:t>100</w:t>
      </w:r>
      <w:r w:rsidR="00186D81" w:rsidRPr="0066005B">
        <w:rPr>
          <w:rFonts w:ascii="Times New Roman" w:hAnsi="Times New Roman"/>
          <w:sz w:val="28"/>
          <w:szCs w:val="28"/>
        </w:rPr>
        <w:t xml:space="preserve"> % о</w:t>
      </w:r>
      <w:r w:rsidRPr="0066005B">
        <w:rPr>
          <w:rFonts w:ascii="Times New Roman" w:hAnsi="Times New Roman"/>
          <w:sz w:val="28"/>
          <w:szCs w:val="28"/>
        </w:rPr>
        <w:t xml:space="preserve">т уточненного плана и составили </w:t>
      </w:r>
      <w:r w:rsidR="00D00940" w:rsidRPr="00D00940">
        <w:rPr>
          <w:rFonts w:ascii="Times New Roman" w:hAnsi="Times New Roman"/>
          <w:sz w:val="28"/>
          <w:szCs w:val="28"/>
        </w:rPr>
        <w:t>3 966 132,73</w:t>
      </w:r>
      <w:r w:rsidR="00D00940">
        <w:rPr>
          <w:rFonts w:ascii="Times New Roman" w:hAnsi="Times New Roman"/>
          <w:sz w:val="28"/>
          <w:szCs w:val="28"/>
        </w:rPr>
        <w:t xml:space="preserve"> </w:t>
      </w:r>
      <w:r w:rsidR="00186D81" w:rsidRPr="00D00940">
        <w:rPr>
          <w:rFonts w:ascii="Times New Roman" w:hAnsi="Times New Roman"/>
          <w:sz w:val="28"/>
          <w:szCs w:val="28"/>
        </w:rPr>
        <w:t>руб</w:t>
      </w:r>
      <w:r w:rsidR="00186D81" w:rsidRPr="0066005B">
        <w:rPr>
          <w:rFonts w:ascii="Times New Roman" w:hAnsi="Times New Roman"/>
          <w:sz w:val="28"/>
          <w:szCs w:val="28"/>
        </w:rPr>
        <w:t xml:space="preserve">. </w:t>
      </w:r>
      <w:r w:rsidR="00F63CCD" w:rsidRPr="0066005B">
        <w:rPr>
          <w:rFonts w:ascii="Times New Roman" w:hAnsi="Times New Roman"/>
          <w:sz w:val="28"/>
          <w:szCs w:val="28"/>
        </w:rPr>
        <w:t>Рост</w:t>
      </w:r>
      <w:r w:rsidR="00186D81" w:rsidRPr="0066005B">
        <w:rPr>
          <w:rFonts w:ascii="Times New Roman" w:hAnsi="Times New Roman"/>
          <w:sz w:val="28"/>
          <w:szCs w:val="28"/>
        </w:rPr>
        <w:t xml:space="preserve"> к уровню поступлений 20</w:t>
      </w:r>
      <w:r w:rsidR="00F63CCD" w:rsidRPr="0066005B">
        <w:rPr>
          <w:rFonts w:ascii="Times New Roman" w:hAnsi="Times New Roman"/>
          <w:sz w:val="28"/>
          <w:szCs w:val="28"/>
        </w:rPr>
        <w:t>2</w:t>
      </w:r>
      <w:r w:rsidR="00D00940">
        <w:rPr>
          <w:rFonts w:ascii="Times New Roman" w:hAnsi="Times New Roman"/>
          <w:sz w:val="28"/>
          <w:szCs w:val="28"/>
        </w:rPr>
        <w:t>2</w:t>
      </w:r>
      <w:r w:rsidR="00186D81" w:rsidRPr="0066005B">
        <w:rPr>
          <w:rFonts w:ascii="Times New Roman" w:hAnsi="Times New Roman"/>
          <w:sz w:val="28"/>
          <w:szCs w:val="28"/>
        </w:rPr>
        <w:t xml:space="preserve"> г. составил</w:t>
      </w:r>
      <w:r w:rsidR="002F3535" w:rsidRPr="0066005B">
        <w:rPr>
          <w:rFonts w:ascii="Times New Roman" w:hAnsi="Times New Roman"/>
          <w:sz w:val="28"/>
          <w:szCs w:val="28"/>
        </w:rPr>
        <w:t>о</w:t>
      </w:r>
      <w:r w:rsidR="000A1FA0" w:rsidRPr="0066005B">
        <w:rPr>
          <w:rFonts w:ascii="Times New Roman" w:hAnsi="Times New Roman"/>
          <w:sz w:val="28"/>
          <w:szCs w:val="28"/>
        </w:rPr>
        <w:t xml:space="preserve"> </w:t>
      </w:r>
      <w:r w:rsidR="00D00940">
        <w:rPr>
          <w:rFonts w:ascii="Times New Roman" w:hAnsi="Times New Roman"/>
          <w:sz w:val="28"/>
          <w:szCs w:val="28"/>
        </w:rPr>
        <w:t>105,1</w:t>
      </w:r>
      <w:r w:rsidR="00186D81" w:rsidRPr="0066005B">
        <w:rPr>
          <w:rFonts w:ascii="Times New Roman" w:hAnsi="Times New Roman"/>
          <w:sz w:val="28"/>
          <w:szCs w:val="28"/>
        </w:rPr>
        <w:t xml:space="preserve"> % или </w:t>
      </w:r>
      <w:r w:rsidR="00D00940">
        <w:rPr>
          <w:rFonts w:ascii="Times New Roman" w:hAnsi="Times New Roman"/>
          <w:sz w:val="28"/>
          <w:szCs w:val="28"/>
        </w:rPr>
        <w:t>193 167,26</w:t>
      </w:r>
      <w:r w:rsidR="00186D81" w:rsidRPr="0066005B">
        <w:rPr>
          <w:rFonts w:ascii="Times New Roman" w:hAnsi="Times New Roman"/>
          <w:sz w:val="28"/>
          <w:szCs w:val="28"/>
        </w:rPr>
        <w:t xml:space="preserve"> руб. </w:t>
      </w:r>
    </w:p>
    <w:p w:rsidR="00186D81" w:rsidRPr="0066005B" w:rsidRDefault="00186D81" w:rsidP="00186D81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Исполнение по налогу, взимаемому в связи с применением упрощенной системы налогообложения</w:t>
      </w:r>
      <w:r w:rsidR="002F3535" w:rsidRPr="0066005B">
        <w:rPr>
          <w:rFonts w:ascii="Times New Roman" w:hAnsi="Times New Roman"/>
          <w:sz w:val="28"/>
          <w:szCs w:val="28"/>
        </w:rPr>
        <w:t>,</w:t>
      </w:r>
      <w:r w:rsidRPr="0066005B">
        <w:rPr>
          <w:rFonts w:ascii="Times New Roman" w:hAnsi="Times New Roman"/>
          <w:sz w:val="28"/>
          <w:szCs w:val="28"/>
        </w:rPr>
        <w:t xml:space="preserve"> составляет </w:t>
      </w:r>
      <w:r w:rsidR="00D00940" w:rsidRPr="00D00940">
        <w:rPr>
          <w:rFonts w:ascii="Times New Roman" w:hAnsi="Times New Roman"/>
          <w:sz w:val="28"/>
          <w:szCs w:val="28"/>
        </w:rPr>
        <w:t>17 408 342,42</w:t>
      </w:r>
      <w:r w:rsidR="00D00940">
        <w:rPr>
          <w:rFonts w:ascii="Times New Roman" w:hAnsi="Times New Roman"/>
          <w:sz w:val="28"/>
          <w:szCs w:val="28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>руб</w:t>
      </w:r>
      <w:r w:rsidR="002F3535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</w:t>
      </w:r>
      <w:r w:rsidR="005E6C1D" w:rsidRPr="0066005B">
        <w:rPr>
          <w:rFonts w:ascii="Times New Roman" w:hAnsi="Times New Roman"/>
          <w:sz w:val="28"/>
          <w:szCs w:val="28"/>
        </w:rPr>
        <w:t>10</w:t>
      </w:r>
      <w:r w:rsidR="0079493D">
        <w:rPr>
          <w:rFonts w:ascii="Times New Roman" w:hAnsi="Times New Roman"/>
          <w:sz w:val="28"/>
          <w:szCs w:val="28"/>
        </w:rPr>
        <w:t>0</w:t>
      </w:r>
      <w:r w:rsidRPr="0066005B">
        <w:rPr>
          <w:rFonts w:ascii="Times New Roman" w:hAnsi="Times New Roman"/>
          <w:sz w:val="28"/>
          <w:szCs w:val="28"/>
        </w:rPr>
        <w:t xml:space="preserve"> процент</w:t>
      </w:r>
      <w:r w:rsidR="001749A5" w:rsidRPr="0066005B">
        <w:rPr>
          <w:rFonts w:ascii="Times New Roman" w:hAnsi="Times New Roman"/>
          <w:sz w:val="28"/>
          <w:szCs w:val="28"/>
        </w:rPr>
        <w:t>а</w:t>
      </w:r>
      <w:r w:rsidRPr="0066005B">
        <w:rPr>
          <w:rFonts w:ascii="Times New Roman" w:hAnsi="Times New Roman"/>
          <w:sz w:val="28"/>
          <w:szCs w:val="28"/>
        </w:rPr>
        <w:t xml:space="preserve"> к утвержденному прогнозу 202</w:t>
      </w:r>
      <w:r w:rsidR="00D00940">
        <w:rPr>
          <w:rFonts w:ascii="Times New Roman" w:hAnsi="Times New Roman"/>
          <w:sz w:val="28"/>
          <w:szCs w:val="28"/>
        </w:rPr>
        <w:t>3.</w:t>
      </w:r>
      <w:r w:rsidR="0079493D">
        <w:rPr>
          <w:rFonts w:ascii="Times New Roman" w:hAnsi="Times New Roman"/>
          <w:sz w:val="28"/>
          <w:szCs w:val="28"/>
        </w:rPr>
        <w:t xml:space="preserve"> </w:t>
      </w:r>
      <w:r w:rsidR="00D00940" w:rsidRPr="00D00940">
        <w:rPr>
          <w:rFonts w:ascii="Times New Roman" w:hAnsi="Times New Roman"/>
          <w:sz w:val="28"/>
          <w:szCs w:val="28"/>
        </w:rPr>
        <w:t>Рост к уровню поступлений 202</w:t>
      </w:r>
      <w:r w:rsidR="00D00940">
        <w:rPr>
          <w:rFonts w:ascii="Times New Roman" w:hAnsi="Times New Roman"/>
          <w:sz w:val="28"/>
          <w:szCs w:val="28"/>
        </w:rPr>
        <w:t>2</w:t>
      </w:r>
      <w:r w:rsidR="00D00940" w:rsidRPr="00D00940">
        <w:rPr>
          <w:rFonts w:ascii="Times New Roman" w:hAnsi="Times New Roman"/>
          <w:sz w:val="28"/>
          <w:szCs w:val="28"/>
        </w:rPr>
        <w:t xml:space="preserve"> г. составило </w:t>
      </w:r>
      <w:r w:rsidR="00D00940">
        <w:rPr>
          <w:rFonts w:ascii="Times New Roman" w:hAnsi="Times New Roman"/>
          <w:sz w:val="28"/>
          <w:szCs w:val="28"/>
        </w:rPr>
        <w:t xml:space="preserve">128,6%. </w:t>
      </w:r>
    </w:p>
    <w:p w:rsidR="00186D81" w:rsidRPr="0066005B" w:rsidRDefault="00186D81" w:rsidP="002A1B1F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 xml:space="preserve">Исполнение по единому сельскохозяйственному налогу составляет </w:t>
      </w:r>
      <w:r w:rsidR="00C76574" w:rsidRPr="0066005B">
        <w:rPr>
          <w:rFonts w:ascii="Times New Roman" w:hAnsi="Times New Roman"/>
          <w:sz w:val="28"/>
          <w:szCs w:val="28"/>
        </w:rPr>
        <w:t xml:space="preserve">   </w:t>
      </w:r>
      <w:r w:rsidR="00F37609" w:rsidRPr="00F37609">
        <w:rPr>
          <w:rFonts w:ascii="Times New Roman" w:hAnsi="Times New Roman"/>
          <w:sz w:val="28"/>
          <w:szCs w:val="28"/>
        </w:rPr>
        <w:t>171 892,82</w:t>
      </w:r>
      <w:r w:rsidR="00F37609" w:rsidRPr="0066005B">
        <w:rPr>
          <w:rFonts w:ascii="Times New Roman" w:hAnsi="Times New Roman"/>
          <w:sz w:val="28"/>
          <w:szCs w:val="28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>руб</w:t>
      </w:r>
      <w:r w:rsidR="00B760AB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</w:t>
      </w:r>
      <w:r w:rsidR="002A1B1F" w:rsidRPr="0066005B">
        <w:rPr>
          <w:rFonts w:ascii="Times New Roman" w:hAnsi="Times New Roman"/>
          <w:sz w:val="28"/>
          <w:szCs w:val="28"/>
        </w:rPr>
        <w:t>100,0</w:t>
      </w:r>
      <w:r w:rsidRPr="0066005B">
        <w:rPr>
          <w:rFonts w:ascii="Times New Roman" w:hAnsi="Times New Roman"/>
          <w:sz w:val="28"/>
          <w:szCs w:val="28"/>
        </w:rPr>
        <w:t xml:space="preserve"> процентов к плановым назначениям 202</w:t>
      </w:r>
      <w:r w:rsidR="00F37609">
        <w:rPr>
          <w:rFonts w:ascii="Times New Roman" w:hAnsi="Times New Roman"/>
          <w:sz w:val="28"/>
          <w:szCs w:val="28"/>
        </w:rPr>
        <w:t>3</w:t>
      </w:r>
      <w:r w:rsidR="008A0E43">
        <w:rPr>
          <w:rFonts w:ascii="Times New Roman" w:hAnsi="Times New Roman"/>
          <w:sz w:val="28"/>
          <w:szCs w:val="28"/>
        </w:rPr>
        <w:t>г.</w:t>
      </w:r>
    </w:p>
    <w:p w:rsidR="00941570" w:rsidRPr="0066005B" w:rsidRDefault="00941570" w:rsidP="00941570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proofErr w:type="gramStart"/>
      <w:r w:rsidRPr="0066005B">
        <w:rPr>
          <w:rFonts w:ascii="Times New Roman" w:hAnsi="Times New Roman"/>
          <w:sz w:val="28"/>
          <w:szCs w:val="28"/>
        </w:rPr>
        <w:t>Налог, взимаемый в связи с применением патентной системы налогообложения</w:t>
      </w:r>
      <w:r w:rsidR="00E05F47" w:rsidRPr="0066005B">
        <w:rPr>
          <w:rFonts w:ascii="Times New Roman" w:hAnsi="Times New Roman"/>
          <w:sz w:val="28"/>
          <w:szCs w:val="28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>поступил</w:t>
      </w:r>
      <w:proofErr w:type="gramEnd"/>
      <w:r w:rsidRPr="0066005B">
        <w:rPr>
          <w:rFonts w:ascii="Times New Roman" w:hAnsi="Times New Roman"/>
          <w:sz w:val="28"/>
          <w:szCs w:val="28"/>
        </w:rPr>
        <w:t xml:space="preserve"> в бюджет в объеме </w:t>
      </w:r>
      <w:r w:rsidR="002236C6" w:rsidRPr="002236C6">
        <w:rPr>
          <w:rFonts w:ascii="Times New Roman" w:hAnsi="Times New Roman"/>
          <w:sz w:val="28"/>
          <w:szCs w:val="28"/>
        </w:rPr>
        <w:t>658 537,44</w:t>
      </w:r>
      <w:r w:rsidR="002236C6" w:rsidRPr="002236C6">
        <w:rPr>
          <w:rFonts w:ascii="Times New Roman" w:hAnsi="Times New Roman"/>
          <w:sz w:val="28"/>
          <w:szCs w:val="28"/>
        </w:rPr>
        <w:tab/>
        <w:t xml:space="preserve"> </w:t>
      </w:r>
      <w:r w:rsidRPr="0066005B">
        <w:rPr>
          <w:rFonts w:ascii="Times New Roman" w:hAnsi="Times New Roman"/>
          <w:sz w:val="28"/>
          <w:szCs w:val="28"/>
        </w:rPr>
        <w:t>руб. или 100 процентов к плановым назначениям 202</w:t>
      </w:r>
      <w:r w:rsidR="002236C6">
        <w:rPr>
          <w:rFonts w:ascii="Times New Roman" w:hAnsi="Times New Roman"/>
          <w:sz w:val="28"/>
          <w:szCs w:val="28"/>
        </w:rPr>
        <w:t>3</w:t>
      </w:r>
      <w:r w:rsidR="000D71F3" w:rsidRPr="0066005B">
        <w:rPr>
          <w:rFonts w:ascii="Times New Roman" w:hAnsi="Times New Roman"/>
          <w:sz w:val="28"/>
          <w:szCs w:val="28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>года</w:t>
      </w:r>
      <w:r w:rsidR="002236C6">
        <w:rPr>
          <w:rFonts w:ascii="Times New Roman" w:hAnsi="Times New Roman"/>
          <w:sz w:val="28"/>
          <w:szCs w:val="28"/>
        </w:rPr>
        <w:t>.</w:t>
      </w:r>
    </w:p>
    <w:p w:rsidR="008C1BF9" w:rsidRDefault="00186D81" w:rsidP="00186D8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 xml:space="preserve">Исполнение по государственной пошлине составляет </w:t>
      </w:r>
      <w:r w:rsidR="008C1BF9" w:rsidRPr="008C1BF9">
        <w:rPr>
          <w:rFonts w:ascii="Times New Roman" w:hAnsi="Times New Roman"/>
          <w:sz w:val="28"/>
          <w:szCs w:val="28"/>
        </w:rPr>
        <w:t>4 482 876,13</w:t>
      </w:r>
      <w:r w:rsidR="008C1BF9">
        <w:rPr>
          <w:rFonts w:ascii="Times New Roman" w:hAnsi="Times New Roman"/>
          <w:sz w:val="28"/>
          <w:szCs w:val="28"/>
        </w:rPr>
        <w:t xml:space="preserve"> </w:t>
      </w:r>
      <w:r w:rsidRPr="008C1BF9">
        <w:rPr>
          <w:rFonts w:ascii="Times New Roman" w:hAnsi="Times New Roman"/>
          <w:sz w:val="28"/>
          <w:szCs w:val="28"/>
        </w:rPr>
        <w:t>руб</w:t>
      </w:r>
      <w:r w:rsidR="00B760AB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100 процентов к плановым назначениям 202</w:t>
      </w:r>
      <w:r w:rsidR="008C1BF9">
        <w:rPr>
          <w:rFonts w:ascii="Times New Roman" w:hAnsi="Times New Roman"/>
          <w:sz w:val="28"/>
          <w:szCs w:val="28"/>
        </w:rPr>
        <w:t>3</w:t>
      </w:r>
      <w:r w:rsidRPr="0066005B">
        <w:rPr>
          <w:rFonts w:ascii="Times New Roman" w:hAnsi="Times New Roman"/>
          <w:sz w:val="28"/>
          <w:szCs w:val="28"/>
        </w:rPr>
        <w:t xml:space="preserve"> года и </w:t>
      </w:r>
      <w:r w:rsidR="008C1BF9">
        <w:rPr>
          <w:rFonts w:ascii="Times New Roman" w:hAnsi="Times New Roman"/>
          <w:sz w:val="28"/>
          <w:szCs w:val="28"/>
        </w:rPr>
        <w:t>94,8</w:t>
      </w:r>
      <w:r w:rsidRPr="0066005B">
        <w:rPr>
          <w:rFonts w:ascii="Times New Roman" w:hAnsi="Times New Roman"/>
          <w:sz w:val="28"/>
          <w:szCs w:val="28"/>
        </w:rPr>
        <w:t xml:space="preserve"> процентов к исполнению за 20</w:t>
      </w:r>
      <w:r w:rsidR="0066333D" w:rsidRPr="0066005B">
        <w:rPr>
          <w:rFonts w:ascii="Times New Roman" w:hAnsi="Times New Roman"/>
          <w:sz w:val="28"/>
          <w:szCs w:val="28"/>
        </w:rPr>
        <w:t>2</w:t>
      </w:r>
      <w:r w:rsidR="008C1BF9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</w:t>
      </w:r>
      <w:r w:rsidR="008C1BF9">
        <w:rPr>
          <w:rFonts w:ascii="Times New Roman" w:hAnsi="Times New Roman"/>
          <w:sz w:val="28"/>
          <w:szCs w:val="28"/>
        </w:rPr>
        <w:t>а</w:t>
      </w:r>
      <w:r w:rsidRPr="0066005B">
        <w:rPr>
          <w:rFonts w:ascii="Times New Roman" w:hAnsi="Times New Roman"/>
          <w:sz w:val="28"/>
          <w:szCs w:val="28"/>
        </w:rPr>
        <w:t xml:space="preserve">. </w:t>
      </w:r>
    </w:p>
    <w:p w:rsidR="00801230" w:rsidRDefault="00186D81" w:rsidP="00AB3C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Исполнение по доходам от использования имущества, находящегося в муниципальной собственности</w:t>
      </w:r>
      <w:r w:rsidR="00B760AB" w:rsidRPr="0066005B">
        <w:rPr>
          <w:rFonts w:ascii="Times New Roman" w:hAnsi="Times New Roman"/>
          <w:sz w:val="28"/>
          <w:szCs w:val="28"/>
        </w:rPr>
        <w:t>,</w:t>
      </w:r>
      <w:r w:rsidRPr="0066005B">
        <w:rPr>
          <w:rFonts w:ascii="Times New Roman" w:hAnsi="Times New Roman"/>
          <w:sz w:val="28"/>
          <w:szCs w:val="28"/>
        </w:rPr>
        <w:t xml:space="preserve"> составляет </w:t>
      </w:r>
      <w:r w:rsidR="008C1BF9" w:rsidRPr="008C1BF9">
        <w:rPr>
          <w:rFonts w:ascii="Times New Roman" w:hAnsi="Times New Roman"/>
          <w:sz w:val="28"/>
          <w:szCs w:val="28"/>
        </w:rPr>
        <w:t>7 329 143,23</w:t>
      </w:r>
      <w:r w:rsidR="008C1BF9">
        <w:rPr>
          <w:rFonts w:ascii="Times New Roman" w:hAnsi="Times New Roman"/>
          <w:sz w:val="20"/>
          <w:szCs w:val="20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>руб</w:t>
      </w:r>
      <w:r w:rsidR="00B760AB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</w:t>
      </w:r>
      <w:r w:rsidR="00AB3C94" w:rsidRPr="0066005B">
        <w:rPr>
          <w:rFonts w:ascii="Times New Roman" w:hAnsi="Times New Roman"/>
          <w:sz w:val="28"/>
          <w:szCs w:val="28"/>
        </w:rPr>
        <w:t xml:space="preserve">100 </w:t>
      </w:r>
      <w:r w:rsidRPr="0066005B">
        <w:rPr>
          <w:rFonts w:ascii="Times New Roman" w:hAnsi="Times New Roman"/>
          <w:sz w:val="28"/>
          <w:szCs w:val="28"/>
        </w:rPr>
        <w:t>процент</w:t>
      </w:r>
      <w:r w:rsidR="009B2A92" w:rsidRPr="0066005B">
        <w:rPr>
          <w:rFonts w:ascii="Times New Roman" w:hAnsi="Times New Roman"/>
          <w:sz w:val="28"/>
          <w:szCs w:val="28"/>
        </w:rPr>
        <w:t>а</w:t>
      </w:r>
      <w:r w:rsidRPr="0066005B">
        <w:rPr>
          <w:rFonts w:ascii="Times New Roman" w:hAnsi="Times New Roman"/>
          <w:sz w:val="28"/>
          <w:szCs w:val="28"/>
        </w:rPr>
        <w:t xml:space="preserve"> к плановым назначениям 202</w:t>
      </w:r>
      <w:r w:rsidR="008C1BF9">
        <w:rPr>
          <w:rFonts w:ascii="Times New Roman" w:hAnsi="Times New Roman"/>
          <w:sz w:val="28"/>
          <w:szCs w:val="28"/>
        </w:rPr>
        <w:t>3</w:t>
      </w:r>
      <w:r w:rsidRPr="0066005B">
        <w:rPr>
          <w:rFonts w:ascii="Times New Roman" w:hAnsi="Times New Roman"/>
          <w:sz w:val="28"/>
          <w:szCs w:val="28"/>
        </w:rPr>
        <w:t xml:space="preserve"> года и </w:t>
      </w:r>
      <w:r w:rsidR="008C1BF9">
        <w:rPr>
          <w:rFonts w:ascii="Times New Roman" w:hAnsi="Times New Roman"/>
          <w:sz w:val="28"/>
          <w:szCs w:val="28"/>
        </w:rPr>
        <w:t>104,3</w:t>
      </w:r>
      <w:r w:rsidRPr="0066005B">
        <w:rPr>
          <w:rFonts w:ascii="Times New Roman" w:hAnsi="Times New Roman"/>
          <w:sz w:val="28"/>
          <w:szCs w:val="28"/>
        </w:rPr>
        <w:t xml:space="preserve"> процентов к исполнению за 20</w:t>
      </w:r>
      <w:r w:rsidR="009B2A92" w:rsidRPr="0066005B">
        <w:rPr>
          <w:rFonts w:ascii="Times New Roman" w:hAnsi="Times New Roman"/>
          <w:sz w:val="28"/>
          <w:szCs w:val="28"/>
        </w:rPr>
        <w:t>2</w:t>
      </w:r>
      <w:r w:rsidR="008C1BF9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год. В абсолютном выражении </w:t>
      </w:r>
      <w:r w:rsidR="00AB3C94" w:rsidRPr="0066005B">
        <w:rPr>
          <w:rFonts w:ascii="Times New Roman" w:hAnsi="Times New Roman"/>
          <w:sz w:val="28"/>
          <w:szCs w:val="28"/>
        </w:rPr>
        <w:t>рост</w:t>
      </w:r>
      <w:r w:rsidRPr="0066005B">
        <w:rPr>
          <w:rFonts w:ascii="Times New Roman" w:hAnsi="Times New Roman"/>
          <w:sz w:val="28"/>
          <w:szCs w:val="28"/>
        </w:rPr>
        <w:t xml:space="preserve"> составил </w:t>
      </w:r>
      <w:r w:rsidR="008C1BF9" w:rsidRPr="008C1BF9">
        <w:rPr>
          <w:rFonts w:ascii="Times New Roman" w:hAnsi="Times New Roman"/>
          <w:sz w:val="28"/>
          <w:szCs w:val="28"/>
        </w:rPr>
        <w:t>300 678,57</w:t>
      </w:r>
      <w:r w:rsidR="008C1BF9">
        <w:rPr>
          <w:rFonts w:ascii="Times New Roman" w:hAnsi="Times New Roman"/>
          <w:sz w:val="20"/>
          <w:szCs w:val="20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 xml:space="preserve">руб. </w:t>
      </w:r>
    </w:p>
    <w:p w:rsidR="00AB3C94" w:rsidRPr="0066005B" w:rsidRDefault="00186D81" w:rsidP="00AB3C94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 xml:space="preserve">Исполнение по платежам при пользовании природными ресурсами  составляет </w:t>
      </w:r>
      <w:r w:rsidR="00005987" w:rsidRPr="00005987">
        <w:rPr>
          <w:rFonts w:ascii="Times New Roman" w:hAnsi="Times New Roman"/>
          <w:sz w:val="28"/>
          <w:szCs w:val="28"/>
        </w:rPr>
        <w:t>103 045,08</w:t>
      </w:r>
      <w:r w:rsidR="00005987">
        <w:rPr>
          <w:rFonts w:ascii="Times New Roman" w:hAnsi="Times New Roman"/>
          <w:sz w:val="28"/>
          <w:szCs w:val="28"/>
        </w:rPr>
        <w:t xml:space="preserve"> </w:t>
      </w:r>
      <w:r w:rsidRPr="00005987">
        <w:rPr>
          <w:rFonts w:ascii="Times New Roman" w:hAnsi="Times New Roman"/>
          <w:sz w:val="28"/>
          <w:szCs w:val="28"/>
        </w:rPr>
        <w:t>руб</w:t>
      </w:r>
      <w:r w:rsidR="0048386A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100 процентов к плановым назначениям 202</w:t>
      </w:r>
      <w:r w:rsidR="00005987">
        <w:rPr>
          <w:rFonts w:ascii="Times New Roman" w:hAnsi="Times New Roman"/>
          <w:sz w:val="28"/>
          <w:szCs w:val="28"/>
        </w:rPr>
        <w:t>3</w:t>
      </w:r>
      <w:r w:rsidRPr="0066005B">
        <w:rPr>
          <w:rFonts w:ascii="Times New Roman" w:hAnsi="Times New Roman"/>
          <w:sz w:val="28"/>
          <w:szCs w:val="28"/>
        </w:rPr>
        <w:t xml:space="preserve"> года и </w:t>
      </w:r>
      <w:r w:rsidR="00005987">
        <w:rPr>
          <w:rFonts w:ascii="Times New Roman" w:hAnsi="Times New Roman"/>
          <w:sz w:val="28"/>
          <w:szCs w:val="28"/>
        </w:rPr>
        <w:t>81,4</w:t>
      </w:r>
      <w:r w:rsidRPr="0066005B">
        <w:rPr>
          <w:rFonts w:ascii="Times New Roman" w:hAnsi="Times New Roman"/>
          <w:sz w:val="28"/>
          <w:szCs w:val="28"/>
        </w:rPr>
        <w:t xml:space="preserve"> процент</w:t>
      </w:r>
      <w:r w:rsidR="00BD7819" w:rsidRPr="0066005B">
        <w:rPr>
          <w:rFonts w:ascii="Times New Roman" w:hAnsi="Times New Roman"/>
          <w:sz w:val="28"/>
          <w:szCs w:val="28"/>
        </w:rPr>
        <w:t>а</w:t>
      </w:r>
      <w:r w:rsidRPr="0066005B">
        <w:rPr>
          <w:rFonts w:ascii="Times New Roman" w:hAnsi="Times New Roman"/>
          <w:sz w:val="28"/>
          <w:szCs w:val="28"/>
        </w:rPr>
        <w:t xml:space="preserve"> к исполнению за 20</w:t>
      </w:r>
      <w:r w:rsidR="00BD7819" w:rsidRPr="0066005B">
        <w:rPr>
          <w:rFonts w:ascii="Times New Roman" w:hAnsi="Times New Roman"/>
          <w:sz w:val="28"/>
          <w:szCs w:val="28"/>
        </w:rPr>
        <w:t>2</w:t>
      </w:r>
      <w:r w:rsidR="00005987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</w:t>
      </w:r>
      <w:r w:rsidR="00005987">
        <w:rPr>
          <w:rFonts w:ascii="Times New Roman" w:hAnsi="Times New Roman"/>
          <w:sz w:val="28"/>
          <w:szCs w:val="28"/>
        </w:rPr>
        <w:t>а</w:t>
      </w:r>
      <w:r w:rsidRPr="0066005B">
        <w:rPr>
          <w:rFonts w:ascii="Times New Roman" w:hAnsi="Times New Roman"/>
          <w:sz w:val="28"/>
          <w:szCs w:val="28"/>
        </w:rPr>
        <w:t>.</w:t>
      </w:r>
    </w:p>
    <w:p w:rsidR="00186D81" w:rsidRPr="0066005B" w:rsidRDefault="00186D81" w:rsidP="00186D81">
      <w:pPr>
        <w:spacing w:after="0" w:line="240" w:lineRule="auto"/>
        <w:ind w:firstLine="540"/>
        <w:jc w:val="both"/>
        <w:rPr>
          <w:rFonts w:ascii="Times New Roman" w:hAnsi="Times New Roman"/>
          <w:sz w:val="28"/>
        </w:rPr>
      </w:pPr>
      <w:r w:rsidRPr="0066005B">
        <w:rPr>
          <w:rFonts w:ascii="Times New Roman" w:hAnsi="Times New Roman"/>
          <w:sz w:val="28"/>
          <w:szCs w:val="28"/>
        </w:rPr>
        <w:t>Исполнение по доходам от оказания платных услуг и компенсаци</w:t>
      </w:r>
      <w:r w:rsidR="00B73EEA" w:rsidRPr="0066005B">
        <w:rPr>
          <w:rFonts w:ascii="Times New Roman" w:hAnsi="Times New Roman"/>
          <w:sz w:val="28"/>
          <w:szCs w:val="28"/>
        </w:rPr>
        <w:t xml:space="preserve">и затрат государства составляет </w:t>
      </w:r>
      <w:r w:rsidR="00CA1FFD" w:rsidRPr="00CA1FFD">
        <w:rPr>
          <w:rFonts w:ascii="Times New Roman" w:hAnsi="Times New Roman"/>
          <w:sz w:val="28"/>
          <w:szCs w:val="28"/>
        </w:rPr>
        <w:t>924 274,91</w:t>
      </w:r>
      <w:r w:rsidR="00CA1FFD">
        <w:rPr>
          <w:rFonts w:ascii="Times New Roman" w:hAnsi="Times New Roman"/>
          <w:sz w:val="20"/>
          <w:szCs w:val="20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>руб</w:t>
      </w:r>
      <w:r w:rsidR="0048386A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100 процентов к плановым назначениям 202</w:t>
      </w:r>
      <w:r w:rsidR="00CA1FFD">
        <w:rPr>
          <w:rFonts w:ascii="Times New Roman" w:hAnsi="Times New Roman"/>
          <w:sz w:val="28"/>
          <w:szCs w:val="28"/>
        </w:rPr>
        <w:t>3</w:t>
      </w:r>
      <w:r w:rsidRPr="0066005B">
        <w:rPr>
          <w:rFonts w:ascii="Times New Roman" w:hAnsi="Times New Roman"/>
          <w:sz w:val="28"/>
          <w:szCs w:val="28"/>
        </w:rPr>
        <w:t xml:space="preserve"> года и </w:t>
      </w:r>
      <w:r w:rsidR="00CA1FFD">
        <w:rPr>
          <w:rFonts w:ascii="Times New Roman" w:hAnsi="Times New Roman"/>
          <w:sz w:val="28"/>
          <w:szCs w:val="28"/>
        </w:rPr>
        <w:t xml:space="preserve">возросла в 4,3 раза </w:t>
      </w:r>
      <w:r w:rsidRPr="0066005B">
        <w:rPr>
          <w:rFonts w:ascii="Times New Roman" w:hAnsi="Times New Roman"/>
          <w:sz w:val="28"/>
          <w:szCs w:val="28"/>
        </w:rPr>
        <w:t>к исполнению за 20</w:t>
      </w:r>
      <w:r w:rsidR="00B73EEA" w:rsidRPr="0066005B">
        <w:rPr>
          <w:rFonts w:ascii="Times New Roman" w:hAnsi="Times New Roman"/>
          <w:sz w:val="28"/>
          <w:szCs w:val="28"/>
        </w:rPr>
        <w:t>2</w:t>
      </w:r>
      <w:r w:rsidR="00CA1FFD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</w:t>
      </w:r>
      <w:r w:rsidR="00CA1FFD">
        <w:rPr>
          <w:rFonts w:ascii="Times New Roman" w:hAnsi="Times New Roman"/>
          <w:sz w:val="28"/>
          <w:szCs w:val="28"/>
        </w:rPr>
        <w:t>а.</w:t>
      </w:r>
    </w:p>
    <w:p w:rsidR="004E6A8C" w:rsidRDefault="00186D81" w:rsidP="00186D8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 xml:space="preserve">Исполнение по доходам от продажи материальных и нематериальных активов составляет </w:t>
      </w:r>
      <w:r w:rsidR="004E6A8C" w:rsidRPr="004E6A8C">
        <w:rPr>
          <w:rFonts w:ascii="Times New Roman" w:hAnsi="Times New Roman"/>
          <w:sz w:val="28"/>
          <w:szCs w:val="28"/>
        </w:rPr>
        <w:t>3 616 093,75</w:t>
      </w:r>
      <w:r w:rsidR="004E6A8C">
        <w:rPr>
          <w:rFonts w:ascii="Times New Roman" w:hAnsi="Times New Roman"/>
          <w:sz w:val="20"/>
          <w:szCs w:val="20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>руб</w:t>
      </w:r>
      <w:r w:rsidR="0048386A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</w:t>
      </w:r>
      <w:r w:rsidR="002D2476" w:rsidRPr="0066005B">
        <w:rPr>
          <w:rFonts w:ascii="Times New Roman" w:hAnsi="Times New Roman"/>
          <w:sz w:val="28"/>
          <w:szCs w:val="28"/>
        </w:rPr>
        <w:t>100</w:t>
      </w:r>
      <w:r w:rsidRPr="0066005B">
        <w:rPr>
          <w:rFonts w:ascii="Times New Roman" w:hAnsi="Times New Roman"/>
          <w:sz w:val="28"/>
          <w:szCs w:val="28"/>
        </w:rPr>
        <w:t xml:space="preserve"> процентов к плановым назначениям 202</w:t>
      </w:r>
      <w:r w:rsidR="004E6A8C">
        <w:rPr>
          <w:rFonts w:ascii="Times New Roman" w:hAnsi="Times New Roman"/>
          <w:sz w:val="28"/>
          <w:szCs w:val="28"/>
        </w:rPr>
        <w:t>3</w:t>
      </w:r>
      <w:r w:rsidRPr="0066005B">
        <w:rPr>
          <w:rFonts w:ascii="Times New Roman" w:hAnsi="Times New Roman"/>
          <w:sz w:val="28"/>
          <w:szCs w:val="28"/>
        </w:rPr>
        <w:t xml:space="preserve"> года и </w:t>
      </w:r>
      <w:r w:rsidR="004E6A8C">
        <w:rPr>
          <w:rFonts w:ascii="Times New Roman" w:hAnsi="Times New Roman"/>
          <w:sz w:val="28"/>
          <w:szCs w:val="28"/>
        </w:rPr>
        <w:t xml:space="preserve">возросло в 2,4 раза </w:t>
      </w:r>
      <w:r w:rsidR="004E6A8C" w:rsidRPr="0066005B">
        <w:rPr>
          <w:rFonts w:ascii="Times New Roman" w:hAnsi="Times New Roman"/>
          <w:sz w:val="28"/>
          <w:szCs w:val="28"/>
        </w:rPr>
        <w:t>к исполнению за 202</w:t>
      </w:r>
      <w:r w:rsidR="004E6A8C">
        <w:rPr>
          <w:rFonts w:ascii="Times New Roman" w:hAnsi="Times New Roman"/>
          <w:sz w:val="28"/>
          <w:szCs w:val="28"/>
        </w:rPr>
        <w:t>2</w:t>
      </w:r>
      <w:r w:rsidR="004E6A8C" w:rsidRPr="0066005B">
        <w:rPr>
          <w:rFonts w:ascii="Times New Roman" w:hAnsi="Times New Roman"/>
          <w:sz w:val="28"/>
          <w:szCs w:val="28"/>
        </w:rPr>
        <w:t xml:space="preserve"> год</w:t>
      </w:r>
      <w:r w:rsidR="004E6A8C">
        <w:rPr>
          <w:rFonts w:ascii="Times New Roman" w:hAnsi="Times New Roman"/>
          <w:sz w:val="28"/>
          <w:szCs w:val="28"/>
        </w:rPr>
        <w:t>а</w:t>
      </w:r>
      <w:r w:rsidR="004E6A8C" w:rsidRPr="0066005B">
        <w:rPr>
          <w:rFonts w:ascii="Times New Roman" w:hAnsi="Times New Roman"/>
          <w:sz w:val="28"/>
          <w:szCs w:val="28"/>
        </w:rPr>
        <w:t xml:space="preserve"> </w:t>
      </w:r>
    </w:p>
    <w:p w:rsidR="00186D81" w:rsidRPr="0066005B" w:rsidRDefault="00186D81" w:rsidP="00186D8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 xml:space="preserve">Исполнение по штрафам, санкциям, возмещению ущерба  составляет </w:t>
      </w:r>
      <w:r w:rsidR="004E6A8C">
        <w:rPr>
          <w:rFonts w:ascii="Times New Roman" w:hAnsi="Times New Roman"/>
          <w:sz w:val="28"/>
          <w:szCs w:val="28"/>
        </w:rPr>
        <w:t xml:space="preserve">  </w:t>
      </w:r>
      <w:r w:rsidR="004E6A8C" w:rsidRPr="004E6A8C">
        <w:rPr>
          <w:rFonts w:ascii="Times New Roman" w:hAnsi="Times New Roman"/>
          <w:sz w:val="28"/>
          <w:szCs w:val="28"/>
        </w:rPr>
        <w:t>3 068 046,31</w:t>
      </w:r>
      <w:r w:rsidR="004E6A8C">
        <w:rPr>
          <w:rFonts w:ascii="Times New Roman" w:hAnsi="Times New Roman"/>
          <w:sz w:val="20"/>
          <w:szCs w:val="20"/>
        </w:rPr>
        <w:t xml:space="preserve"> </w:t>
      </w:r>
      <w:r w:rsidRPr="0066005B">
        <w:rPr>
          <w:rFonts w:ascii="Times New Roman" w:hAnsi="Times New Roman"/>
          <w:sz w:val="28"/>
          <w:szCs w:val="28"/>
        </w:rPr>
        <w:t>руб</w:t>
      </w:r>
      <w:r w:rsidR="0048386A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 или </w:t>
      </w:r>
      <w:r w:rsidR="004E6A8C">
        <w:rPr>
          <w:rFonts w:ascii="Times New Roman" w:hAnsi="Times New Roman"/>
          <w:sz w:val="28"/>
          <w:szCs w:val="28"/>
        </w:rPr>
        <w:t>99,98</w:t>
      </w:r>
      <w:r w:rsidRPr="0066005B">
        <w:rPr>
          <w:rFonts w:ascii="Times New Roman" w:hAnsi="Times New Roman"/>
          <w:sz w:val="28"/>
          <w:szCs w:val="28"/>
        </w:rPr>
        <w:t xml:space="preserve"> процента к плановым назначениям 202</w:t>
      </w:r>
      <w:r w:rsidR="004E6A8C">
        <w:rPr>
          <w:rFonts w:ascii="Times New Roman" w:hAnsi="Times New Roman"/>
          <w:sz w:val="28"/>
          <w:szCs w:val="28"/>
        </w:rPr>
        <w:t>3</w:t>
      </w:r>
      <w:r w:rsidRPr="0066005B">
        <w:rPr>
          <w:rFonts w:ascii="Times New Roman" w:hAnsi="Times New Roman"/>
          <w:sz w:val="28"/>
          <w:szCs w:val="28"/>
        </w:rPr>
        <w:t xml:space="preserve"> года и </w:t>
      </w:r>
      <w:r w:rsidR="004E6A8C">
        <w:rPr>
          <w:rFonts w:ascii="Times New Roman" w:hAnsi="Times New Roman"/>
          <w:sz w:val="28"/>
          <w:szCs w:val="28"/>
        </w:rPr>
        <w:t>81,8</w:t>
      </w:r>
      <w:r w:rsidRPr="0066005B">
        <w:rPr>
          <w:rFonts w:ascii="Times New Roman" w:hAnsi="Times New Roman"/>
          <w:sz w:val="28"/>
          <w:szCs w:val="28"/>
        </w:rPr>
        <w:t xml:space="preserve"> процента к исполнению за аналогичный период 20</w:t>
      </w:r>
      <w:r w:rsidR="002D2476" w:rsidRPr="0066005B">
        <w:rPr>
          <w:rFonts w:ascii="Times New Roman" w:hAnsi="Times New Roman"/>
          <w:sz w:val="28"/>
          <w:szCs w:val="28"/>
        </w:rPr>
        <w:t>2</w:t>
      </w:r>
      <w:r w:rsidR="004E6A8C">
        <w:rPr>
          <w:rFonts w:ascii="Times New Roman" w:hAnsi="Times New Roman"/>
          <w:sz w:val="28"/>
          <w:szCs w:val="28"/>
        </w:rPr>
        <w:t>2</w:t>
      </w:r>
      <w:r w:rsidRPr="0066005B">
        <w:rPr>
          <w:rFonts w:ascii="Times New Roman" w:hAnsi="Times New Roman"/>
          <w:sz w:val="28"/>
          <w:szCs w:val="28"/>
        </w:rPr>
        <w:t xml:space="preserve"> года. В абсолютном выражении </w:t>
      </w:r>
      <w:r w:rsidR="00452822" w:rsidRPr="0066005B">
        <w:rPr>
          <w:rFonts w:ascii="Times New Roman" w:hAnsi="Times New Roman"/>
          <w:sz w:val="28"/>
          <w:szCs w:val="28"/>
        </w:rPr>
        <w:t>снижение</w:t>
      </w:r>
      <w:r w:rsidRPr="0066005B">
        <w:rPr>
          <w:rFonts w:ascii="Times New Roman" w:hAnsi="Times New Roman"/>
          <w:sz w:val="28"/>
          <w:szCs w:val="28"/>
        </w:rPr>
        <w:t xml:space="preserve"> составило </w:t>
      </w:r>
      <w:r w:rsidR="004E6A8C">
        <w:rPr>
          <w:rFonts w:ascii="Times New Roman" w:hAnsi="Times New Roman"/>
          <w:sz w:val="28"/>
          <w:szCs w:val="28"/>
        </w:rPr>
        <w:t>713 682,69</w:t>
      </w:r>
      <w:r w:rsidRPr="0066005B">
        <w:rPr>
          <w:rFonts w:ascii="Times New Roman" w:hAnsi="Times New Roman"/>
          <w:sz w:val="28"/>
          <w:szCs w:val="28"/>
        </w:rPr>
        <w:t xml:space="preserve"> руб.</w:t>
      </w:r>
    </w:p>
    <w:p w:rsidR="0048386A" w:rsidRPr="0066005B" w:rsidRDefault="0048386A" w:rsidP="00186D81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186D81" w:rsidRPr="0066005B" w:rsidRDefault="00186D81" w:rsidP="00186D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Структура безвозмездных поступлений</w:t>
      </w:r>
    </w:p>
    <w:p w:rsidR="00186D81" w:rsidRPr="0066005B" w:rsidRDefault="00186D81" w:rsidP="00186D81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бюджета Тарского муниципального района в 202</w:t>
      </w:r>
      <w:r w:rsidR="00AE14A8">
        <w:rPr>
          <w:rFonts w:ascii="Times New Roman" w:hAnsi="Times New Roman"/>
          <w:sz w:val="28"/>
          <w:szCs w:val="28"/>
        </w:rPr>
        <w:t>3</w:t>
      </w:r>
      <w:r w:rsidRPr="0066005B">
        <w:rPr>
          <w:rFonts w:ascii="Times New Roman" w:hAnsi="Times New Roman"/>
          <w:sz w:val="28"/>
          <w:szCs w:val="28"/>
        </w:rPr>
        <w:t xml:space="preserve"> году</w:t>
      </w:r>
    </w:p>
    <w:p w:rsidR="00186D81" w:rsidRPr="0066005B" w:rsidRDefault="0048386A" w:rsidP="00E1489B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руб.</w:t>
      </w:r>
    </w:p>
    <w:tbl>
      <w:tblPr>
        <w:tblW w:w="935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219"/>
        <w:gridCol w:w="2159"/>
        <w:gridCol w:w="1979"/>
      </w:tblGrid>
      <w:tr w:rsidR="00186D81" w:rsidRPr="0066005B" w:rsidTr="0048386A">
        <w:trPr>
          <w:trHeight w:val="1063"/>
          <w:tblHeader/>
        </w:trPr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1489B">
            <w:pPr>
              <w:spacing w:after="0" w:line="240" w:lineRule="auto"/>
              <w:ind w:left="-739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14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План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86D81" w:rsidRPr="0066005B" w:rsidRDefault="00186D81" w:rsidP="00E1489B">
            <w:pPr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Факт</w:t>
            </w:r>
          </w:p>
        </w:tc>
      </w:tr>
      <w:tr w:rsidR="00186D81" w:rsidRPr="0066005B" w:rsidTr="00AE14A8">
        <w:trPr>
          <w:trHeight w:val="253"/>
        </w:trPr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D81" w:rsidRPr="0066005B" w:rsidRDefault="00186D8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Дотации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4C0F5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F5D">
              <w:rPr>
                <w:rFonts w:ascii="Times New Roman" w:hAnsi="Times New Roman"/>
                <w:sz w:val="24"/>
                <w:szCs w:val="24"/>
              </w:rPr>
              <w:t>191 674 145,92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4C0F5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0F5D">
              <w:rPr>
                <w:rFonts w:ascii="Times New Roman" w:hAnsi="Times New Roman"/>
                <w:sz w:val="24"/>
                <w:szCs w:val="24"/>
              </w:rPr>
              <w:t>191 674 145,92</w:t>
            </w:r>
          </w:p>
        </w:tc>
      </w:tr>
      <w:tr w:rsidR="00186D81" w:rsidRPr="0066005B" w:rsidTr="00AE14A8">
        <w:trPr>
          <w:trHeight w:val="320"/>
        </w:trPr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D81" w:rsidRPr="0066005B" w:rsidRDefault="00186D8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lastRenderedPageBreak/>
              <w:t>Субсидии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932B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DD">
              <w:rPr>
                <w:rFonts w:ascii="Times New Roman" w:hAnsi="Times New Roman"/>
                <w:sz w:val="24"/>
                <w:szCs w:val="24"/>
              </w:rPr>
              <w:t>269 593 048,57</w:t>
            </w:r>
            <w:r w:rsidRPr="00932BD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932B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DD">
              <w:rPr>
                <w:rFonts w:ascii="Times New Roman" w:hAnsi="Times New Roman"/>
                <w:sz w:val="24"/>
                <w:szCs w:val="24"/>
              </w:rPr>
              <w:t>264 911 422,69</w:t>
            </w:r>
            <w:r w:rsidRPr="00932BD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186D81" w:rsidRPr="0066005B" w:rsidTr="00AE14A8">
        <w:trPr>
          <w:trHeight w:val="333"/>
        </w:trPr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D81" w:rsidRPr="0066005B" w:rsidRDefault="00186D8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Субвенции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932B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DD">
              <w:rPr>
                <w:rFonts w:ascii="Times New Roman" w:hAnsi="Times New Roman"/>
                <w:sz w:val="24"/>
                <w:szCs w:val="24"/>
              </w:rPr>
              <w:t>644 528 924,98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932B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DD">
              <w:rPr>
                <w:rFonts w:ascii="Times New Roman" w:hAnsi="Times New Roman"/>
                <w:sz w:val="24"/>
                <w:szCs w:val="24"/>
              </w:rPr>
              <w:t>643 724 015,57</w:t>
            </w:r>
          </w:p>
        </w:tc>
      </w:tr>
      <w:tr w:rsidR="00186D81" w:rsidRPr="0066005B" w:rsidTr="00AE14A8">
        <w:trPr>
          <w:trHeight w:val="709"/>
        </w:trPr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D81" w:rsidRPr="0066005B" w:rsidRDefault="00186D8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Иные межбюджетные трансферты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932B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DD">
              <w:rPr>
                <w:rFonts w:ascii="Times New Roman" w:hAnsi="Times New Roman"/>
                <w:sz w:val="24"/>
                <w:szCs w:val="24"/>
              </w:rPr>
              <w:t>36 359 847,97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932B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DD">
              <w:rPr>
                <w:rFonts w:ascii="Times New Roman" w:hAnsi="Times New Roman"/>
                <w:sz w:val="24"/>
                <w:szCs w:val="24"/>
              </w:rPr>
              <w:t>36 359 847,97</w:t>
            </w:r>
          </w:p>
        </w:tc>
      </w:tr>
      <w:tr w:rsidR="00186D81" w:rsidRPr="0066005B" w:rsidTr="00AE14A8">
        <w:trPr>
          <w:trHeight w:val="336"/>
        </w:trPr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186D81" w:rsidRPr="0066005B" w:rsidRDefault="00186D81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Прочие безвозмездные поступления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932B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DD">
              <w:rPr>
                <w:rFonts w:ascii="Times New Roman" w:hAnsi="Times New Roman"/>
                <w:sz w:val="24"/>
                <w:szCs w:val="24"/>
              </w:rPr>
              <w:t>3 000 000,00</w:t>
            </w:r>
            <w:r w:rsidRPr="00932BD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932B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DD">
              <w:rPr>
                <w:rFonts w:ascii="Times New Roman" w:hAnsi="Times New Roman"/>
                <w:sz w:val="24"/>
                <w:szCs w:val="24"/>
              </w:rPr>
              <w:t>3 000 000,00</w:t>
            </w:r>
            <w:r w:rsidRPr="00932BD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  <w:tr w:rsidR="00186D81" w:rsidRPr="0066005B" w:rsidTr="00AE14A8">
        <w:trPr>
          <w:trHeight w:val="339"/>
        </w:trPr>
        <w:tc>
          <w:tcPr>
            <w:tcW w:w="52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6D81" w:rsidRPr="0066005B" w:rsidRDefault="00186D81">
            <w:pPr>
              <w:spacing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66005B">
              <w:rPr>
                <w:rFonts w:ascii="Times New Roman" w:hAnsi="Times New Roman"/>
                <w:sz w:val="24"/>
                <w:szCs w:val="24"/>
              </w:rPr>
              <w:t>ИТОГО:</w:t>
            </w:r>
          </w:p>
        </w:tc>
        <w:tc>
          <w:tcPr>
            <w:tcW w:w="2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66005B" w:rsidRDefault="00932BDD">
            <w:pPr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932BDD">
              <w:rPr>
                <w:rFonts w:ascii="Times New Roman" w:hAnsi="Times New Roman"/>
                <w:sz w:val="24"/>
                <w:szCs w:val="24"/>
              </w:rPr>
              <w:t>1 145 155 967,44</w:t>
            </w:r>
          </w:p>
        </w:tc>
        <w:tc>
          <w:tcPr>
            <w:tcW w:w="19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86D81" w:rsidRPr="00932BDD" w:rsidRDefault="00932BDD" w:rsidP="00932BDD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32BDD">
              <w:rPr>
                <w:rFonts w:ascii="Times New Roman" w:hAnsi="Times New Roman"/>
                <w:sz w:val="24"/>
                <w:szCs w:val="24"/>
              </w:rPr>
              <w:t>1 139 603 201,13</w:t>
            </w:r>
            <w:r w:rsidRPr="00932BDD">
              <w:rPr>
                <w:rFonts w:ascii="Times New Roman" w:hAnsi="Times New Roman"/>
                <w:sz w:val="24"/>
                <w:szCs w:val="24"/>
              </w:rPr>
              <w:tab/>
            </w:r>
          </w:p>
        </w:tc>
      </w:tr>
    </w:tbl>
    <w:p w:rsidR="00186D81" w:rsidRPr="0066005B" w:rsidRDefault="00186D81" w:rsidP="00186D8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186D81" w:rsidRPr="0066005B" w:rsidRDefault="00186D81" w:rsidP="00D52171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 xml:space="preserve">Безвозмездные поступления бюджета Тарского муниципального района исполнены в сумме </w:t>
      </w:r>
      <w:r w:rsidR="00840C0C" w:rsidRPr="00840C0C">
        <w:rPr>
          <w:rFonts w:ascii="Times New Roman" w:hAnsi="Times New Roman"/>
          <w:sz w:val="28"/>
          <w:szCs w:val="28"/>
        </w:rPr>
        <w:t xml:space="preserve">1 139 603 201,13 </w:t>
      </w:r>
      <w:r w:rsidRPr="00840C0C">
        <w:rPr>
          <w:rFonts w:ascii="Times New Roman" w:hAnsi="Times New Roman"/>
          <w:sz w:val="28"/>
          <w:szCs w:val="28"/>
        </w:rPr>
        <w:t>руб</w:t>
      </w:r>
      <w:r w:rsidR="0048386A" w:rsidRPr="0066005B">
        <w:rPr>
          <w:rFonts w:ascii="Times New Roman" w:hAnsi="Times New Roman"/>
          <w:sz w:val="28"/>
          <w:szCs w:val="28"/>
        </w:rPr>
        <w:t>.</w:t>
      </w:r>
      <w:r w:rsidRPr="0066005B">
        <w:rPr>
          <w:rFonts w:ascii="Times New Roman" w:hAnsi="Times New Roman"/>
          <w:sz w:val="28"/>
          <w:szCs w:val="28"/>
        </w:rPr>
        <w:t xml:space="preserve">, что составляет </w:t>
      </w:r>
      <w:r w:rsidR="00840C0C">
        <w:rPr>
          <w:rFonts w:ascii="Times New Roman" w:hAnsi="Times New Roman"/>
          <w:sz w:val="28"/>
          <w:szCs w:val="28"/>
        </w:rPr>
        <w:t>99</w:t>
      </w:r>
      <w:r w:rsidR="00C03151" w:rsidRPr="0066005B">
        <w:rPr>
          <w:rFonts w:ascii="Times New Roman" w:hAnsi="Times New Roman"/>
          <w:sz w:val="28"/>
          <w:szCs w:val="28"/>
        </w:rPr>
        <w:t>,</w:t>
      </w:r>
      <w:r w:rsidR="00840C0C">
        <w:rPr>
          <w:rFonts w:ascii="Times New Roman" w:hAnsi="Times New Roman"/>
          <w:sz w:val="28"/>
          <w:szCs w:val="28"/>
        </w:rPr>
        <w:t>5 процентов плановых назначений.</w:t>
      </w:r>
    </w:p>
    <w:p w:rsidR="00186D81" w:rsidRPr="0066005B" w:rsidRDefault="00186D81" w:rsidP="00186D8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66005B">
        <w:rPr>
          <w:rFonts w:ascii="Times New Roman" w:hAnsi="Times New Roman"/>
          <w:sz w:val="28"/>
          <w:szCs w:val="28"/>
        </w:rPr>
        <w:t>Прочие безвозмездные поступления в виде добровольных пожертвований от юридических лиц в бюджет муниципального района составили 3 000 000,00 руб.</w:t>
      </w:r>
    </w:p>
    <w:p w:rsidR="00752CD3" w:rsidRDefault="00752CD3" w:rsidP="00F56E0F">
      <w:pPr>
        <w:pStyle w:val="a4"/>
        <w:spacing w:before="120"/>
        <w:ind w:left="0"/>
        <w:jc w:val="center"/>
        <w:rPr>
          <w:b/>
          <w:sz w:val="28"/>
          <w:szCs w:val="28"/>
        </w:rPr>
      </w:pPr>
    </w:p>
    <w:p w:rsidR="005F1470" w:rsidRPr="0066005B" w:rsidRDefault="005F1470" w:rsidP="00F56E0F">
      <w:pPr>
        <w:pStyle w:val="a4"/>
        <w:spacing w:before="120"/>
        <w:ind w:left="0"/>
        <w:jc w:val="center"/>
        <w:rPr>
          <w:b/>
          <w:sz w:val="28"/>
          <w:szCs w:val="28"/>
        </w:rPr>
      </w:pPr>
    </w:p>
    <w:p w:rsidR="00F56E0F" w:rsidRPr="008C53A5" w:rsidRDefault="00B0335B" w:rsidP="00F56E0F">
      <w:pPr>
        <w:pStyle w:val="a4"/>
        <w:spacing w:before="120"/>
        <w:ind w:left="0"/>
        <w:jc w:val="center"/>
        <w:rPr>
          <w:b/>
          <w:sz w:val="28"/>
          <w:szCs w:val="28"/>
        </w:rPr>
      </w:pPr>
      <w:r w:rsidRPr="008C53A5">
        <w:rPr>
          <w:b/>
          <w:sz w:val="28"/>
          <w:szCs w:val="28"/>
        </w:rPr>
        <w:t>5</w:t>
      </w:r>
      <w:r w:rsidR="00F56E0F" w:rsidRPr="008C53A5">
        <w:rPr>
          <w:b/>
          <w:sz w:val="28"/>
          <w:szCs w:val="28"/>
        </w:rPr>
        <w:t>. Анализ исполнения районного бюджета по расхода</w:t>
      </w:r>
      <w:r w:rsidR="00AE682A" w:rsidRPr="008C53A5">
        <w:rPr>
          <w:b/>
          <w:sz w:val="28"/>
          <w:szCs w:val="28"/>
        </w:rPr>
        <w:t>м</w:t>
      </w:r>
      <w:r w:rsidR="00F56E0F" w:rsidRPr="008C53A5">
        <w:rPr>
          <w:b/>
          <w:sz w:val="28"/>
          <w:szCs w:val="28"/>
        </w:rPr>
        <w:t>.</w:t>
      </w:r>
    </w:p>
    <w:p w:rsidR="002E3F65" w:rsidRPr="008C53A5" w:rsidRDefault="002E3F65" w:rsidP="00CF3E1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Объем расходов районного бюджета, установленный сводной бюджетной росписью с учетом внесенных изменений</w:t>
      </w:r>
      <w:r w:rsidR="00DB716B">
        <w:rPr>
          <w:rFonts w:ascii="Times New Roman" w:hAnsi="Times New Roman"/>
          <w:sz w:val="28"/>
          <w:szCs w:val="28"/>
        </w:rPr>
        <w:t xml:space="preserve"> составляет</w:t>
      </w:r>
      <w:r w:rsidRPr="008C53A5">
        <w:rPr>
          <w:rFonts w:ascii="Times New Roman" w:hAnsi="Times New Roman"/>
          <w:sz w:val="28"/>
          <w:szCs w:val="28"/>
        </w:rPr>
        <w:t xml:space="preserve"> </w:t>
      </w:r>
      <w:r w:rsidR="00160AF3">
        <w:rPr>
          <w:rFonts w:ascii="Times New Roman" w:hAnsi="Times New Roman"/>
          <w:sz w:val="28"/>
          <w:szCs w:val="28"/>
        </w:rPr>
        <w:t>1 589 248 537,47</w:t>
      </w:r>
      <w:r w:rsidR="005D1C91" w:rsidRPr="008C53A5">
        <w:rPr>
          <w:rFonts w:ascii="Times New Roman" w:hAnsi="Times New Roman"/>
          <w:sz w:val="28"/>
          <w:szCs w:val="28"/>
        </w:rPr>
        <w:t xml:space="preserve"> рублей.</w:t>
      </w:r>
    </w:p>
    <w:p w:rsidR="002E3F65" w:rsidRPr="008C53A5" w:rsidRDefault="002E3F65" w:rsidP="00CF3E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Исполнение расходн</w:t>
      </w:r>
      <w:r w:rsidR="0023191D" w:rsidRPr="008C53A5">
        <w:rPr>
          <w:rFonts w:ascii="Times New Roman" w:hAnsi="Times New Roman"/>
          <w:sz w:val="28"/>
          <w:szCs w:val="28"/>
        </w:rPr>
        <w:t>о</w:t>
      </w:r>
      <w:r w:rsidR="005D1C91" w:rsidRPr="008C53A5">
        <w:rPr>
          <w:rFonts w:ascii="Times New Roman" w:hAnsi="Times New Roman"/>
          <w:sz w:val="28"/>
          <w:szCs w:val="28"/>
        </w:rPr>
        <w:t>й части районного бюджета в 202</w:t>
      </w:r>
      <w:r w:rsidR="00160AF3">
        <w:rPr>
          <w:rFonts w:ascii="Times New Roman" w:hAnsi="Times New Roman"/>
          <w:sz w:val="28"/>
          <w:szCs w:val="28"/>
        </w:rPr>
        <w:t>3</w:t>
      </w:r>
      <w:r w:rsidRPr="008C53A5">
        <w:rPr>
          <w:rFonts w:ascii="Times New Roman" w:hAnsi="Times New Roman"/>
          <w:sz w:val="28"/>
          <w:szCs w:val="28"/>
        </w:rPr>
        <w:t xml:space="preserve"> году составило </w:t>
      </w:r>
      <w:r w:rsidR="00160AF3">
        <w:rPr>
          <w:rFonts w:ascii="Times New Roman" w:hAnsi="Times New Roman"/>
          <w:sz w:val="28"/>
          <w:szCs w:val="28"/>
        </w:rPr>
        <w:t>1 579 753 747,19</w:t>
      </w:r>
      <w:r w:rsidRPr="008C53A5">
        <w:rPr>
          <w:rFonts w:ascii="Times New Roman" w:hAnsi="Times New Roman"/>
          <w:sz w:val="28"/>
          <w:szCs w:val="28"/>
        </w:rPr>
        <w:t xml:space="preserve"> руб</w:t>
      </w:r>
      <w:r w:rsidR="00471E97" w:rsidRPr="008C53A5">
        <w:rPr>
          <w:rFonts w:ascii="Times New Roman" w:hAnsi="Times New Roman"/>
          <w:sz w:val="28"/>
          <w:szCs w:val="28"/>
        </w:rPr>
        <w:t>.</w:t>
      </w:r>
      <w:r w:rsidRPr="008C53A5">
        <w:rPr>
          <w:rFonts w:ascii="Times New Roman" w:hAnsi="Times New Roman"/>
          <w:sz w:val="28"/>
          <w:szCs w:val="28"/>
        </w:rPr>
        <w:t xml:space="preserve"> или </w:t>
      </w:r>
      <w:r w:rsidR="00E9355D">
        <w:rPr>
          <w:rFonts w:ascii="Times New Roman" w:hAnsi="Times New Roman"/>
          <w:sz w:val="28"/>
          <w:szCs w:val="28"/>
        </w:rPr>
        <w:t>99,</w:t>
      </w:r>
      <w:r w:rsidR="00160AF3">
        <w:rPr>
          <w:rFonts w:ascii="Times New Roman" w:hAnsi="Times New Roman"/>
          <w:sz w:val="28"/>
          <w:szCs w:val="28"/>
        </w:rPr>
        <w:t>4</w:t>
      </w:r>
      <w:r w:rsidRPr="008C53A5">
        <w:rPr>
          <w:rFonts w:ascii="Times New Roman" w:hAnsi="Times New Roman"/>
          <w:sz w:val="28"/>
          <w:szCs w:val="28"/>
        </w:rPr>
        <w:t xml:space="preserve"> процента от бюджетных назначений.</w:t>
      </w:r>
    </w:p>
    <w:p w:rsidR="002E3F65" w:rsidRPr="008C53A5" w:rsidRDefault="002E3F65" w:rsidP="00CF3E1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Исполнение районного бюджета по разделам классификации расходов бюджета приведено в следующей таблице.</w:t>
      </w:r>
    </w:p>
    <w:p w:rsidR="002E3F65" w:rsidRPr="008C53A5" w:rsidRDefault="002E3F65" w:rsidP="002E3F65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2E3F65" w:rsidRPr="008C53A5" w:rsidRDefault="002E3F65" w:rsidP="00471E97">
      <w:pPr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Исполнение райо</w:t>
      </w:r>
      <w:r w:rsidR="00FB59D3" w:rsidRPr="008C53A5">
        <w:rPr>
          <w:rFonts w:ascii="Times New Roman" w:hAnsi="Times New Roman"/>
          <w:sz w:val="28"/>
          <w:szCs w:val="28"/>
        </w:rPr>
        <w:t>н</w:t>
      </w:r>
      <w:r w:rsidR="00BE6A3D" w:rsidRPr="008C53A5">
        <w:rPr>
          <w:rFonts w:ascii="Times New Roman" w:hAnsi="Times New Roman"/>
          <w:sz w:val="28"/>
          <w:szCs w:val="28"/>
        </w:rPr>
        <w:t>ного бюджета по расходам за 202</w:t>
      </w:r>
      <w:r w:rsidR="00160AF3">
        <w:rPr>
          <w:rFonts w:ascii="Times New Roman" w:hAnsi="Times New Roman"/>
          <w:sz w:val="28"/>
          <w:szCs w:val="28"/>
        </w:rPr>
        <w:t>3</w:t>
      </w:r>
      <w:r w:rsidRPr="008C53A5">
        <w:rPr>
          <w:rFonts w:ascii="Times New Roman" w:hAnsi="Times New Roman"/>
          <w:sz w:val="28"/>
          <w:szCs w:val="28"/>
        </w:rPr>
        <w:t xml:space="preserve"> год</w:t>
      </w:r>
    </w:p>
    <w:p w:rsidR="002E3F65" w:rsidRPr="008C53A5" w:rsidRDefault="002E3F65" w:rsidP="002E3F65">
      <w:pPr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0632" w:type="dxa"/>
        <w:tblInd w:w="-885" w:type="dxa"/>
        <w:tblLayout w:type="fixed"/>
        <w:tblLook w:val="04A0" w:firstRow="1" w:lastRow="0" w:firstColumn="1" w:lastColumn="0" w:noHBand="0" w:noVBand="1"/>
      </w:tblPr>
      <w:tblGrid>
        <w:gridCol w:w="567"/>
        <w:gridCol w:w="2127"/>
        <w:gridCol w:w="1956"/>
        <w:gridCol w:w="1730"/>
        <w:gridCol w:w="1559"/>
        <w:gridCol w:w="991"/>
        <w:gridCol w:w="852"/>
        <w:gridCol w:w="850"/>
      </w:tblGrid>
      <w:tr w:rsidR="002E3F65" w:rsidRPr="008C53A5" w:rsidTr="00BA05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Раздел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Наименование раздела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6F0083" w:rsidP="006F0083">
            <w:pPr>
              <w:spacing w:after="0" w:line="240" w:lineRule="auto"/>
              <w:ind w:left="-108" w:right="-1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Утвержденные б</w:t>
            </w:r>
            <w:r w:rsidR="002E3F65" w:rsidRPr="008C53A5">
              <w:rPr>
                <w:rFonts w:ascii="Times New Roman" w:hAnsi="Times New Roman" w:cs="Times New Roman"/>
              </w:rPr>
              <w:t>юджетные назначения</w:t>
            </w:r>
            <w:r w:rsidR="00142A0C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142A0C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3C3668">
            <w:pPr>
              <w:spacing w:after="0" w:line="240" w:lineRule="auto"/>
              <w:ind w:left="-108" w:right="-136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Исполнено</w:t>
            </w:r>
            <w:r w:rsidR="00142A0C">
              <w:rPr>
                <w:rFonts w:ascii="Times New Roman" w:hAnsi="Times New Roman" w:cs="Times New Roman"/>
              </w:rPr>
              <w:t>, руб.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3C3668">
            <w:pPr>
              <w:spacing w:after="0" w:line="240" w:lineRule="auto"/>
              <w:ind w:left="-108" w:right="-136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Неисполненные назначения</w:t>
            </w:r>
            <w:r w:rsidR="00142A0C">
              <w:rPr>
                <w:rFonts w:ascii="Times New Roman" w:hAnsi="Times New Roman" w:cs="Times New Roman"/>
              </w:rPr>
              <w:t>, руб.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142A0C" w:rsidP="003C3668">
            <w:pPr>
              <w:spacing w:after="0" w:line="240" w:lineRule="auto"/>
              <w:ind w:left="-108" w:right="-1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Исполнено,%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142A0C" w:rsidP="00142A0C">
            <w:pPr>
              <w:spacing w:after="0" w:line="240" w:lineRule="auto"/>
              <w:ind w:left="-108" w:right="-1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Исполнено к </w:t>
            </w:r>
            <w:r w:rsidR="002E3F65" w:rsidRPr="008C53A5">
              <w:rPr>
                <w:rFonts w:ascii="Times New Roman" w:hAnsi="Times New Roman" w:cs="Times New Roman"/>
              </w:rPr>
              <w:t xml:space="preserve"> общем</w:t>
            </w:r>
            <w:r>
              <w:rPr>
                <w:rFonts w:ascii="Times New Roman" w:hAnsi="Times New Roman" w:cs="Times New Roman"/>
              </w:rPr>
              <w:t>у объему, %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142A0C" w:rsidP="00BA0501">
            <w:pPr>
              <w:spacing w:after="0" w:line="240" w:lineRule="auto"/>
              <w:ind w:left="-108" w:right="-136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</w:t>
            </w:r>
            <w:r w:rsidR="002E3F65" w:rsidRPr="008C53A5">
              <w:rPr>
                <w:rFonts w:ascii="Times New Roman" w:hAnsi="Times New Roman" w:cs="Times New Roman"/>
              </w:rPr>
              <w:t xml:space="preserve"> к 20</w:t>
            </w:r>
            <w:r w:rsidR="00BE6A3D" w:rsidRPr="008C53A5">
              <w:rPr>
                <w:rFonts w:ascii="Times New Roman" w:hAnsi="Times New Roman" w:cs="Times New Roman"/>
              </w:rPr>
              <w:t>2</w:t>
            </w:r>
            <w:r w:rsidR="00D246BD">
              <w:rPr>
                <w:rFonts w:ascii="Times New Roman" w:hAnsi="Times New Roman" w:cs="Times New Roman"/>
              </w:rPr>
              <w:t>2</w:t>
            </w:r>
            <w:r>
              <w:rPr>
                <w:rFonts w:ascii="Times New Roman" w:hAnsi="Times New Roman" w:cs="Times New Roman"/>
              </w:rPr>
              <w:t xml:space="preserve"> г., %</w:t>
            </w:r>
          </w:p>
        </w:tc>
      </w:tr>
      <w:tr w:rsidR="003C3668" w:rsidRPr="008C53A5" w:rsidTr="00BA05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3668" w:rsidRPr="008C53A5" w:rsidRDefault="003C3668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668" w:rsidRPr="008C53A5" w:rsidRDefault="003C3668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РАСХОД</w:t>
            </w:r>
            <w:proofErr w:type="gramStart"/>
            <w:r w:rsidRPr="008C53A5">
              <w:rPr>
                <w:rFonts w:ascii="Times New Roman" w:hAnsi="Times New Roman" w:cs="Times New Roman"/>
              </w:rPr>
              <w:t>Ы-</w:t>
            </w:r>
            <w:proofErr w:type="gramEnd"/>
            <w:r w:rsidRPr="008C53A5">
              <w:rPr>
                <w:rFonts w:ascii="Times New Roman" w:hAnsi="Times New Roman" w:cs="Times New Roman"/>
              </w:rPr>
              <w:t xml:space="preserve"> всего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68" w:rsidRPr="008C53A5" w:rsidRDefault="006F0083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1 589 248 537,47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68" w:rsidRPr="008C53A5" w:rsidRDefault="006F0083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1 579 753 747,19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68" w:rsidRPr="008C53A5" w:rsidRDefault="00D246BD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9 494 790,28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68" w:rsidRPr="008C53A5" w:rsidRDefault="00D246BD" w:rsidP="00496BA8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99,4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68" w:rsidRPr="008C53A5" w:rsidRDefault="00917345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100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68" w:rsidRPr="008C53A5" w:rsidRDefault="00734D2A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108,0</w:t>
            </w:r>
          </w:p>
        </w:tc>
      </w:tr>
      <w:tr w:rsidR="002E3F65" w:rsidRPr="008C53A5" w:rsidTr="00BA0501">
        <w:trPr>
          <w:trHeight w:val="65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Общегосударственные вопросы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6F0083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92 666 461,45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6F0083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92 666 389,13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8742E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72,32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8742EB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917345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5,9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734D2A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109,0</w:t>
            </w:r>
          </w:p>
        </w:tc>
      </w:tr>
      <w:tr w:rsidR="0031369E" w:rsidRPr="008C53A5" w:rsidTr="00BA05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69E" w:rsidRPr="008C53A5" w:rsidRDefault="0031369E" w:rsidP="00B043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lastRenderedPageBreak/>
              <w:t>0</w:t>
            </w: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69E" w:rsidRPr="008C53A5" w:rsidRDefault="0031369E" w:rsidP="002E3F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Национальная безопасность и правоохранительная деятельность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1 992 557,28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1 992 557,28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E87AC0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0,1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2E555F" w:rsidP="002E555F">
            <w:pPr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в 1</w:t>
            </w:r>
            <w:r w:rsidR="00CC1102">
              <w:rPr>
                <w:rStyle w:val="a8"/>
                <w:rFonts w:ascii="Times New Roman" w:hAnsi="Times New Roman" w:cs="Times New Roman"/>
                <w:i w:val="0"/>
              </w:rPr>
              <w:t>2,5 раза</w:t>
            </w:r>
          </w:p>
        </w:tc>
      </w:tr>
      <w:tr w:rsidR="0031369E" w:rsidRPr="008C53A5" w:rsidTr="00BA05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69E" w:rsidRPr="008C53A5" w:rsidRDefault="0031369E" w:rsidP="00B043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69E" w:rsidRPr="008C53A5" w:rsidRDefault="0031369E" w:rsidP="002E3F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Национальная экономика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38 539 133,77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35 933 081,52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2 606 052,25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93,2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E87AC0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2,3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734D2A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129,8</w:t>
            </w:r>
          </w:p>
        </w:tc>
      </w:tr>
      <w:tr w:rsidR="0031369E" w:rsidRPr="008C53A5" w:rsidTr="00BA0501">
        <w:trPr>
          <w:trHeight w:val="101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69E" w:rsidRPr="008C53A5" w:rsidRDefault="0031369E" w:rsidP="00B04375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05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69E" w:rsidRPr="008C53A5" w:rsidRDefault="0031369E" w:rsidP="002E3F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Жилищно-коммунальное хозяйство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20 582 791,92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20 195 382,33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387 409,59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98,1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3B0932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1,3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734D2A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89,1</w:t>
            </w:r>
          </w:p>
        </w:tc>
      </w:tr>
      <w:tr w:rsidR="0031369E" w:rsidRPr="008C53A5" w:rsidTr="00BA05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9E" w:rsidRPr="008C53A5" w:rsidRDefault="0031369E" w:rsidP="00B043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1369E" w:rsidRPr="008C53A5" w:rsidRDefault="0031369E" w:rsidP="002E3F65">
            <w:pPr>
              <w:spacing w:after="0" w:line="240" w:lineRule="auto"/>
              <w:rPr>
                <w:rFonts w:ascii="Times New Roman" w:hAnsi="Times New Roman"/>
              </w:rPr>
            </w:pPr>
            <w:r w:rsidRPr="00B5649B">
              <w:rPr>
                <w:rFonts w:ascii="Times New Roman" w:hAnsi="Times New Roman"/>
              </w:rPr>
              <w:t>Охрана окружающей среды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Default="0031369E" w:rsidP="00994B57">
            <w:pPr>
              <w:jc w:val="center"/>
              <w:rPr>
                <w:rStyle w:val="a8"/>
                <w:rFonts w:ascii="Times New Roman" w:hAnsi="Times New Roman"/>
                <w:i w:val="0"/>
              </w:rPr>
            </w:pPr>
            <w:r>
              <w:rPr>
                <w:rStyle w:val="a8"/>
                <w:rFonts w:ascii="Times New Roman" w:hAnsi="Times New Roman"/>
                <w:i w:val="0"/>
              </w:rPr>
              <w:t>1 050 583,78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Default="0031369E" w:rsidP="00994B57">
            <w:pPr>
              <w:jc w:val="center"/>
              <w:rPr>
                <w:rStyle w:val="a8"/>
                <w:rFonts w:ascii="Times New Roman" w:hAnsi="Times New Roman"/>
                <w:i w:val="0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Default="0031369E" w:rsidP="00994B57">
            <w:pPr>
              <w:jc w:val="center"/>
              <w:rPr>
                <w:rStyle w:val="a8"/>
                <w:rFonts w:ascii="Times New Roman" w:hAnsi="Times New Roman"/>
                <w:i w:val="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Default="0031369E" w:rsidP="00994B57">
            <w:pPr>
              <w:jc w:val="center"/>
              <w:rPr>
                <w:rStyle w:val="a8"/>
                <w:rFonts w:ascii="Times New Roman" w:hAnsi="Times New Roman"/>
                <w:i w:val="0"/>
              </w:rPr>
            </w:pP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Default="0031369E" w:rsidP="003B0932">
            <w:pPr>
              <w:jc w:val="center"/>
              <w:rPr>
                <w:rStyle w:val="a8"/>
                <w:rFonts w:ascii="Times New Roman" w:hAnsi="Times New Roman"/>
                <w:i w:val="0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/>
                <w:i w:val="0"/>
              </w:rPr>
            </w:pPr>
          </w:p>
        </w:tc>
      </w:tr>
      <w:tr w:rsidR="0031369E" w:rsidRPr="008C53A5" w:rsidTr="00BA05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69E" w:rsidRPr="008C53A5" w:rsidRDefault="0031369E" w:rsidP="00B043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0</w:t>
            </w: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69E" w:rsidRPr="008C53A5" w:rsidRDefault="0031369E" w:rsidP="002E3F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Образование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1 076 223 017,20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1 072 482 273,66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3 740 743,54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99,7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3B0932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67,9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734D2A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108,1</w:t>
            </w:r>
          </w:p>
        </w:tc>
      </w:tr>
      <w:tr w:rsidR="0031369E" w:rsidRPr="008C53A5" w:rsidTr="00BA05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69E" w:rsidRPr="008C53A5" w:rsidRDefault="0031369E" w:rsidP="00B043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69E" w:rsidRPr="008C53A5" w:rsidRDefault="0031369E" w:rsidP="002E3F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Культура, кинематография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186 039 346,47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185 134 177,69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905 168,78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99,5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B5649B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11,7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734D2A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91,3</w:t>
            </w:r>
          </w:p>
        </w:tc>
      </w:tr>
      <w:tr w:rsidR="0031369E" w:rsidRPr="008C53A5" w:rsidTr="00BA05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69E" w:rsidRPr="008C53A5" w:rsidRDefault="0031369E" w:rsidP="00B0437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69E" w:rsidRPr="008C53A5" w:rsidRDefault="0031369E" w:rsidP="002E3F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Социальная политика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34 366 249,42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33 561 489,40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804 760,02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97,7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2,1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734D2A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117,4</w:t>
            </w:r>
          </w:p>
        </w:tc>
      </w:tr>
      <w:tr w:rsidR="0031369E" w:rsidRPr="008C53A5" w:rsidTr="00BA05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69E" w:rsidRPr="008C53A5" w:rsidRDefault="0031369E" w:rsidP="003136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1369E" w:rsidRPr="008C53A5" w:rsidRDefault="0031369E" w:rsidP="002E3F65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Физическая культура и спорт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19 658 704,10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19 658 704,10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1369E" w:rsidP="003B0932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1,2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1369E" w:rsidRPr="008C53A5" w:rsidRDefault="00391D2D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 xml:space="preserve">в </w:t>
            </w:r>
            <w:r w:rsidR="000D649E">
              <w:rPr>
                <w:rStyle w:val="a8"/>
                <w:rFonts w:ascii="Times New Roman" w:hAnsi="Times New Roman" w:cs="Times New Roman"/>
                <w:i w:val="0"/>
              </w:rPr>
              <w:t>9,3 раз</w:t>
            </w:r>
          </w:p>
        </w:tc>
      </w:tr>
      <w:tr w:rsidR="003C3668" w:rsidRPr="008C53A5" w:rsidTr="00BA0501"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668" w:rsidRPr="008C53A5" w:rsidRDefault="00EA7E25" w:rsidP="0031369E">
            <w:pPr>
              <w:spacing w:after="0" w:line="240" w:lineRule="auto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  <w:r w:rsidR="0031369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3668" w:rsidRPr="008C53A5" w:rsidRDefault="003C3668" w:rsidP="003C3668">
            <w:pPr>
              <w:spacing w:after="0" w:line="240" w:lineRule="auto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Межбюджетные трансферты общего характера бюджетам бюджетной системы Российской Федерации</w:t>
            </w:r>
          </w:p>
        </w:tc>
        <w:tc>
          <w:tcPr>
            <w:tcW w:w="19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68" w:rsidRPr="008C53A5" w:rsidRDefault="006F0083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118 129 692,08</w:t>
            </w:r>
          </w:p>
        </w:tc>
        <w:tc>
          <w:tcPr>
            <w:tcW w:w="17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68" w:rsidRPr="008C53A5" w:rsidRDefault="006F0083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118 129 692,08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68" w:rsidRPr="008C53A5" w:rsidRDefault="003C3668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68" w:rsidRPr="008C53A5" w:rsidRDefault="00E203B3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100</w:t>
            </w:r>
          </w:p>
        </w:tc>
        <w:tc>
          <w:tcPr>
            <w:tcW w:w="8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68" w:rsidRPr="008C53A5" w:rsidRDefault="00917345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7,5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C3668" w:rsidRPr="008C53A5" w:rsidRDefault="00734D2A" w:rsidP="00994B57">
            <w:pPr>
              <w:jc w:val="center"/>
              <w:rPr>
                <w:rStyle w:val="a8"/>
                <w:rFonts w:ascii="Times New Roman" w:hAnsi="Times New Roman" w:cs="Times New Roman"/>
                <w:i w:val="0"/>
              </w:rPr>
            </w:pPr>
            <w:r>
              <w:rPr>
                <w:rStyle w:val="a8"/>
                <w:rFonts w:ascii="Times New Roman" w:hAnsi="Times New Roman" w:cs="Times New Roman"/>
                <w:i w:val="0"/>
              </w:rPr>
              <w:t>124,4</w:t>
            </w:r>
          </w:p>
        </w:tc>
      </w:tr>
    </w:tbl>
    <w:p w:rsidR="002E3F65" w:rsidRPr="008C53A5" w:rsidRDefault="002E3F65" w:rsidP="002E3F65">
      <w:pPr>
        <w:ind w:firstLine="708"/>
        <w:jc w:val="right"/>
        <w:rPr>
          <w:rFonts w:ascii="Times New Roman" w:hAnsi="Times New Roman"/>
          <w:sz w:val="28"/>
          <w:szCs w:val="28"/>
          <w:lang w:eastAsia="en-US"/>
        </w:rPr>
      </w:pPr>
    </w:p>
    <w:p w:rsidR="002E3F6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В соответствии с планом или на 100,0 процентов в отчетном финансовом году исполнены расходы по следующим разделам:</w:t>
      </w:r>
    </w:p>
    <w:p w:rsidR="00161BA0" w:rsidRPr="008C53A5" w:rsidRDefault="00161BA0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</w:t>
      </w:r>
      <w:r w:rsidRPr="00161BA0">
        <w:t xml:space="preserve"> </w:t>
      </w:r>
      <w:r w:rsidRPr="00161BA0">
        <w:rPr>
          <w:rFonts w:ascii="Times New Roman" w:hAnsi="Times New Roman"/>
          <w:sz w:val="28"/>
          <w:szCs w:val="28"/>
        </w:rPr>
        <w:t>Общегосударственные вопросы</w:t>
      </w:r>
      <w:r>
        <w:rPr>
          <w:rFonts w:ascii="Times New Roman" w:hAnsi="Times New Roman"/>
          <w:sz w:val="28"/>
          <w:szCs w:val="28"/>
        </w:rPr>
        <w:t>;</w:t>
      </w:r>
    </w:p>
    <w:p w:rsidR="00C370F3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-</w:t>
      </w:r>
      <w:r w:rsidR="00161BA0" w:rsidRPr="00C370F3">
        <w:rPr>
          <w:rFonts w:ascii="Times New Roman" w:hAnsi="Times New Roman"/>
          <w:sz w:val="28"/>
          <w:szCs w:val="28"/>
        </w:rPr>
        <w:t xml:space="preserve"> </w:t>
      </w:r>
      <w:r w:rsidR="00C370F3" w:rsidRPr="00C370F3">
        <w:rPr>
          <w:rFonts w:ascii="Times New Roman" w:hAnsi="Times New Roman"/>
          <w:sz w:val="28"/>
          <w:szCs w:val="28"/>
        </w:rPr>
        <w:t>Национальная безопасность и правоохранительная деятельность</w:t>
      </w:r>
      <w:r w:rsidR="00C370F3">
        <w:rPr>
          <w:rFonts w:ascii="Times New Roman" w:hAnsi="Times New Roman"/>
          <w:sz w:val="28"/>
          <w:szCs w:val="28"/>
        </w:rPr>
        <w:t>;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-Физическая культура и спорт;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-Межбюджетные трансферты общего характера бюджетам бюджетной системы Российской Федерации.</w:t>
      </w:r>
    </w:p>
    <w:p w:rsidR="00255505" w:rsidRPr="008C53A5" w:rsidRDefault="002E3F65" w:rsidP="00161BA0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Невыполнение плана расходов наблюдается по следующим разделам: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-Национальная экономика</w:t>
      </w:r>
      <w:r w:rsidR="00255505" w:rsidRPr="008C53A5">
        <w:rPr>
          <w:rFonts w:ascii="Times New Roman" w:hAnsi="Times New Roman"/>
          <w:sz w:val="28"/>
          <w:szCs w:val="28"/>
        </w:rPr>
        <w:t xml:space="preserve"> – </w:t>
      </w:r>
      <w:r w:rsidR="00161BA0">
        <w:rPr>
          <w:rFonts w:ascii="Times New Roman" w:hAnsi="Times New Roman"/>
          <w:sz w:val="28"/>
          <w:szCs w:val="28"/>
        </w:rPr>
        <w:t xml:space="preserve">93,2 </w:t>
      </w:r>
      <w:r w:rsidRPr="008C53A5">
        <w:rPr>
          <w:rFonts w:ascii="Times New Roman" w:hAnsi="Times New Roman"/>
          <w:sz w:val="28"/>
          <w:szCs w:val="28"/>
        </w:rPr>
        <w:t>%</w:t>
      </w:r>
      <w:r w:rsidR="0045760C">
        <w:rPr>
          <w:rFonts w:ascii="Times New Roman" w:hAnsi="Times New Roman"/>
          <w:sz w:val="28"/>
          <w:szCs w:val="28"/>
        </w:rPr>
        <w:t>.</w:t>
      </w:r>
    </w:p>
    <w:p w:rsidR="00255505" w:rsidRPr="008C53A5" w:rsidRDefault="00126022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Не исполнены расходы на осуществлении </w:t>
      </w:r>
      <w:r w:rsidR="00140D29" w:rsidRPr="008C53A5">
        <w:rPr>
          <w:rFonts w:ascii="Times New Roman" w:hAnsi="Times New Roman"/>
          <w:sz w:val="28"/>
          <w:szCs w:val="28"/>
        </w:rPr>
        <w:t>отдельных государственных полномочий Омской области по организации мероприятий при осуществлении деятельности по обращению с животными, которые не имеют владельцев</w:t>
      </w:r>
      <w:r w:rsidRPr="008C53A5">
        <w:rPr>
          <w:rFonts w:ascii="Times New Roman" w:hAnsi="Times New Roman"/>
          <w:sz w:val="28"/>
          <w:szCs w:val="28"/>
        </w:rPr>
        <w:t xml:space="preserve"> в сумме </w:t>
      </w:r>
      <w:r w:rsidR="005E69C2" w:rsidRPr="005E69C2">
        <w:rPr>
          <w:rFonts w:ascii="Times New Roman" w:hAnsi="Times New Roman"/>
          <w:sz w:val="28"/>
          <w:szCs w:val="28"/>
        </w:rPr>
        <w:t xml:space="preserve">77,07 </w:t>
      </w:r>
      <w:r w:rsidRPr="005E69C2">
        <w:rPr>
          <w:rFonts w:ascii="Times New Roman" w:hAnsi="Times New Roman"/>
          <w:sz w:val="28"/>
          <w:szCs w:val="28"/>
        </w:rPr>
        <w:t>руб</w:t>
      </w:r>
      <w:r w:rsidRPr="008C53A5">
        <w:rPr>
          <w:rFonts w:ascii="Times New Roman" w:hAnsi="Times New Roman"/>
          <w:sz w:val="28"/>
          <w:szCs w:val="28"/>
        </w:rPr>
        <w:t>.</w:t>
      </w:r>
      <w:r w:rsidR="00A92D3E">
        <w:rPr>
          <w:rFonts w:ascii="Times New Roman" w:hAnsi="Times New Roman"/>
          <w:sz w:val="28"/>
          <w:szCs w:val="28"/>
        </w:rPr>
        <w:t xml:space="preserve">, </w:t>
      </w:r>
      <w:r w:rsidR="00255505" w:rsidRPr="008C53A5">
        <w:rPr>
          <w:rFonts w:ascii="Times New Roman" w:hAnsi="Times New Roman"/>
          <w:sz w:val="28"/>
          <w:szCs w:val="28"/>
        </w:rPr>
        <w:t>на организаци</w:t>
      </w:r>
      <w:r w:rsidR="00221205" w:rsidRPr="008C53A5">
        <w:rPr>
          <w:rFonts w:ascii="Times New Roman" w:hAnsi="Times New Roman"/>
          <w:sz w:val="28"/>
          <w:szCs w:val="28"/>
        </w:rPr>
        <w:t>ю</w:t>
      </w:r>
      <w:r w:rsidR="00255505" w:rsidRPr="008C53A5">
        <w:rPr>
          <w:rFonts w:ascii="Times New Roman" w:hAnsi="Times New Roman"/>
          <w:sz w:val="28"/>
          <w:szCs w:val="28"/>
        </w:rPr>
        <w:t xml:space="preserve"> транспортного обслуживания населения в границах Тарского муниципального района в сумме </w:t>
      </w:r>
      <w:r w:rsidR="00173258">
        <w:rPr>
          <w:rFonts w:ascii="Times New Roman" w:hAnsi="Times New Roman"/>
          <w:sz w:val="28"/>
          <w:szCs w:val="28"/>
        </w:rPr>
        <w:t>612 172,79</w:t>
      </w:r>
      <w:r w:rsidR="005E69C2" w:rsidRPr="005E69C2">
        <w:rPr>
          <w:rFonts w:ascii="Times New Roman" w:hAnsi="Times New Roman"/>
          <w:sz w:val="28"/>
          <w:szCs w:val="28"/>
        </w:rPr>
        <w:t xml:space="preserve">   </w:t>
      </w:r>
      <w:r w:rsidR="00255505" w:rsidRPr="008C53A5">
        <w:rPr>
          <w:rFonts w:ascii="Times New Roman" w:hAnsi="Times New Roman"/>
          <w:sz w:val="28"/>
          <w:szCs w:val="28"/>
        </w:rPr>
        <w:t>руб.</w:t>
      </w:r>
      <w:proofErr w:type="gramStart"/>
      <w:r w:rsidR="00173258">
        <w:rPr>
          <w:rFonts w:ascii="Times New Roman" w:hAnsi="Times New Roman"/>
          <w:sz w:val="28"/>
          <w:szCs w:val="28"/>
        </w:rPr>
        <w:t>,(</w:t>
      </w:r>
      <w:proofErr w:type="gramEnd"/>
      <w:r w:rsidR="00173258">
        <w:rPr>
          <w:rFonts w:ascii="Times New Roman" w:hAnsi="Times New Roman"/>
          <w:sz w:val="28"/>
          <w:szCs w:val="28"/>
        </w:rPr>
        <w:t>о</w:t>
      </w:r>
      <w:r w:rsidR="00173258" w:rsidRPr="00173258">
        <w:rPr>
          <w:rFonts w:ascii="Times New Roman" w:hAnsi="Times New Roman"/>
          <w:sz w:val="28"/>
          <w:szCs w:val="28"/>
        </w:rPr>
        <w:t>плата</w:t>
      </w:r>
      <w:r w:rsidR="00173258">
        <w:rPr>
          <w:rFonts w:ascii="Times New Roman" w:hAnsi="Times New Roman"/>
          <w:sz w:val="28"/>
          <w:szCs w:val="28"/>
        </w:rPr>
        <w:t xml:space="preserve"> осуществлялась</w:t>
      </w:r>
      <w:r w:rsidR="00173258" w:rsidRPr="00173258">
        <w:rPr>
          <w:rFonts w:ascii="Times New Roman" w:hAnsi="Times New Roman"/>
          <w:sz w:val="28"/>
          <w:szCs w:val="28"/>
        </w:rPr>
        <w:t xml:space="preserve"> по фактически выполненным работам, связанных с осуществлением регулярных перевозок пассажиров</w:t>
      </w:r>
      <w:r w:rsidR="00173258">
        <w:rPr>
          <w:rFonts w:ascii="Times New Roman" w:hAnsi="Times New Roman"/>
          <w:sz w:val="28"/>
          <w:szCs w:val="28"/>
        </w:rPr>
        <w:t xml:space="preserve">), </w:t>
      </w:r>
      <w:r w:rsidR="00255505" w:rsidRPr="008C53A5">
        <w:rPr>
          <w:rFonts w:ascii="Times New Roman" w:hAnsi="Times New Roman"/>
          <w:sz w:val="28"/>
          <w:szCs w:val="28"/>
        </w:rPr>
        <w:t>на реализаци</w:t>
      </w:r>
      <w:r w:rsidR="00AF4EA0" w:rsidRPr="008C53A5">
        <w:rPr>
          <w:rFonts w:ascii="Times New Roman" w:hAnsi="Times New Roman"/>
          <w:sz w:val="28"/>
          <w:szCs w:val="28"/>
        </w:rPr>
        <w:t>ю</w:t>
      </w:r>
      <w:r w:rsidR="00B83998">
        <w:rPr>
          <w:rFonts w:ascii="Times New Roman" w:hAnsi="Times New Roman"/>
          <w:sz w:val="28"/>
          <w:szCs w:val="28"/>
        </w:rPr>
        <w:t xml:space="preserve"> </w:t>
      </w:r>
      <w:r w:rsidR="00255505" w:rsidRPr="008C53A5">
        <w:rPr>
          <w:rFonts w:ascii="Times New Roman" w:hAnsi="Times New Roman"/>
          <w:sz w:val="28"/>
          <w:szCs w:val="28"/>
        </w:rPr>
        <w:t>прочих</w:t>
      </w:r>
      <w:r w:rsidR="00B83998">
        <w:rPr>
          <w:rFonts w:ascii="Times New Roman" w:hAnsi="Times New Roman"/>
          <w:sz w:val="28"/>
          <w:szCs w:val="28"/>
        </w:rPr>
        <w:t xml:space="preserve"> </w:t>
      </w:r>
      <w:r w:rsidR="00255505" w:rsidRPr="008C53A5">
        <w:rPr>
          <w:rFonts w:ascii="Times New Roman" w:hAnsi="Times New Roman"/>
          <w:sz w:val="28"/>
          <w:szCs w:val="28"/>
        </w:rPr>
        <w:t>мероприятий</w:t>
      </w:r>
      <w:r w:rsidR="00221205" w:rsidRPr="008C53A5">
        <w:rPr>
          <w:rFonts w:ascii="Times New Roman" w:hAnsi="Times New Roman"/>
          <w:sz w:val="28"/>
          <w:szCs w:val="28"/>
        </w:rPr>
        <w:t>,</w:t>
      </w:r>
      <w:r w:rsidR="00255505" w:rsidRPr="008C53A5">
        <w:rPr>
          <w:rFonts w:ascii="Times New Roman" w:hAnsi="Times New Roman"/>
          <w:sz w:val="28"/>
          <w:szCs w:val="28"/>
        </w:rPr>
        <w:t xml:space="preserve"> направленных на обеспечение населенных пунктов круглогодичной связью по автомобильным дорогам</w:t>
      </w:r>
      <w:r w:rsidR="006B6260">
        <w:rPr>
          <w:rFonts w:ascii="Times New Roman" w:hAnsi="Times New Roman"/>
          <w:sz w:val="28"/>
          <w:szCs w:val="28"/>
        </w:rPr>
        <w:t xml:space="preserve"> </w:t>
      </w:r>
      <w:r w:rsidR="00255505" w:rsidRPr="008C53A5">
        <w:rPr>
          <w:rFonts w:ascii="Times New Roman" w:hAnsi="Times New Roman"/>
          <w:sz w:val="28"/>
          <w:szCs w:val="28"/>
        </w:rPr>
        <w:t xml:space="preserve">в сумме </w:t>
      </w:r>
      <w:r w:rsidR="00CA749A">
        <w:rPr>
          <w:rFonts w:ascii="Times New Roman" w:hAnsi="Times New Roman"/>
          <w:sz w:val="28"/>
          <w:szCs w:val="28"/>
        </w:rPr>
        <w:t>1 993 802,40</w:t>
      </w:r>
      <w:r w:rsidR="00AF4EA0" w:rsidRPr="008C53A5">
        <w:rPr>
          <w:rFonts w:ascii="Times New Roman" w:hAnsi="Times New Roman"/>
          <w:sz w:val="28"/>
          <w:szCs w:val="28"/>
        </w:rPr>
        <w:t xml:space="preserve"> руб.</w:t>
      </w:r>
    </w:p>
    <w:p w:rsidR="00793FBF" w:rsidRPr="008C53A5" w:rsidRDefault="00793FBF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lastRenderedPageBreak/>
        <w:t xml:space="preserve">-Жилищно-коммунальное хозяйство </w:t>
      </w:r>
      <w:r w:rsidR="00FC0DE2">
        <w:rPr>
          <w:rFonts w:ascii="Times New Roman" w:hAnsi="Times New Roman"/>
          <w:sz w:val="28"/>
          <w:szCs w:val="28"/>
        </w:rPr>
        <w:t>–</w:t>
      </w:r>
      <w:r w:rsidRPr="008C53A5">
        <w:rPr>
          <w:rFonts w:ascii="Times New Roman" w:hAnsi="Times New Roman"/>
          <w:sz w:val="28"/>
          <w:szCs w:val="28"/>
        </w:rPr>
        <w:t xml:space="preserve"> </w:t>
      </w:r>
      <w:r w:rsidR="00FC0DE2">
        <w:rPr>
          <w:rFonts w:ascii="Times New Roman" w:hAnsi="Times New Roman"/>
          <w:sz w:val="28"/>
          <w:szCs w:val="28"/>
        </w:rPr>
        <w:t>98,1</w:t>
      </w:r>
      <w:r w:rsidR="00DC174C">
        <w:rPr>
          <w:rFonts w:ascii="Times New Roman" w:hAnsi="Times New Roman"/>
          <w:sz w:val="28"/>
          <w:szCs w:val="28"/>
        </w:rPr>
        <w:t xml:space="preserve"> </w:t>
      </w:r>
      <w:r w:rsidRPr="008C53A5">
        <w:rPr>
          <w:rFonts w:ascii="Times New Roman" w:hAnsi="Times New Roman"/>
          <w:sz w:val="28"/>
          <w:szCs w:val="28"/>
        </w:rPr>
        <w:t>%.</w:t>
      </w:r>
    </w:p>
    <w:p w:rsidR="00FC0770" w:rsidRDefault="00E511F1" w:rsidP="002929A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Н</w:t>
      </w:r>
      <w:r w:rsidR="00140D29" w:rsidRPr="008C53A5">
        <w:rPr>
          <w:rFonts w:ascii="Times New Roman" w:hAnsi="Times New Roman"/>
          <w:sz w:val="28"/>
          <w:szCs w:val="28"/>
        </w:rPr>
        <w:t xml:space="preserve">е исполнены расходы </w:t>
      </w:r>
      <w:r w:rsidRPr="008C53A5">
        <w:rPr>
          <w:rFonts w:ascii="Times New Roman" w:hAnsi="Times New Roman"/>
          <w:sz w:val="28"/>
          <w:szCs w:val="28"/>
        </w:rPr>
        <w:t>на</w:t>
      </w:r>
      <w:r w:rsidR="00045FEB">
        <w:rPr>
          <w:rFonts w:ascii="Times New Roman" w:hAnsi="Times New Roman"/>
          <w:sz w:val="28"/>
          <w:szCs w:val="28"/>
        </w:rPr>
        <w:t xml:space="preserve"> </w:t>
      </w:r>
      <w:r w:rsidR="00045FEB" w:rsidRPr="00045FEB">
        <w:rPr>
          <w:rFonts w:ascii="Times New Roman" w:hAnsi="Times New Roman"/>
          <w:sz w:val="28"/>
          <w:szCs w:val="28"/>
        </w:rPr>
        <w:t xml:space="preserve">приобретение станции очистки воды с. </w:t>
      </w:r>
      <w:proofErr w:type="spellStart"/>
      <w:r w:rsidR="00045FEB" w:rsidRPr="00045FEB">
        <w:rPr>
          <w:rFonts w:ascii="Times New Roman" w:hAnsi="Times New Roman"/>
          <w:sz w:val="28"/>
          <w:szCs w:val="28"/>
        </w:rPr>
        <w:t>Мартюшево</w:t>
      </w:r>
      <w:proofErr w:type="spellEnd"/>
      <w:r w:rsidR="00045FEB" w:rsidRPr="00045FEB">
        <w:rPr>
          <w:rFonts w:ascii="Times New Roman" w:hAnsi="Times New Roman"/>
          <w:sz w:val="28"/>
          <w:szCs w:val="28"/>
        </w:rPr>
        <w:t xml:space="preserve"> </w:t>
      </w:r>
      <w:r w:rsidR="003B52EA">
        <w:rPr>
          <w:rFonts w:ascii="Times New Roman" w:hAnsi="Times New Roman"/>
          <w:sz w:val="28"/>
          <w:szCs w:val="28"/>
        </w:rPr>
        <w:t>322 966,88</w:t>
      </w:r>
      <w:r w:rsidRPr="008C53A5">
        <w:rPr>
          <w:rFonts w:ascii="Times New Roman" w:hAnsi="Times New Roman"/>
          <w:sz w:val="28"/>
          <w:szCs w:val="28"/>
        </w:rPr>
        <w:t xml:space="preserve"> руб</w:t>
      </w:r>
      <w:r w:rsidR="001E29CE">
        <w:rPr>
          <w:rFonts w:ascii="Times New Roman" w:hAnsi="Times New Roman"/>
          <w:sz w:val="28"/>
          <w:szCs w:val="28"/>
        </w:rPr>
        <w:t xml:space="preserve">., </w:t>
      </w:r>
      <w:r w:rsidR="003B52EA">
        <w:rPr>
          <w:rFonts w:ascii="Times New Roman" w:hAnsi="Times New Roman"/>
          <w:bCs/>
          <w:sz w:val="28"/>
          <w:szCs w:val="28"/>
        </w:rPr>
        <w:t>64 442,71 руб. п</w:t>
      </w:r>
      <w:r w:rsidR="00FC0770" w:rsidRPr="00FC0770">
        <w:rPr>
          <w:rFonts w:ascii="Times New Roman" w:hAnsi="Times New Roman"/>
          <w:bCs/>
          <w:sz w:val="28"/>
          <w:szCs w:val="28"/>
        </w:rPr>
        <w:t>риобретение котла в котельную, расположенную по адресу: Омская область, Тарский р-н, с. Черняево, ул. Победы, д. 1</w:t>
      </w:r>
      <w:r w:rsidR="003B52EA">
        <w:rPr>
          <w:rFonts w:ascii="Times New Roman" w:hAnsi="Times New Roman"/>
          <w:bCs/>
          <w:sz w:val="28"/>
          <w:szCs w:val="28"/>
        </w:rPr>
        <w:t xml:space="preserve">. </w:t>
      </w:r>
      <w:proofErr w:type="gramStart"/>
      <w:r w:rsidR="003B52EA">
        <w:rPr>
          <w:rFonts w:ascii="Times New Roman" w:hAnsi="Times New Roman"/>
          <w:bCs/>
          <w:sz w:val="28"/>
          <w:szCs w:val="28"/>
        </w:rPr>
        <w:t>Не исполнение</w:t>
      </w:r>
      <w:proofErr w:type="gramEnd"/>
      <w:r w:rsidR="003B52EA">
        <w:rPr>
          <w:rFonts w:ascii="Times New Roman" w:hAnsi="Times New Roman"/>
          <w:bCs/>
          <w:sz w:val="28"/>
          <w:szCs w:val="28"/>
        </w:rPr>
        <w:t xml:space="preserve"> образовалось в результате экономии</w:t>
      </w:r>
      <w:r w:rsidR="003B52EA" w:rsidRPr="003B52EA">
        <w:rPr>
          <w:rFonts w:ascii="Times New Roman" w:hAnsi="Times New Roman"/>
          <w:bCs/>
          <w:sz w:val="28"/>
          <w:szCs w:val="28"/>
        </w:rPr>
        <w:t xml:space="preserve"> денежных средств </w:t>
      </w:r>
      <w:r w:rsidR="003B52EA">
        <w:rPr>
          <w:rFonts w:ascii="Times New Roman" w:hAnsi="Times New Roman"/>
          <w:bCs/>
          <w:sz w:val="28"/>
          <w:szCs w:val="28"/>
        </w:rPr>
        <w:t>по</w:t>
      </w:r>
      <w:r w:rsidR="003B52EA" w:rsidRPr="003B52EA">
        <w:rPr>
          <w:rFonts w:ascii="Times New Roman" w:hAnsi="Times New Roman"/>
          <w:bCs/>
          <w:sz w:val="28"/>
          <w:szCs w:val="28"/>
        </w:rPr>
        <w:t xml:space="preserve"> проведени</w:t>
      </w:r>
      <w:r w:rsidR="003B52EA">
        <w:rPr>
          <w:rFonts w:ascii="Times New Roman" w:hAnsi="Times New Roman"/>
          <w:bCs/>
          <w:sz w:val="28"/>
          <w:szCs w:val="28"/>
        </w:rPr>
        <w:t>ю торгов конкурентным способом.</w:t>
      </w:r>
    </w:p>
    <w:p w:rsidR="001E29CE" w:rsidRDefault="001E29CE" w:rsidP="002929A1">
      <w:pPr>
        <w:spacing w:after="0" w:line="240" w:lineRule="auto"/>
        <w:ind w:firstLine="708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Pr="001E29CE">
        <w:rPr>
          <w:rFonts w:ascii="Times New Roman" w:hAnsi="Times New Roman"/>
          <w:bCs/>
          <w:sz w:val="28"/>
          <w:szCs w:val="28"/>
        </w:rPr>
        <w:t>Охрана окружающей среды</w:t>
      </w:r>
      <w:r>
        <w:rPr>
          <w:rFonts w:ascii="Times New Roman" w:hAnsi="Times New Roman"/>
          <w:bCs/>
          <w:sz w:val="28"/>
          <w:szCs w:val="28"/>
        </w:rPr>
        <w:t>. Мероприятия по данному разделу не реализовывались</w:t>
      </w:r>
      <w:r w:rsidR="00F14356">
        <w:rPr>
          <w:rFonts w:ascii="Times New Roman" w:hAnsi="Times New Roman"/>
          <w:bCs/>
          <w:sz w:val="28"/>
          <w:szCs w:val="28"/>
        </w:rPr>
        <w:t>, в виду отсутствия заявок на выполнение работ.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-Образование – </w:t>
      </w:r>
      <w:r w:rsidR="00793FBF" w:rsidRPr="008C53A5">
        <w:rPr>
          <w:rFonts w:ascii="Times New Roman" w:hAnsi="Times New Roman"/>
          <w:sz w:val="28"/>
          <w:szCs w:val="28"/>
        </w:rPr>
        <w:t>99,</w:t>
      </w:r>
      <w:r w:rsidR="00B35E94">
        <w:rPr>
          <w:rFonts w:ascii="Times New Roman" w:hAnsi="Times New Roman"/>
          <w:sz w:val="28"/>
          <w:szCs w:val="28"/>
        </w:rPr>
        <w:t>7</w:t>
      </w:r>
      <w:r w:rsidR="00A347FE">
        <w:rPr>
          <w:rFonts w:ascii="Times New Roman" w:hAnsi="Times New Roman"/>
          <w:sz w:val="28"/>
          <w:szCs w:val="28"/>
        </w:rPr>
        <w:t xml:space="preserve"> </w:t>
      </w:r>
      <w:r w:rsidRPr="008C53A5">
        <w:rPr>
          <w:rFonts w:ascii="Times New Roman" w:hAnsi="Times New Roman"/>
          <w:sz w:val="28"/>
          <w:szCs w:val="28"/>
        </w:rPr>
        <w:t>%.</w:t>
      </w:r>
    </w:p>
    <w:p w:rsidR="00B51F9B" w:rsidRDefault="0020670A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Не исполнены расходы на реализацию мероприятий, направленных на </w:t>
      </w:r>
      <w:r w:rsidR="00AC330A" w:rsidRPr="00AC330A">
        <w:rPr>
          <w:rFonts w:ascii="Times New Roman" w:hAnsi="Times New Roman"/>
          <w:sz w:val="28"/>
          <w:szCs w:val="28"/>
        </w:rPr>
        <w:t>обеспечение безопасных условий использования зданий (сооружений) и территорий муниципальных образовательных организаций муниципальных районов</w:t>
      </w:r>
      <w:r w:rsidR="00730DCC">
        <w:rPr>
          <w:rFonts w:ascii="Times New Roman" w:hAnsi="Times New Roman"/>
          <w:sz w:val="28"/>
          <w:szCs w:val="28"/>
        </w:rPr>
        <w:t>.</w:t>
      </w:r>
    </w:p>
    <w:p w:rsidR="00AB3B5B" w:rsidRDefault="00AB3B5B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AB3B5B">
        <w:rPr>
          <w:rFonts w:ascii="Times New Roman" w:hAnsi="Times New Roman"/>
          <w:sz w:val="28"/>
          <w:szCs w:val="28"/>
        </w:rPr>
        <w:t>- Культура, кинематография-</w:t>
      </w:r>
      <w:r>
        <w:rPr>
          <w:rFonts w:ascii="Times New Roman" w:hAnsi="Times New Roman"/>
          <w:sz w:val="28"/>
          <w:szCs w:val="28"/>
        </w:rPr>
        <w:t xml:space="preserve"> 99,5 %.</w:t>
      </w:r>
    </w:p>
    <w:p w:rsidR="00313FFB" w:rsidRPr="008C53A5" w:rsidRDefault="00313FFB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13FFB">
        <w:rPr>
          <w:rFonts w:ascii="Times New Roman" w:hAnsi="Times New Roman"/>
          <w:sz w:val="28"/>
          <w:szCs w:val="28"/>
        </w:rPr>
        <w:t xml:space="preserve">Не исполнены расходы </w:t>
      </w:r>
      <w:r>
        <w:rPr>
          <w:rFonts w:ascii="Times New Roman" w:hAnsi="Times New Roman"/>
          <w:sz w:val="28"/>
          <w:szCs w:val="28"/>
        </w:rPr>
        <w:t>по</w:t>
      </w:r>
      <w:r w:rsidRPr="00313FF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организации и проведению</w:t>
      </w:r>
      <w:r w:rsidRPr="00313FFB">
        <w:rPr>
          <w:rFonts w:ascii="Times New Roman" w:hAnsi="Times New Roman"/>
          <w:sz w:val="28"/>
          <w:szCs w:val="28"/>
        </w:rPr>
        <w:t xml:space="preserve"> культурно-познавательных </w:t>
      </w:r>
      <w:r>
        <w:rPr>
          <w:rFonts w:ascii="Times New Roman" w:hAnsi="Times New Roman"/>
          <w:sz w:val="28"/>
          <w:szCs w:val="28"/>
        </w:rPr>
        <w:t>и туристических мероприятий.</w:t>
      </w:r>
    </w:p>
    <w:p w:rsidR="002E3F65" w:rsidRDefault="000441BD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-Социальная политика-97,7 </w:t>
      </w:r>
      <w:r w:rsidR="002E3F65" w:rsidRPr="008C53A5">
        <w:rPr>
          <w:rFonts w:ascii="Times New Roman" w:hAnsi="Times New Roman"/>
          <w:sz w:val="28"/>
          <w:szCs w:val="28"/>
        </w:rPr>
        <w:t>%.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По разделу социальная политика не исполнены бюджетные назначения на сумму </w:t>
      </w:r>
      <w:r w:rsidR="007904E9">
        <w:rPr>
          <w:rFonts w:ascii="Times New Roman" w:hAnsi="Times New Roman"/>
          <w:sz w:val="28"/>
          <w:szCs w:val="28"/>
        </w:rPr>
        <w:t>804 760,02</w:t>
      </w:r>
      <w:r w:rsidRPr="008C53A5">
        <w:rPr>
          <w:rFonts w:ascii="Times New Roman" w:hAnsi="Times New Roman"/>
          <w:sz w:val="28"/>
          <w:szCs w:val="28"/>
        </w:rPr>
        <w:t xml:space="preserve"> руб</w:t>
      </w:r>
      <w:r w:rsidR="00221205" w:rsidRPr="008C53A5">
        <w:rPr>
          <w:rFonts w:ascii="Times New Roman" w:hAnsi="Times New Roman"/>
          <w:sz w:val="28"/>
          <w:szCs w:val="28"/>
        </w:rPr>
        <w:t>., в</w:t>
      </w:r>
      <w:r w:rsidRPr="008C53A5">
        <w:rPr>
          <w:rFonts w:ascii="Times New Roman" w:hAnsi="Times New Roman"/>
          <w:sz w:val="28"/>
          <w:szCs w:val="28"/>
        </w:rPr>
        <w:t xml:space="preserve"> том числе: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-расходы на </w:t>
      </w:r>
      <w:r w:rsidR="00B51F9B" w:rsidRPr="008C53A5">
        <w:rPr>
          <w:rFonts w:ascii="Times New Roman" w:hAnsi="Times New Roman"/>
          <w:sz w:val="28"/>
          <w:szCs w:val="28"/>
        </w:rPr>
        <w:t>осуществление государственных полномочий по предоставлению мер социальной поддержки в форме компенсации платы, взимаемой с родителей (законных представителей) за присмотр и уход за детьми, посещающими образовательные организации, реализующие образовательную программу дошкольного образования</w:t>
      </w:r>
      <w:r w:rsidR="00221205" w:rsidRPr="008C53A5">
        <w:rPr>
          <w:rFonts w:ascii="Times New Roman" w:hAnsi="Times New Roman"/>
          <w:sz w:val="28"/>
          <w:szCs w:val="28"/>
        </w:rPr>
        <w:t>,</w:t>
      </w:r>
      <w:r w:rsidR="00B51F9B" w:rsidRPr="008C53A5">
        <w:rPr>
          <w:rFonts w:ascii="Times New Roman" w:hAnsi="Times New Roman"/>
          <w:sz w:val="28"/>
          <w:szCs w:val="28"/>
        </w:rPr>
        <w:t xml:space="preserve"> не исполнены на сумму </w:t>
      </w:r>
      <w:r w:rsidR="009C5D1F">
        <w:rPr>
          <w:rFonts w:ascii="Times New Roman" w:hAnsi="Times New Roman"/>
          <w:sz w:val="28"/>
          <w:szCs w:val="28"/>
        </w:rPr>
        <w:t>547 027,88</w:t>
      </w:r>
      <w:r w:rsidR="00B51F9B" w:rsidRPr="008C53A5">
        <w:rPr>
          <w:rFonts w:ascii="Times New Roman" w:hAnsi="Times New Roman"/>
          <w:sz w:val="28"/>
          <w:szCs w:val="28"/>
        </w:rPr>
        <w:t xml:space="preserve"> руб</w:t>
      </w:r>
      <w:r w:rsidR="00221205" w:rsidRPr="008C53A5">
        <w:rPr>
          <w:rFonts w:ascii="Times New Roman" w:hAnsi="Times New Roman"/>
          <w:sz w:val="28"/>
          <w:szCs w:val="28"/>
        </w:rPr>
        <w:t>.</w:t>
      </w:r>
      <w:r w:rsidRPr="008C53A5">
        <w:rPr>
          <w:rFonts w:ascii="Times New Roman" w:hAnsi="Times New Roman"/>
          <w:sz w:val="28"/>
          <w:szCs w:val="28"/>
        </w:rPr>
        <w:t>;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-расходы </w:t>
      </w:r>
      <w:r w:rsidR="00C06AEB" w:rsidRPr="008C53A5">
        <w:rPr>
          <w:rFonts w:ascii="Times New Roman" w:hAnsi="Times New Roman"/>
          <w:sz w:val="28"/>
          <w:szCs w:val="28"/>
        </w:rPr>
        <w:t xml:space="preserve">на осуществление государственных полномочий по выплате ежемесячного денежного вознаграждения опекунам (попечителям) за осуществление опеки или попечительства, приемным родителям за осуществление обязанностей по договору о приемной семье не исполнены на сумму </w:t>
      </w:r>
      <w:r w:rsidR="009C5D1F">
        <w:rPr>
          <w:rFonts w:ascii="Times New Roman" w:hAnsi="Times New Roman"/>
          <w:sz w:val="28"/>
          <w:szCs w:val="28"/>
        </w:rPr>
        <w:t>56 582,59</w:t>
      </w:r>
      <w:r w:rsidR="00C06AEB" w:rsidRPr="008C53A5">
        <w:rPr>
          <w:rFonts w:ascii="Times New Roman" w:hAnsi="Times New Roman"/>
          <w:sz w:val="28"/>
          <w:szCs w:val="28"/>
        </w:rPr>
        <w:t xml:space="preserve"> руб</w:t>
      </w:r>
      <w:r w:rsidR="00350941" w:rsidRPr="008C53A5">
        <w:rPr>
          <w:rFonts w:ascii="Times New Roman" w:hAnsi="Times New Roman"/>
          <w:sz w:val="28"/>
          <w:szCs w:val="28"/>
        </w:rPr>
        <w:t>.</w:t>
      </w:r>
      <w:r w:rsidRPr="008C53A5">
        <w:rPr>
          <w:rFonts w:ascii="Times New Roman" w:hAnsi="Times New Roman"/>
          <w:sz w:val="28"/>
          <w:szCs w:val="28"/>
        </w:rPr>
        <w:t>;</w:t>
      </w:r>
    </w:p>
    <w:p w:rsidR="00C06AEB" w:rsidRPr="008C53A5" w:rsidRDefault="00C06AEB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-расходы на осуществление государственных полномочий по предоставлению мер социальной поддержки приемным семьям не исполнены на сумму </w:t>
      </w:r>
      <w:r w:rsidR="009C5D1F">
        <w:rPr>
          <w:rFonts w:ascii="Times New Roman" w:hAnsi="Times New Roman"/>
          <w:sz w:val="28"/>
          <w:szCs w:val="28"/>
        </w:rPr>
        <w:t>74 066,70</w:t>
      </w:r>
      <w:r w:rsidRPr="008C53A5">
        <w:rPr>
          <w:rFonts w:ascii="Times New Roman" w:hAnsi="Times New Roman"/>
          <w:sz w:val="28"/>
          <w:szCs w:val="28"/>
        </w:rPr>
        <w:t xml:space="preserve"> руб</w:t>
      </w:r>
      <w:r w:rsidR="00350941" w:rsidRPr="008C53A5">
        <w:rPr>
          <w:rFonts w:ascii="Times New Roman" w:hAnsi="Times New Roman"/>
          <w:sz w:val="28"/>
          <w:szCs w:val="28"/>
        </w:rPr>
        <w:t>.</w:t>
      </w:r>
      <w:r w:rsidRPr="008C53A5">
        <w:rPr>
          <w:rFonts w:ascii="Times New Roman" w:hAnsi="Times New Roman"/>
          <w:sz w:val="28"/>
          <w:szCs w:val="28"/>
        </w:rPr>
        <w:t>;</w:t>
      </w:r>
    </w:p>
    <w:p w:rsidR="002E3F65" w:rsidRPr="008C53A5" w:rsidRDefault="00C06AEB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- расходы на осуществление государственных полномочий по предоставлению мер социальной поддержки опекунам (попечителям) детей, оставшихся без попечения родителей, в том числе детей-сирот</w:t>
      </w:r>
      <w:r w:rsidR="00350941" w:rsidRPr="008C53A5">
        <w:rPr>
          <w:rFonts w:ascii="Times New Roman" w:hAnsi="Times New Roman"/>
          <w:sz w:val="28"/>
          <w:szCs w:val="28"/>
        </w:rPr>
        <w:t>,</w:t>
      </w:r>
      <w:r w:rsidRPr="008C53A5">
        <w:rPr>
          <w:rFonts w:ascii="Times New Roman" w:hAnsi="Times New Roman"/>
          <w:sz w:val="28"/>
          <w:szCs w:val="28"/>
        </w:rPr>
        <w:t xml:space="preserve"> не исполнены на сумму </w:t>
      </w:r>
      <w:r w:rsidR="009C5D1F">
        <w:rPr>
          <w:rFonts w:ascii="Times New Roman" w:hAnsi="Times New Roman"/>
          <w:sz w:val="28"/>
          <w:szCs w:val="28"/>
        </w:rPr>
        <w:t>127 082,85</w:t>
      </w:r>
      <w:r w:rsidRPr="008C53A5">
        <w:rPr>
          <w:rFonts w:ascii="Times New Roman" w:hAnsi="Times New Roman"/>
          <w:sz w:val="28"/>
          <w:szCs w:val="28"/>
        </w:rPr>
        <w:t xml:space="preserve"> руб.</w:t>
      </w:r>
    </w:p>
    <w:p w:rsidR="002E3F65" w:rsidRPr="008C53A5" w:rsidRDefault="00C06AEB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О</w:t>
      </w:r>
      <w:r w:rsidR="002E3F65" w:rsidRPr="008C53A5">
        <w:rPr>
          <w:rFonts w:ascii="Times New Roman" w:hAnsi="Times New Roman"/>
          <w:sz w:val="28"/>
          <w:szCs w:val="28"/>
        </w:rPr>
        <w:t>сновные причины неполного исполнения бюджетных назначений явились: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-оплата услуг и договоров по фактической потребности;</w:t>
      </w:r>
    </w:p>
    <w:p w:rsidR="002E3F65" w:rsidRPr="008C53A5" w:rsidRDefault="00C06AEB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-снижение количества получателей средств из бюджета района</w:t>
      </w:r>
      <w:r w:rsidR="002E3F65" w:rsidRPr="008C53A5">
        <w:rPr>
          <w:rFonts w:ascii="Times New Roman" w:hAnsi="Times New Roman"/>
          <w:sz w:val="28"/>
          <w:szCs w:val="28"/>
        </w:rPr>
        <w:t>.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В 2</w:t>
      </w:r>
      <w:r w:rsidR="00793FBF" w:rsidRPr="008C53A5">
        <w:rPr>
          <w:rFonts w:ascii="Times New Roman" w:hAnsi="Times New Roman"/>
          <w:sz w:val="28"/>
          <w:szCs w:val="28"/>
        </w:rPr>
        <w:t>02</w:t>
      </w:r>
      <w:r w:rsidR="002B46F8">
        <w:rPr>
          <w:rFonts w:ascii="Times New Roman" w:hAnsi="Times New Roman"/>
          <w:sz w:val="28"/>
          <w:szCs w:val="28"/>
        </w:rPr>
        <w:t>3</w:t>
      </w:r>
      <w:r w:rsidRPr="008C53A5">
        <w:rPr>
          <w:rFonts w:ascii="Times New Roman" w:hAnsi="Times New Roman"/>
          <w:sz w:val="28"/>
          <w:szCs w:val="28"/>
        </w:rPr>
        <w:t xml:space="preserve"> году в Тарском муниципальном районе приняты к реализации две муниципальные программы: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lastRenderedPageBreak/>
        <w:t>- муниципальная программа Тарского муниципального района Омской области «Развитие социально-культурной сферы Тарского муниципально</w:t>
      </w:r>
      <w:r w:rsidR="00CC48AF" w:rsidRPr="008C53A5">
        <w:rPr>
          <w:rFonts w:ascii="Times New Roman" w:hAnsi="Times New Roman"/>
          <w:sz w:val="28"/>
          <w:szCs w:val="28"/>
        </w:rPr>
        <w:t>го района Омской области» на 2020</w:t>
      </w:r>
      <w:r w:rsidRPr="008C53A5">
        <w:rPr>
          <w:rFonts w:ascii="Times New Roman" w:hAnsi="Times New Roman"/>
          <w:sz w:val="28"/>
          <w:szCs w:val="28"/>
        </w:rPr>
        <w:t xml:space="preserve"> – </w:t>
      </w:r>
      <w:r w:rsidR="00CC48AF" w:rsidRPr="008C53A5">
        <w:rPr>
          <w:rFonts w:ascii="Times New Roman" w:hAnsi="Times New Roman"/>
          <w:sz w:val="28"/>
          <w:szCs w:val="28"/>
        </w:rPr>
        <w:t>2025</w:t>
      </w:r>
      <w:r w:rsidRPr="008C53A5">
        <w:rPr>
          <w:rFonts w:ascii="Times New Roman" w:hAnsi="Times New Roman"/>
          <w:sz w:val="28"/>
          <w:szCs w:val="28"/>
        </w:rPr>
        <w:t>годы;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- муниципальная программа Тарского муниципального района Омской области «Развитие экономического потенциала Тарского муниципально</w:t>
      </w:r>
      <w:r w:rsidR="005A631B" w:rsidRPr="008C53A5">
        <w:rPr>
          <w:rFonts w:ascii="Times New Roman" w:hAnsi="Times New Roman"/>
          <w:sz w:val="28"/>
          <w:szCs w:val="28"/>
        </w:rPr>
        <w:t>го района Омской области» на 2020 – 2025</w:t>
      </w:r>
      <w:r w:rsidRPr="008C53A5">
        <w:rPr>
          <w:rFonts w:ascii="Times New Roman" w:hAnsi="Times New Roman"/>
          <w:sz w:val="28"/>
          <w:szCs w:val="28"/>
        </w:rPr>
        <w:t xml:space="preserve"> годы. 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Также имели место расходы, осуществляемые в рамках непрограммных направлений деятельности Тарского муниципального района.</w:t>
      </w:r>
    </w:p>
    <w:p w:rsidR="002E3F65" w:rsidRPr="008C53A5" w:rsidRDefault="002E3F65" w:rsidP="002929A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Исполнение районного бюджета по программам и непрограммным направлениям деятельности бюджета приведено в следующей таблице.</w:t>
      </w:r>
    </w:p>
    <w:p w:rsidR="00350941" w:rsidRPr="008C53A5" w:rsidRDefault="00350941" w:rsidP="002E3F6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</w:p>
    <w:p w:rsidR="002E3F65" w:rsidRPr="008C53A5" w:rsidRDefault="002E3F65" w:rsidP="002E3F65">
      <w:pPr>
        <w:spacing w:after="0" w:line="240" w:lineRule="auto"/>
        <w:ind w:firstLine="708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Исполнение райо</w:t>
      </w:r>
      <w:r w:rsidR="005A631B" w:rsidRPr="008C53A5">
        <w:rPr>
          <w:rFonts w:ascii="Times New Roman" w:hAnsi="Times New Roman"/>
          <w:sz w:val="28"/>
          <w:szCs w:val="28"/>
        </w:rPr>
        <w:t>н</w:t>
      </w:r>
      <w:r w:rsidR="00793FBF" w:rsidRPr="008C53A5">
        <w:rPr>
          <w:rFonts w:ascii="Times New Roman" w:hAnsi="Times New Roman"/>
          <w:sz w:val="28"/>
          <w:szCs w:val="28"/>
        </w:rPr>
        <w:t>ного бюджета по расходам за 202</w:t>
      </w:r>
      <w:r w:rsidR="002B46F8">
        <w:rPr>
          <w:rFonts w:ascii="Times New Roman" w:hAnsi="Times New Roman"/>
          <w:sz w:val="28"/>
          <w:szCs w:val="28"/>
        </w:rPr>
        <w:t>3</w:t>
      </w:r>
      <w:r w:rsidRPr="008C53A5">
        <w:rPr>
          <w:rFonts w:ascii="Times New Roman" w:hAnsi="Times New Roman"/>
          <w:sz w:val="28"/>
          <w:szCs w:val="28"/>
        </w:rPr>
        <w:t xml:space="preserve"> год</w:t>
      </w:r>
    </w:p>
    <w:p w:rsidR="002E3F65" w:rsidRPr="008C53A5" w:rsidRDefault="002E3F65" w:rsidP="00350941">
      <w:pPr>
        <w:spacing w:after="0" w:line="240" w:lineRule="auto"/>
        <w:ind w:firstLine="708"/>
        <w:jc w:val="right"/>
        <w:rPr>
          <w:rFonts w:ascii="Times New Roman" w:hAnsi="Times New Roman"/>
          <w:sz w:val="28"/>
          <w:szCs w:val="28"/>
        </w:rPr>
      </w:pPr>
    </w:p>
    <w:tbl>
      <w:tblPr>
        <w:tblStyle w:val="a7"/>
        <w:tblW w:w="10207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261"/>
        <w:gridCol w:w="1843"/>
        <w:gridCol w:w="1843"/>
        <w:gridCol w:w="1417"/>
        <w:gridCol w:w="992"/>
        <w:gridCol w:w="851"/>
      </w:tblGrid>
      <w:tr w:rsidR="002E3F65" w:rsidRPr="008C53A5" w:rsidTr="005E09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2E3F65" w:rsidP="003509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Наименование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2E3F65" w:rsidP="003509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Бюджетные назначения</w:t>
            </w:r>
            <w:r w:rsidR="00CF581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CF5819">
              <w:rPr>
                <w:rFonts w:ascii="Times New Roman" w:hAnsi="Times New Roman" w:cs="Times New Roman"/>
              </w:rPr>
              <w:t>руб</w:t>
            </w:r>
            <w:proofErr w:type="spellEnd"/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2E3F65" w:rsidP="003509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Исполнено</w:t>
            </w:r>
            <w:r w:rsidR="00CF5819">
              <w:rPr>
                <w:rFonts w:ascii="Times New Roman" w:hAnsi="Times New Roman" w:cs="Times New Roman"/>
              </w:rPr>
              <w:t>, руб.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2E3F65" w:rsidP="003509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Неисполненные назначения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2E3F65" w:rsidP="003509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% исполнения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E3F65" w:rsidRPr="008C53A5" w:rsidRDefault="00B87F50" w:rsidP="00350941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исполнено</w:t>
            </w:r>
            <w:r w:rsidR="002E3F65" w:rsidRPr="008C53A5">
              <w:rPr>
                <w:rFonts w:ascii="Times New Roman" w:hAnsi="Times New Roman" w:cs="Times New Roman"/>
              </w:rPr>
              <w:t xml:space="preserve"> в общем объеме</w:t>
            </w:r>
            <w:r>
              <w:rPr>
                <w:rFonts w:ascii="Times New Roman" w:hAnsi="Times New Roman" w:cs="Times New Roman"/>
              </w:rPr>
              <w:t>, %</w:t>
            </w:r>
          </w:p>
        </w:tc>
      </w:tr>
      <w:tr w:rsidR="00350941" w:rsidRPr="008C53A5" w:rsidTr="005E09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941" w:rsidRPr="008C53A5" w:rsidRDefault="00350941" w:rsidP="00994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53A5">
              <w:rPr>
                <w:rFonts w:ascii="Times New Roman" w:hAnsi="Times New Roman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941" w:rsidRPr="008C53A5" w:rsidRDefault="00350941" w:rsidP="00994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53A5">
              <w:rPr>
                <w:rFonts w:ascii="Times New Roman" w:hAnsi="Times New Roman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941" w:rsidRPr="008C53A5" w:rsidRDefault="00350941" w:rsidP="00994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53A5">
              <w:rPr>
                <w:rFonts w:ascii="Times New Roman" w:hAnsi="Times New Roman"/>
              </w:rPr>
              <w:t>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941" w:rsidRPr="008C53A5" w:rsidRDefault="00350941" w:rsidP="00994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53A5">
              <w:rPr>
                <w:rFonts w:ascii="Times New Roman" w:hAnsi="Times New Roman"/>
              </w:rPr>
              <w:t>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941" w:rsidRPr="008C53A5" w:rsidRDefault="00350941" w:rsidP="00994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53A5">
              <w:rPr>
                <w:rFonts w:ascii="Times New Roman" w:hAnsi="Times New Roman"/>
              </w:rPr>
              <w:t>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941" w:rsidRPr="008C53A5" w:rsidRDefault="00350941" w:rsidP="00994B57">
            <w:pPr>
              <w:spacing w:after="0" w:line="240" w:lineRule="auto"/>
              <w:jc w:val="center"/>
              <w:rPr>
                <w:rFonts w:ascii="Times New Roman" w:hAnsi="Times New Roman"/>
              </w:rPr>
            </w:pPr>
            <w:r w:rsidRPr="008C53A5">
              <w:rPr>
                <w:rFonts w:ascii="Times New Roman" w:hAnsi="Times New Roman"/>
              </w:rPr>
              <w:t>6</w:t>
            </w:r>
          </w:p>
        </w:tc>
      </w:tr>
      <w:tr w:rsidR="002E3F65" w:rsidRPr="008C53A5" w:rsidTr="005E09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Муниципальная программа Тарского муниципального района Омской области «Развитие социально-культурной сферы Тарского муниципальног</w:t>
            </w:r>
            <w:r w:rsidR="008C53A5" w:rsidRPr="008C53A5">
              <w:rPr>
                <w:rFonts w:ascii="Times New Roman" w:hAnsi="Times New Roman" w:cs="Times New Roman"/>
              </w:rPr>
              <w:t>о района Омской области» на 2020 – 2025</w:t>
            </w:r>
            <w:r w:rsidRPr="008C53A5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1F2082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2082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2082">
              <w:rPr>
                <w:rFonts w:ascii="Times New Roman" w:hAnsi="Times New Roman" w:cs="Times New Roman"/>
              </w:rPr>
              <w:t>310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2082">
              <w:rPr>
                <w:rFonts w:ascii="Times New Roman" w:hAnsi="Times New Roman" w:cs="Times New Roman"/>
              </w:rPr>
              <w:t>571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2082">
              <w:rPr>
                <w:rFonts w:ascii="Times New Roman" w:hAnsi="Times New Roman" w:cs="Times New Roman"/>
              </w:rPr>
              <w:t>004,74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3D0B60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3D0B60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0B60">
              <w:rPr>
                <w:rFonts w:ascii="Times New Roman" w:hAnsi="Times New Roman" w:cs="Times New Roman"/>
              </w:rPr>
              <w:t>305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0B60">
              <w:rPr>
                <w:rFonts w:ascii="Times New Roman" w:hAnsi="Times New Roman" w:cs="Times New Roman"/>
              </w:rPr>
              <w:t>120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3D0B60">
              <w:rPr>
                <w:rFonts w:ascii="Times New Roman" w:hAnsi="Times New Roman" w:cs="Times New Roman"/>
              </w:rPr>
              <w:t>332,4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DF4F72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5 450 672,34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B87F50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99,6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DC38E3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82,6</w:t>
            </w:r>
          </w:p>
        </w:tc>
      </w:tr>
      <w:tr w:rsidR="002E3F65" w:rsidRPr="008C53A5" w:rsidTr="005E09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E3F65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Муниципальная программа Тарского муниципального района Омской области «Развитие экономического потенциала Тарского муниципальног</w:t>
            </w:r>
            <w:r w:rsidR="008C53A5" w:rsidRPr="008C53A5">
              <w:rPr>
                <w:rFonts w:ascii="Times New Roman" w:hAnsi="Times New Roman" w:cs="Times New Roman"/>
              </w:rPr>
              <w:t>о района Омской области» на 2020 – 2025</w:t>
            </w:r>
            <w:r w:rsidRPr="008C53A5">
              <w:rPr>
                <w:rFonts w:ascii="Times New Roman" w:hAnsi="Times New Roman" w:cs="Times New Roman"/>
              </w:rPr>
              <w:t xml:space="preserve"> годы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082" w:rsidRDefault="001F2082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2082" w:rsidRDefault="001F2082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2082" w:rsidRDefault="001F2082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2082" w:rsidRDefault="001F2082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2082" w:rsidRDefault="001F2082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1F2082" w:rsidRDefault="001F2082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E3F65" w:rsidRPr="008C53A5" w:rsidRDefault="001F2082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2082">
              <w:rPr>
                <w:rFonts w:ascii="Times New Roman" w:hAnsi="Times New Roman" w:cs="Times New Roman"/>
              </w:rPr>
              <w:t>274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2082">
              <w:rPr>
                <w:rFonts w:ascii="Times New Roman" w:hAnsi="Times New Roman" w:cs="Times New Roman"/>
              </w:rPr>
              <w:t>599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2082">
              <w:rPr>
                <w:rFonts w:ascii="Times New Roman" w:hAnsi="Times New Roman" w:cs="Times New Roman"/>
              </w:rPr>
              <w:t>228,87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F2082" w:rsidRDefault="001F2082" w:rsidP="004E006B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</w:rPr>
            </w:pPr>
          </w:p>
          <w:p w:rsidR="001F2082" w:rsidRDefault="001F2082" w:rsidP="004E006B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</w:rPr>
            </w:pPr>
          </w:p>
          <w:p w:rsidR="001F2082" w:rsidRDefault="001F2082" w:rsidP="004E006B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</w:rPr>
            </w:pPr>
          </w:p>
          <w:p w:rsidR="001F2082" w:rsidRDefault="001F2082" w:rsidP="004E006B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</w:rPr>
            </w:pPr>
          </w:p>
          <w:p w:rsidR="001F2082" w:rsidRDefault="001F2082" w:rsidP="004E006B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</w:rPr>
            </w:pPr>
          </w:p>
          <w:p w:rsidR="001F2082" w:rsidRDefault="001F2082" w:rsidP="004E006B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</w:rPr>
            </w:pPr>
          </w:p>
          <w:p w:rsidR="002E3F65" w:rsidRPr="008C53A5" w:rsidRDefault="00A4573A" w:rsidP="004E006B">
            <w:pPr>
              <w:spacing w:after="0" w:line="240" w:lineRule="auto"/>
              <w:ind w:left="-41"/>
              <w:jc w:val="center"/>
              <w:rPr>
                <w:rFonts w:ascii="Times New Roman" w:hAnsi="Times New Roman" w:cs="Times New Roman"/>
              </w:rPr>
            </w:pPr>
            <w:r w:rsidRPr="00A4573A">
              <w:rPr>
                <w:rFonts w:ascii="Times New Roman" w:hAnsi="Times New Roman" w:cs="Times New Roman"/>
              </w:rPr>
              <w:t>270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573A">
              <w:rPr>
                <w:rFonts w:ascii="Times New Roman" w:hAnsi="Times New Roman" w:cs="Times New Roman"/>
              </w:rPr>
              <w:t>555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573A">
              <w:rPr>
                <w:rFonts w:ascii="Times New Roman" w:hAnsi="Times New Roman" w:cs="Times New Roman"/>
              </w:rPr>
              <w:t>110,93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Default="002E3F65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4F72" w:rsidRDefault="00DF4F72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4F72" w:rsidRDefault="00DF4F72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4F72" w:rsidRDefault="00DF4F72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4F72" w:rsidRDefault="00DF4F72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4F72" w:rsidRDefault="00DF4F72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DF4F72" w:rsidRPr="008C53A5" w:rsidRDefault="00DF4F72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4 044 117,94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Default="002E3F65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4F5C" w:rsidRDefault="00624F5C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4F5C" w:rsidRDefault="00624F5C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4F5C" w:rsidRDefault="00624F5C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4F5C" w:rsidRDefault="00624F5C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4F5C" w:rsidRDefault="00624F5C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624F5C" w:rsidRPr="008C53A5" w:rsidRDefault="00624F5C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98,5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Default="002E3F65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94E69" w:rsidRDefault="00294E69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94E69" w:rsidRDefault="00294E69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94E69" w:rsidRDefault="00294E69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94E69" w:rsidRDefault="00294E69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94E69" w:rsidRDefault="00294E69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  <w:p w:rsidR="00294E69" w:rsidRPr="008C53A5" w:rsidRDefault="00294E69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17,1</w:t>
            </w:r>
          </w:p>
        </w:tc>
      </w:tr>
      <w:tr w:rsidR="002E3F65" w:rsidRPr="008C53A5" w:rsidTr="005E0919"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5" w:rsidRPr="008C53A5" w:rsidRDefault="002E3F65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8C53A5">
              <w:rPr>
                <w:rFonts w:ascii="Times New Roman" w:hAnsi="Times New Roman" w:cs="Times New Roman"/>
              </w:rPr>
              <w:t>Непрограммные направлений деятельности Тарского муниципального района</w:t>
            </w:r>
          </w:p>
          <w:p w:rsidR="002E3F65" w:rsidRPr="008C53A5" w:rsidRDefault="002E3F65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1F2082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1F2082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2082">
              <w:rPr>
                <w:rFonts w:ascii="Times New Roman" w:hAnsi="Times New Roman" w:cs="Times New Roman"/>
              </w:rPr>
              <w:t>078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1F2082">
              <w:rPr>
                <w:rFonts w:ascii="Times New Roman" w:hAnsi="Times New Roman" w:cs="Times New Roman"/>
              </w:rPr>
              <w:t>303,86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A4573A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 w:rsidRPr="00A4573A">
              <w:rPr>
                <w:rFonts w:ascii="Times New Roman" w:hAnsi="Times New Roman" w:cs="Times New Roman"/>
              </w:rPr>
              <w:t>4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573A">
              <w:rPr>
                <w:rFonts w:ascii="Times New Roman" w:hAnsi="Times New Roman" w:cs="Times New Roman"/>
              </w:rPr>
              <w:t>078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Pr="00A4573A">
              <w:rPr>
                <w:rFonts w:ascii="Times New Roman" w:hAnsi="Times New Roman" w:cs="Times New Roman"/>
              </w:rPr>
              <w:t>303,86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D26854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BD2713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E3F65" w:rsidRPr="008C53A5" w:rsidRDefault="00624F5C" w:rsidP="004E006B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0,3</w:t>
            </w:r>
          </w:p>
        </w:tc>
      </w:tr>
      <w:tr w:rsidR="002E3F65" w:rsidRPr="008C53A5" w:rsidTr="005E0919">
        <w:trPr>
          <w:trHeight w:val="70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2E3F65" w:rsidRPr="008C53A5" w:rsidRDefault="002367EB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C53A5">
              <w:rPr>
                <w:rFonts w:ascii="Times New Roman" w:hAnsi="Times New Roman" w:cs="Times New Roman"/>
                <w:b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5" w:rsidRPr="008C53A5" w:rsidRDefault="001F2082" w:rsidP="004E006B">
            <w:pPr>
              <w:spacing w:after="0" w:line="240" w:lineRule="auto"/>
              <w:ind w:left="-64" w:right="-79"/>
              <w:jc w:val="center"/>
              <w:rPr>
                <w:rFonts w:ascii="Times New Roman" w:hAnsi="Times New Roman" w:cs="Times New Roman"/>
                <w:b/>
              </w:rPr>
            </w:pPr>
            <w:r w:rsidRPr="001F2082">
              <w:rPr>
                <w:rFonts w:ascii="Times New Roman" w:hAnsi="Times New Roman" w:cs="Times New Roman"/>
                <w:b/>
              </w:rPr>
              <w:t>1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F2082">
              <w:rPr>
                <w:rFonts w:ascii="Times New Roman" w:hAnsi="Times New Roman" w:cs="Times New Roman"/>
                <w:b/>
              </w:rPr>
              <w:t>589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F2082">
              <w:rPr>
                <w:rFonts w:ascii="Times New Roman" w:hAnsi="Times New Roman" w:cs="Times New Roman"/>
                <w:b/>
              </w:rPr>
              <w:t>248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1F2082">
              <w:rPr>
                <w:rFonts w:ascii="Times New Roman" w:hAnsi="Times New Roman" w:cs="Times New Roman"/>
                <w:b/>
              </w:rPr>
              <w:t>537,47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5" w:rsidRPr="008C53A5" w:rsidRDefault="003E2C09" w:rsidP="006001BF">
            <w:pPr>
              <w:spacing w:after="0" w:line="240" w:lineRule="auto"/>
              <w:ind w:left="-69" w:right="-108"/>
              <w:jc w:val="center"/>
              <w:rPr>
                <w:rFonts w:ascii="Times New Roman" w:hAnsi="Times New Roman" w:cs="Times New Roman"/>
                <w:b/>
              </w:rPr>
            </w:pPr>
            <w:r w:rsidRPr="003E2C09">
              <w:rPr>
                <w:rFonts w:ascii="Times New Roman" w:hAnsi="Times New Roman" w:cs="Times New Roman"/>
                <w:b/>
              </w:rPr>
              <w:t>1</w:t>
            </w:r>
            <w:r w:rsidR="006001BF">
              <w:rPr>
                <w:rFonts w:ascii="Times New Roman" w:hAnsi="Times New Roman" w:cs="Times New Roman"/>
                <w:b/>
              </w:rPr>
              <w:t> </w:t>
            </w:r>
            <w:r w:rsidRPr="003E2C09">
              <w:rPr>
                <w:rFonts w:ascii="Times New Roman" w:hAnsi="Times New Roman" w:cs="Times New Roman"/>
                <w:b/>
              </w:rPr>
              <w:t>579</w:t>
            </w:r>
            <w:r w:rsidR="006001BF">
              <w:rPr>
                <w:rFonts w:ascii="Times New Roman" w:hAnsi="Times New Roman" w:cs="Times New Roman"/>
                <w:b/>
              </w:rPr>
              <w:t xml:space="preserve"> </w:t>
            </w:r>
            <w:r w:rsidRPr="003E2C09">
              <w:rPr>
                <w:rFonts w:ascii="Times New Roman" w:hAnsi="Times New Roman" w:cs="Times New Roman"/>
                <w:b/>
              </w:rPr>
              <w:t>753</w:t>
            </w:r>
            <w:r>
              <w:rPr>
                <w:rFonts w:ascii="Times New Roman" w:hAnsi="Times New Roman" w:cs="Times New Roman"/>
                <w:b/>
              </w:rPr>
              <w:t xml:space="preserve"> </w:t>
            </w:r>
            <w:r w:rsidRPr="003E2C09">
              <w:rPr>
                <w:rFonts w:ascii="Times New Roman" w:hAnsi="Times New Roman" w:cs="Times New Roman"/>
                <w:b/>
              </w:rPr>
              <w:t>747,19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5" w:rsidRPr="008C53A5" w:rsidRDefault="006A621F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6A621F">
              <w:rPr>
                <w:rFonts w:ascii="Times New Roman" w:hAnsi="Times New Roman" w:cs="Times New Roman"/>
                <w:b/>
              </w:rPr>
              <w:t>9 494 790,28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5" w:rsidRPr="008C53A5" w:rsidRDefault="00BD2713" w:rsidP="006A621F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99,</w:t>
            </w:r>
            <w:r w:rsidR="006A621F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E3F65" w:rsidRPr="008C53A5" w:rsidRDefault="00BD2713" w:rsidP="002E3F65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100</w:t>
            </w:r>
          </w:p>
        </w:tc>
      </w:tr>
    </w:tbl>
    <w:p w:rsidR="00490605" w:rsidRPr="008C53A5" w:rsidRDefault="00490605" w:rsidP="001F1F2F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140F9" w:rsidRPr="005E0919" w:rsidRDefault="00B0335B" w:rsidP="001F1F2F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E0919">
        <w:rPr>
          <w:rFonts w:ascii="Times New Roman" w:hAnsi="Times New Roman"/>
          <w:b/>
          <w:sz w:val="28"/>
          <w:szCs w:val="28"/>
        </w:rPr>
        <w:t>6</w:t>
      </w:r>
      <w:r w:rsidR="00C140F9" w:rsidRPr="005E0919">
        <w:rPr>
          <w:rFonts w:ascii="Times New Roman" w:hAnsi="Times New Roman"/>
          <w:b/>
          <w:sz w:val="28"/>
          <w:szCs w:val="28"/>
        </w:rPr>
        <w:t>. Дефицит районного бюджета.</w:t>
      </w:r>
    </w:p>
    <w:p w:rsidR="00C140F9" w:rsidRPr="005E0919" w:rsidRDefault="00C140F9" w:rsidP="001F1F2F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  <w:r w:rsidRPr="005E0919">
        <w:rPr>
          <w:rFonts w:ascii="Times New Roman" w:hAnsi="Times New Roman"/>
          <w:b/>
          <w:sz w:val="28"/>
          <w:szCs w:val="28"/>
        </w:rPr>
        <w:t>Источники финансирования дефицита бюджета</w:t>
      </w:r>
      <w:r w:rsidR="00350941" w:rsidRPr="005E0919">
        <w:rPr>
          <w:rFonts w:ascii="Times New Roman" w:hAnsi="Times New Roman"/>
          <w:b/>
          <w:sz w:val="28"/>
          <w:szCs w:val="28"/>
        </w:rPr>
        <w:t>.</w:t>
      </w:r>
    </w:p>
    <w:p w:rsidR="00C53C22" w:rsidRPr="005E0919" w:rsidRDefault="00C53C22" w:rsidP="001F1F2F">
      <w:pPr>
        <w:tabs>
          <w:tab w:val="left" w:pos="0"/>
        </w:tabs>
        <w:spacing w:after="0" w:line="240" w:lineRule="auto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C140F9" w:rsidRPr="005E0919" w:rsidRDefault="00C140F9" w:rsidP="00C94ED6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5E0919">
        <w:rPr>
          <w:rFonts w:ascii="Times New Roman" w:hAnsi="Times New Roman"/>
          <w:sz w:val="28"/>
          <w:szCs w:val="28"/>
        </w:rPr>
        <w:t xml:space="preserve">Согласно годовому отчету </w:t>
      </w:r>
      <w:r w:rsidR="008955CF" w:rsidRPr="005E0919">
        <w:rPr>
          <w:rFonts w:ascii="Times New Roman" w:hAnsi="Times New Roman"/>
          <w:sz w:val="28"/>
          <w:szCs w:val="28"/>
        </w:rPr>
        <w:t>профицит</w:t>
      </w:r>
      <w:r w:rsidR="00D900AC" w:rsidRPr="005E0919">
        <w:rPr>
          <w:rFonts w:ascii="Times New Roman" w:hAnsi="Times New Roman"/>
          <w:sz w:val="28"/>
          <w:szCs w:val="28"/>
        </w:rPr>
        <w:t xml:space="preserve"> районного бюджета за 202</w:t>
      </w:r>
      <w:r w:rsidR="00E01616">
        <w:rPr>
          <w:rFonts w:ascii="Times New Roman" w:hAnsi="Times New Roman"/>
          <w:sz w:val="28"/>
          <w:szCs w:val="28"/>
        </w:rPr>
        <w:t>3</w:t>
      </w:r>
      <w:r w:rsidR="000275CB" w:rsidRPr="005E0919">
        <w:rPr>
          <w:rFonts w:ascii="Times New Roman" w:hAnsi="Times New Roman"/>
          <w:sz w:val="28"/>
          <w:szCs w:val="28"/>
        </w:rPr>
        <w:t xml:space="preserve"> </w:t>
      </w:r>
      <w:r w:rsidRPr="005E0919">
        <w:rPr>
          <w:rFonts w:ascii="Times New Roman" w:hAnsi="Times New Roman"/>
          <w:sz w:val="28"/>
          <w:szCs w:val="28"/>
        </w:rPr>
        <w:t xml:space="preserve">год составил </w:t>
      </w:r>
      <w:r w:rsidR="00E661A2" w:rsidRPr="00E661A2">
        <w:rPr>
          <w:rFonts w:ascii="Times New Roman" w:hAnsi="Times New Roman"/>
          <w:sz w:val="28"/>
          <w:szCs w:val="28"/>
        </w:rPr>
        <w:t xml:space="preserve">10 064 990,57 </w:t>
      </w:r>
      <w:r w:rsidRPr="005E0919">
        <w:rPr>
          <w:rFonts w:ascii="Times New Roman" w:hAnsi="Times New Roman"/>
          <w:sz w:val="28"/>
          <w:szCs w:val="28"/>
        </w:rPr>
        <w:t>руб</w:t>
      </w:r>
      <w:r w:rsidR="00350941" w:rsidRPr="005E0919">
        <w:rPr>
          <w:rFonts w:ascii="Times New Roman" w:hAnsi="Times New Roman"/>
          <w:sz w:val="28"/>
          <w:szCs w:val="28"/>
        </w:rPr>
        <w:t>.</w:t>
      </w:r>
      <w:r w:rsidRPr="005E0919">
        <w:rPr>
          <w:rFonts w:ascii="Times New Roman" w:hAnsi="Times New Roman"/>
          <w:sz w:val="28"/>
          <w:szCs w:val="28"/>
        </w:rPr>
        <w:t xml:space="preserve">, что соответствует требованиям пункта </w:t>
      </w:r>
      <w:r w:rsidR="00AA127C" w:rsidRPr="005E0919">
        <w:rPr>
          <w:rFonts w:ascii="Times New Roman" w:hAnsi="Times New Roman"/>
          <w:sz w:val="28"/>
          <w:szCs w:val="28"/>
        </w:rPr>
        <w:t>3</w:t>
      </w:r>
      <w:r w:rsidRPr="005E0919">
        <w:rPr>
          <w:rFonts w:ascii="Times New Roman" w:hAnsi="Times New Roman"/>
          <w:sz w:val="28"/>
          <w:szCs w:val="28"/>
        </w:rPr>
        <w:t xml:space="preserve"> статьи 92.1. Бюджетного кодекса.</w:t>
      </w:r>
    </w:p>
    <w:p w:rsidR="00B0335B" w:rsidRPr="008C53A5" w:rsidRDefault="00B0335B" w:rsidP="008311E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C140F9" w:rsidRPr="008C53A5" w:rsidRDefault="00B0335B" w:rsidP="008311E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C53A5">
        <w:rPr>
          <w:rFonts w:ascii="Times New Roman" w:hAnsi="Times New Roman"/>
          <w:b/>
          <w:spacing w:val="-4"/>
          <w:sz w:val="28"/>
          <w:szCs w:val="28"/>
        </w:rPr>
        <w:t>7</w:t>
      </w:r>
      <w:r w:rsidR="00C140F9" w:rsidRPr="008C53A5">
        <w:rPr>
          <w:rFonts w:ascii="Times New Roman" w:hAnsi="Times New Roman"/>
          <w:b/>
          <w:spacing w:val="-4"/>
          <w:sz w:val="28"/>
          <w:szCs w:val="28"/>
        </w:rPr>
        <w:t>. Финансовые вложения районного бюджета</w:t>
      </w:r>
    </w:p>
    <w:p w:rsidR="00C140F9" w:rsidRPr="008C53A5" w:rsidRDefault="00C140F9" w:rsidP="008311E6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pacing w:val="-4"/>
          <w:sz w:val="28"/>
          <w:szCs w:val="28"/>
        </w:rPr>
      </w:pPr>
      <w:r w:rsidRPr="008C53A5">
        <w:rPr>
          <w:rFonts w:ascii="Times New Roman" w:hAnsi="Times New Roman"/>
          <w:b/>
          <w:spacing w:val="-4"/>
          <w:sz w:val="28"/>
          <w:szCs w:val="28"/>
        </w:rPr>
        <w:t>и государственный (муниципальный) долг района</w:t>
      </w:r>
      <w:r w:rsidR="00BB2F72" w:rsidRPr="008C53A5">
        <w:rPr>
          <w:rFonts w:ascii="Times New Roman" w:hAnsi="Times New Roman"/>
          <w:b/>
          <w:spacing w:val="-4"/>
          <w:sz w:val="28"/>
          <w:szCs w:val="28"/>
        </w:rPr>
        <w:t>.</w:t>
      </w:r>
    </w:p>
    <w:p w:rsidR="003C7127" w:rsidRPr="008C53A5" w:rsidRDefault="003C7127" w:rsidP="003C7127">
      <w:pPr>
        <w:shd w:val="clear" w:color="auto" w:fill="FFFFFF"/>
        <w:spacing w:after="0" w:line="240" w:lineRule="auto"/>
        <w:ind w:firstLine="709"/>
        <w:jc w:val="center"/>
        <w:rPr>
          <w:rFonts w:ascii="Times New Roman" w:hAnsi="Times New Roman"/>
          <w:b/>
          <w:spacing w:val="-4"/>
          <w:sz w:val="28"/>
          <w:szCs w:val="28"/>
        </w:rPr>
      </w:pPr>
    </w:p>
    <w:p w:rsidR="00C140F9" w:rsidRPr="008C53A5" w:rsidRDefault="00C140F9" w:rsidP="003C7127">
      <w:pPr>
        <w:spacing w:after="0" w:line="24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Согласно данным годового отчета </w:t>
      </w:r>
      <w:r w:rsidRPr="008C53A5">
        <w:rPr>
          <w:rFonts w:ascii="Times New Roman" w:hAnsi="Times New Roman"/>
          <w:sz w:val="28"/>
          <w:szCs w:val="28"/>
          <w:lang w:eastAsia="en-US"/>
        </w:rPr>
        <w:t xml:space="preserve">по </w:t>
      </w:r>
      <w:r w:rsidRPr="008C53A5">
        <w:rPr>
          <w:rFonts w:ascii="Times New Roman" w:hAnsi="Times New Roman"/>
          <w:sz w:val="28"/>
          <w:szCs w:val="28"/>
        </w:rPr>
        <w:t xml:space="preserve">состоянию на </w:t>
      </w:r>
      <w:r w:rsidR="002A6DB6" w:rsidRPr="008C53A5">
        <w:rPr>
          <w:rFonts w:ascii="Times New Roman" w:hAnsi="Times New Roman"/>
          <w:sz w:val="28"/>
          <w:szCs w:val="28"/>
        </w:rPr>
        <w:t xml:space="preserve">31 декабря </w:t>
      </w:r>
      <w:r w:rsidR="0026335A" w:rsidRPr="008C53A5">
        <w:rPr>
          <w:rFonts w:ascii="Times New Roman" w:hAnsi="Times New Roman"/>
          <w:sz w:val="28"/>
          <w:szCs w:val="28"/>
        </w:rPr>
        <w:t>202</w:t>
      </w:r>
      <w:r w:rsidR="006649D6">
        <w:rPr>
          <w:rFonts w:ascii="Times New Roman" w:hAnsi="Times New Roman"/>
          <w:sz w:val="28"/>
          <w:szCs w:val="28"/>
        </w:rPr>
        <w:t>2</w:t>
      </w:r>
      <w:r w:rsidRPr="008C53A5">
        <w:rPr>
          <w:rFonts w:ascii="Times New Roman" w:hAnsi="Times New Roman"/>
          <w:sz w:val="28"/>
          <w:szCs w:val="28"/>
        </w:rPr>
        <w:t xml:space="preserve"> года финансовых вложений районн</w:t>
      </w:r>
      <w:r w:rsidR="00C83C2E" w:rsidRPr="008C53A5">
        <w:rPr>
          <w:rFonts w:ascii="Times New Roman" w:hAnsi="Times New Roman"/>
          <w:sz w:val="28"/>
          <w:szCs w:val="28"/>
        </w:rPr>
        <w:t xml:space="preserve">ого </w:t>
      </w:r>
      <w:r w:rsidRPr="008C53A5">
        <w:rPr>
          <w:rFonts w:ascii="Times New Roman" w:hAnsi="Times New Roman"/>
          <w:sz w:val="28"/>
          <w:szCs w:val="28"/>
        </w:rPr>
        <w:t>бюджет</w:t>
      </w:r>
      <w:r w:rsidR="00C83C2E" w:rsidRPr="008C53A5">
        <w:rPr>
          <w:rFonts w:ascii="Times New Roman" w:hAnsi="Times New Roman"/>
          <w:sz w:val="28"/>
          <w:szCs w:val="28"/>
        </w:rPr>
        <w:t xml:space="preserve">а составили </w:t>
      </w:r>
      <w:r w:rsidR="006649D6" w:rsidRPr="006649D6">
        <w:rPr>
          <w:rFonts w:ascii="Times New Roman" w:hAnsi="Times New Roman"/>
          <w:sz w:val="28"/>
          <w:szCs w:val="28"/>
        </w:rPr>
        <w:t>1 180 469 788,87</w:t>
      </w:r>
      <w:r w:rsidR="006649D6">
        <w:rPr>
          <w:rFonts w:ascii="Times New Roman" w:hAnsi="Times New Roman"/>
          <w:sz w:val="28"/>
          <w:szCs w:val="28"/>
        </w:rPr>
        <w:t xml:space="preserve"> </w:t>
      </w:r>
      <w:r w:rsidR="00C83C2E" w:rsidRPr="008C53A5">
        <w:rPr>
          <w:rFonts w:ascii="Times New Roman" w:hAnsi="Times New Roman"/>
          <w:sz w:val="28"/>
          <w:szCs w:val="28"/>
        </w:rPr>
        <w:t>руб</w:t>
      </w:r>
      <w:proofErr w:type="gramStart"/>
      <w:r w:rsidR="004B37DA" w:rsidRPr="008C53A5">
        <w:rPr>
          <w:rFonts w:ascii="Times New Roman" w:hAnsi="Times New Roman"/>
          <w:sz w:val="28"/>
          <w:szCs w:val="28"/>
        </w:rPr>
        <w:t>.</w:t>
      </w:r>
      <w:r w:rsidRPr="008C53A5">
        <w:rPr>
          <w:rFonts w:ascii="Times New Roman" w:hAnsi="Times New Roman"/>
          <w:sz w:val="28"/>
          <w:szCs w:val="28"/>
        </w:rPr>
        <w:t>(</w:t>
      </w:r>
      <w:proofErr w:type="gramEnd"/>
      <w:r w:rsidRPr="008C53A5">
        <w:rPr>
          <w:rFonts w:ascii="Times New Roman" w:hAnsi="Times New Roman"/>
          <w:sz w:val="28"/>
          <w:szCs w:val="28"/>
        </w:rPr>
        <w:t>ф. 0503</w:t>
      </w:r>
      <w:r w:rsidR="00CB3979" w:rsidRPr="008C53A5">
        <w:rPr>
          <w:rFonts w:ascii="Times New Roman" w:hAnsi="Times New Roman"/>
          <w:sz w:val="28"/>
          <w:szCs w:val="28"/>
        </w:rPr>
        <w:t>1</w:t>
      </w:r>
      <w:r w:rsidRPr="008C53A5">
        <w:rPr>
          <w:rFonts w:ascii="Times New Roman" w:hAnsi="Times New Roman"/>
          <w:sz w:val="28"/>
          <w:szCs w:val="28"/>
        </w:rPr>
        <w:t>71) и государственного (муниципального) долг</w:t>
      </w:r>
      <w:r w:rsidR="00A61C4B" w:rsidRPr="008C53A5">
        <w:rPr>
          <w:rFonts w:ascii="Times New Roman" w:hAnsi="Times New Roman"/>
          <w:sz w:val="28"/>
          <w:szCs w:val="28"/>
        </w:rPr>
        <w:t xml:space="preserve"> отсутствует</w:t>
      </w:r>
      <w:r w:rsidRPr="008C53A5">
        <w:rPr>
          <w:rFonts w:ascii="Times New Roman" w:hAnsi="Times New Roman"/>
          <w:sz w:val="28"/>
          <w:szCs w:val="28"/>
        </w:rPr>
        <w:t xml:space="preserve"> (ф. 0503</w:t>
      </w:r>
      <w:r w:rsidR="00CB3979" w:rsidRPr="008C53A5">
        <w:rPr>
          <w:rFonts w:ascii="Times New Roman" w:hAnsi="Times New Roman"/>
          <w:sz w:val="28"/>
          <w:szCs w:val="28"/>
        </w:rPr>
        <w:t>1</w:t>
      </w:r>
      <w:r w:rsidRPr="008C53A5">
        <w:rPr>
          <w:rFonts w:ascii="Times New Roman" w:hAnsi="Times New Roman"/>
          <w:sz w:val="28"/>
          <w:szCs w:val="28"/>
        </w:rPr>
        <w:t>72).</w:t>
      </w:r>
    </w:p>
    <w:p w:rsidR="00C140F9" w:rsidRDefault="00C140F9" w:rsidP="003C712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C140F9" w:rsidRPr="008C53A5" w:rsidRDefault="00B0335B" w:rsidP="003C712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8C53A5">
        <w:rPr>
          <w:rFonts w:ascii="Times New Roman" w:hAnsi="Times New Roman"/>
          <w:b/>
          <w:sz w:val="28"/>
          <w:szCs w:val="28"/>
        </w:rPr>
        <w:t>8</w:t>
      </w:r>
      <w:r w:rsidR="00C140F9" w:rsidRPr="008C53A5">
        <w:rPr>
          <w:rFonts w:ascii="Times New Roman" w:hAnsi="Times New Roman"/>
          <w:b/>
          <w:sz w:val="28"/>
          <w:szCs w:val="28"/>
        </w:rPr>
        <w:t>. Дебиторская и кредиторская задолженность районного бюджета</w:t>
      </w:r>
      <w:r w:rsidR="00BB2F72" w:rsidRPr="008C53A5">
        <w:rPr>
          <w:rFonts w:ascii="Times New Roman" w:hAnsi="Times New Roman"/>
          <w:b/>
          <w:sz w:val="28"/>
          <w:szCs w:val="28"/>
        </w:rPr>
        <w:t>.</w:t>
      </w:r>
    </w:p>
    <w:p w:rsidR="003C7127" w:rsidRPr="008C53A5" w:rsidRDefault="003C7127" w:rsidP="003C7127">
      <w:pPr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3C7127" w:rsidRPr="008C53A5" w:rsidRDefault="00C140F9" w:rsidP="003C712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 xml:space="preserve">Согласно результатам внешней проверки годового отчета дебиторская задолженность районного бюджета на </w:t>
      </w:r>
      <w:r w:rsidR="003C7127" w:rsidRPr="008C53A5">
        <w:rPr>
          <w:rFonts w:ascii="Times New Roman" w:hAnsi="Times New Roman"/>
          <w:sz w:val="28"/>
          <w:szCs w:val="28"/>
        </w:rPr>
        <w:t>31 декабря 20</w:t>
      </w:r>
      <w:r w:rsidR="00A055B2" w:rsidRPr="008C53A5">
        <w:rPr>
          <w:rFonts w:ascii="Times New Roman" w:hAnsi="Times New Roman"/>
          <w:sz w:val="28"/>
          <w:szCs w:val="28"/>
        </w:rPr>
        <w:t>2</w:t>
      </w:r>
      <w:r w:rsidR="003D7B37">
        <w:rPr>
          <w:rFonts w:ascii="Times New Roman" w:hAnsi="Times New Roman"/>
          <w:sz w:val="28"/>
          <w:szCs w:val="28"/>
        </w:rPr>
        <w:t>3</w:t>
      </w:r>
      <w:r w:rsidRPr="008C53A5">
        <w:rPr>
          <w:rFonts w:ascii="Times New Roman" w:hAnsi="Times New Roman"/>
          <w:sz w:val="28"/>
          <w:szCs w:val="28"/>
        </w:rPr>
        <w:t xml:space="preserve"> года составила </w:t>
      </w:r>
      <w:r w:rsidR="00CF25EE" w:rsidRPr="00CF25EE">
        <w:rPr>
          <w:rFonts w:ascii="Times New Roman" w:hAnsi="Times New Roman"/>
          <w:sz w:val="28"/>
          <w:szCs w:val="28"/>
        </w:rPr>
        <w:t>1 898 657 002,60</w:t>
      </w:r>
      <w:r w:rsidR="00910B8B" w:rsidRPr="00CF25EE">
        <w:rPr>
          <w:rFonts w:ascii="Times New Roman" w:hAnsi="Times New Roman"/>
          <w:sz w:val="28"/>
          <w:szCs w:val="28"/>
        </w:rPr>
        <w:t xml:space="preserve"> </w:t>
      </w:r>
      <w:r w:rsidRPr="008C53A5">
        <w:rPr>
          <w:rFonts w:ascii="Times New Roman" w:hAnsi="Times New Roman"/>
          <w:sz w:val="28"/>
          <w:szCs w:val="28"/>
        </w:rPr>
        <w:t>руб</w:t>
      </w:r>
      <w:r w:rsidR="004B37DA" w:rsidRPr="008C53A5">
        <w:rPr>
          <w:rFonts w:ascii="Times New Roman" w:hAnsi="Times New Roman"/>
          <w:sz w:val="28"/>
          <w:szCs w:val="28"/>
        </w:rPr>
        <w:t>.</w:t>
      </w:r>
      <w:r w:rsidRPr="008C53A5">
        <w:rPr>
          <w:rFonts w:ascii="Times New Roman" w:hAnsi="Times New Roman"/>
          <w:sz w:val="28"/>
          <w:szCs w:val="28"/>
        </w:rPr>
        <w:t xml:space="preserve"> (на начало 20</w:t>
      </w:r>
      <w:r w:rsidR="00A055B2" w:rsidRPr="008C53A5">
        <w:rPr>
          <w:rFonts w:ascii="Times New Roman" w:hAnsi="Times New Roman"/>
          <w:sz w:val="28"/>
          <w:szCs w:val="28"/>
        </w:rPr>
        <w:t>2</w:t>
      </w:r>
      <w:r w:rsidR="003D7B37">
        <w:rPr>
          <w:rFonts w:ascii="Times New Roman" w:hAnsi="Times New Roman"/>
          <w:sz w:val="28"/>
          <w:szCs w:val="28"/>
        </w:rPr>
        <w:t>3</w:t>
      </w:r>
      <w:r w:rsidR="001D4420" w:rsidRPr="008C53A5">
        <w:rPr>
          <w:rFonts w:ascii="Times New Roman" w:hAnsi="Times New Roman"/>
          <w:sz w:val="28"/>
          <w:szCs w:val="28"/>
        </w:rPr>
        <w:t xml:space="preserve"> года она составляла </w:t>
      </w:r>
      <w:r w:rsidR="003D7B37">
        <w:rPr>
          <w:rFonts w:ascii="Times New Roman" w:hAnsi="Times New Roman"/>
          <w:sz w:val="28"/>
          <w:szCs w:val="28"/>
        </w:rPr>
        <w:t>1 879</w:t>
      </w:r>
      <w:r w:rsidR="00CF25EE">
        <w:rPr>
          <w:rFonts w:ascii="Times New Roman" w:hAnsi="Times New Roman"/>
          <w:sz w:val="28"/>
          <w:szCs w:val="28"/>
        </w:rPr>
        <w:t> 877 987,83</w:t>
      </w:r>
      <w:r w:rsidR="003D7B37">
        <w:rPr>
          <w:rFonts w:ascii="Times New Roman" w:hAnsi="Times New Roman"/>
          <w:sz w:val="28"/>
          <w:szCs w:val="28"/>
        </w:rPr>
        <w:t xml:space="preserve"> </w:t>
      </w:r>
      <w:r w:rsidR="003C7127" w:rsidRPr="008C53A5">
        <w:rPr>
          <w:rFonts w:ascii="Times New Roman" w:hAnsi="Times New Roman"/>
          <w:sz w:val="28"/>
          <w:szCs w:val="28"/>
        </w:rPr>
        <w:t>руб</w:t>
      </w:r>
      <w:r w:rsidR="004B37DA" w:rsidRPr="008C53A5">
        <w:rPr>
          <w:rFonts w:ascii="Times New Roman" w:hAnsi="Times New Roman"/>
          <w:sz w:val="28"/>
          <w:szCs w:val="28"/>
        </w:rPr>
        <w:t>.</w:t>
      </w:r>
      <w:r w:rsidR="003C7127" w:rsidRPr="008C53A5">
        <w:rPr>
          <w:rFonts w:ascii="Times New Roman" w:hAnsi="Times New Roman"/>
          <w:sz w:val="28"/>
          <w:szCs w:val="28"/>
        </w:rPr>
        <w:t>), кредиторская задолженность на 31 декабря 20</w:t>
      </w:r>
      <w:r w:rsidR="00A055B2" w:rsidRPr="008C53A5">
        <w:rPr>
          <w:rFonts w:ascii="Times New Roman" w:hAnsi="Times New Roman"/>
          <w:sz w:val="28"/>
          <w:szCs w:val="28"/>
        </w:rPr>
        <w:t>2</w:t>
      </w:r>
      <w:r w:rsidR="003D7B37">
        <w:rPr>
          <w:rFonts w:ascii="Times New Roman" w:hAnsi="Times New Roman"/>
          <w:sz w:val="28"/>
          <w:szCs w:val="28"/>
        </w:rPr>
        <w:t>3</w:t>
      </w:r>
      <w:r w:rsidR="003C7127" w:rsidRPr="008C53A5">
        <w:rPr>
          <w:rFonts w:ascii="Times New Roman" w:hAnsi="Times New Roman"/>
          <w:sz w:val="28"/>
          <w:szCs w:val="28"/>
        </w:rPr>
        <w:t xml:space="preserve"> г. составила </w:t>
      </w:r>
      <w:r w:rsidR="00CF25EE" w:rsidRPr="00CF25EE">
        <w:rPr>
          <w:rFonts w:ascii="Times New Roman" w:hAnsi="Times New Roman"/>
          <w:sz w:val="28"/>
          <w:szCs w:val="28"/>
        </w:rPr>
        <w:t>1 258 346,83</w:t>
      </w:r>
      <w:r w:rsidR="00910B8B" w:rsidRPr="00CF25EE">
        <w:rPr>
          <w:rFonts w:ascii="Times New Roman" w:hAnsi="Times New Roman"/>
          <w:sz w:val="28"/>
          <w:szCs w:val="28"/>
        </w:rPr>
        <w:t xml:space="preserve"> </w:t>
      </w:r>
      <w:r w:rsidR="00910B8B">
        <w:rPr>
          <w:rFonts w:ascii="Times New Roman" w:hAnsi="Times New Roman"/>
          <w:sz w:val="28"/>
          <w:szCs w:val="28"/>
        </w:rPr>
        <w:t>руб</w:t>
      </w:r>
      <w:r w:rsidR="004B37DA" w:rsidRPr="008C53A5">
        <w:rPr>
          <w:rFonts w:ascii="Times New Roman" w:hAnsi="Times New Roman"/>
          <w:sz w:val="28"/>
          <w:szCs w:val="28"/>
        </w:rPr>
        <w:t>.</w:t>
      </w:r>
      <w:r w:rsidR="003C7127" w:rsidRPr="008C53A5">
        <w:rPr>
          <w:rFonts w:ascii="Times New Roman" w:hAnsi="Times New Roman"/>
          <w:sz w:val="28"/>
          <w:szCs w:val="28"/>
        </w:rPr>
        <w:t xml:space="preserve"> (на начало года </w:t>
      </w:r>
      <w:r w:rsidR="003D7B37">
        <w:rPr>
          <w:rFonts w:ascii="Times New Roman" w:hAnsi="Times New Roman"/>
          <w:sz w:val="28"/>
          <w:szCs w:val="28"/>
        </w:rPr>
        <w:t>288</w:t>
      </w:r>
      <w:r w:rsidR="00CF25EE">
        <w:rPr>
          <w:rFonts w:ascii="Times New Roman" w:hAnsi="Times New Roman"/>
          <w:sz w:val="28"/>
          <w:szCs w:val="28"/>
        </w:rPr>
        <w:t> </w:t>
      </w:r>
      <w:r w:rsidR="003D7B37">
        <w:rPr>
          <w:rFonts w:ascii="Times New Roman" w:hAnsi="Times New Roman"/>
          <w:sz w:val="28"/>
          <w:szCs w:val="28"/>
        </w:rPr>
        <w:t>2</w:t>
      </w:r>
      <w:r w:rsidR="00CF25EE">
        <w:rPr>
          <w:rFonts w:ascii="Times New Roman" w:hAnsi="Times New Roman"/>
          <w:sz w:val="28"/>
          <w:szCs w:val="28"/>
        </w:rPr>
        <w:t xml:space="preserve">59,76 </w:t>
      </w:r>
      <w:r w:rsidR="003C7127" w:rsidRPr="008C53A5">
        <w:rPr>
          <w:rFonts w:ascii="Times New Roman" w:hAnsi="Times New Roman"/>
          <w:sz w:val="28"/>
          <w:szCs w:val="28"/>
        </w:rPr>
        <w:t>руб</w:t>
      </w:r>
      <w:r w:rsidR="004B37DA" w:rsidRPr="008C53A5">
        <w:rPr>
          <w:rFonts w:ascii="Times New Roman" w:hAnsi="Times New Roman"/>
          <w:sz w:val="28"/>
          <w:szCs w:val="28"/>
        </w:rPr>
        <w:t>.</w:t>
      </w:r>
      <w:r w:rsidR="003C7127" w:rsidRPr="008C53A5">
        <w:rPr>
          <w:rFonts w:ascii="Times New Roman" w:hAnsi="Times New Roman"/>
          <w:sz w:val="28"/>
          <w:szCs w:val="28"/>
        </w:rPr>
        <w:t>).</w:t>
      </w:r>
    </w:p>
    <w:p w:rsidR="00C140F9" w:rsidRPr="008C53A5" w:rsidRDefault="00DE020B" w:rsidP="009255DB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hyperlink r:id="rId9" w:history="1">
        <w:r w:rsidR="00C140F9" w:rsidRPr="008C53A5">
          <w:rPr>
            <w:rFonts w:ascii="Times New Roman" w:hAnsi="Times New Roman"/>
            <w:sz w:val="28"/>
            <w:szCs w:val="28"/>
          </w:rPr>
          <w:t>Сведения по дебиторской и кредиторской задолженности</w:t>
        </w:r>
        <w:r w:rsidR="003C7127" w:rsidRPr="008C53A5">
          <w:rPr>
            <w:rFonts w:ascii="Times New Roman" w:hAnsi="Times New Roman"/>
            <w:sz w:val="28"/>
            <w:szCs w:val="28"/>
          </w:rPr>
          <w:t xml:space="preserve"> отражены в форме</w:t>
        </w:r>
        <w:r w:rsidR="00C140F9" w:rsidRPr="008C53A5">
          <w:rPr>
            <w:rFonts w:ascii="Times New Roman" w:hAnsi="Times New Roman"/>
            <w:sz w:val="28"/>
            <w:szCs w:val="28"/>
          </w:rPr>
          <w:t xml:space="preserve"> 0503</w:t>
        </w:r>
        <w:r w:rsidR="001D4420" w:rsidRPr="008C53A5">
          <w:rPr>
            <w:rFonts w:ascii="Times New Roman" w:hAnsi="Times New Roman"/>
            <w:sz w:val="28"/>
            <w:szCs w:val="28"/>
          </w:rPr>
          <w:t>1</w:t>
        </w:r>
        <w:r w:rsidR="00C140F9" w:rsidRPr="008C53A5">
          <w:rPr>
            <w:rFonts w:ascii="Times New Roman" w:hAnsi="Times New Roman"/>
            <w:sz w:val="28"/>
            <w:szCs w:val="28"/>
          </w:rPr>
          <w:t>69</w:t>
        </w:r>
      </w:hyperlink>
      <w:r w:rsidR="003C7127" w:rsidRPr="008C53A5">
        <w:rPr>
          <w:rFonts w:ascii="Times New Roman" w:hAnsi="Times New Roman"/>
          <w:sz w:val="28"/>
          <w:szCs w:val="28"/>
        </w:rPr>
        <w:t>.</w:t>
      </w:r>
    </w:p>
    <w:p w:rsidR="00C140F9" w:rsidRDefault="00C140F9" w:rsidP="009255DB">
      <w:pPr>
        <w:spacing w:after="0" w:line="24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C140F9" w:rsidRPr="008C53A5" w:rsidRDefault="00B0335B" w:rsidP="009255DB">
      <w:pPr>
        <w:tabs>
          <w:tab w:val="left" w:pos="74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8C53A5">
        <w:rPr>
          <w:rFonts w:ascii="Times New Roman" w:hAnsi="Times New Roman"/>
          <w:b/>
          <w:sz w:val="28"/>
          <w:szCs w:val="28"/>
        </w:rPr>
        <w:t>9</w:t>
      </w:r>
      <w:r w:rsidR="00C140F9" w:rsidRPr="008C53A5">
        <w:rPr>
          <w:rFonts w:ascii="Times New Roman" w:hAnsi="Times New Roman"/>
          <w:b/>
          <w:sz w:val="28"/>
          <w:szCs w:val="28"/>
        </w:rPr>
        <w:t>. Выводы</w:t>
      </w:r>
      <w:r w:rsidR="008A7688" w:rsidRPr="008C53A5">
        <w:rPr>
          <w:rFonts w:ascii="Times New Roman" w:hAnsi="Times New Roman"/>
          <w:b/>
          <w:sz w:val="28"/>
          <w:szCs w:val="28"/>
        </w:rPr>
        <w:t>.</w:t>
      </w:r>
    </w:p>
    <w:p w:rsidR="009255DB" w:rsidRPr="008C53A5" w:rsidRDefault="009255DB" w:rsidP="009255DB">
      <w:pPr>
        <w:tabs>
          <w:tab w:val="left" w:pos="741"/>
        </w:tabs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A7688" w:rsidRPr="008C53A5" w:rsidRDefault="00C140F9" w:rsidP="008A76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C53A5">
        <w:rPr>
          <w:rFonts w:ascii="Times New Roman" w:hAnsi="Times New Roman"/>
          <w:sz w:val="28"/>
          <w:szCs w:val="28"/>
        </w:rPr>
        <w:t>Годовой отчет об исполнении районного бюджета за 20</w:t>
      </w:r>
      <w:r w:rsidR="008A7688" w:rsidRPr="008C53A5">
        <w:rPr>
          <w:rFonts w:ascii="Times New Roman" w:hAnsi="Times New Roman"/>
          <w:sz w:val="28"/>
          <w:szCs w:val="28"/>
        </w:rPr>
        <w:t>2</w:t>
      </w:r>
      <w:r w:rsidR="0066497C">
        <w:rPr>
          <w:rFonts w:ascii="Times New Roman" w:hAnsi="Times New Roman"/>
          <w:sz w:val="28"/>
          <w:szCs w:val="28"/>
        </w:rPr>
        <w:t>3</w:t>
      </w:r>
      <w:r w:rsidRPr="008C53A5">
        <w:rPr>
          <w:rFonts w:ascii="Times New Roman" w:hAnsi="Times New Roman"/>
          <w:sz w:val="28"/>
          <w:szCs w:val="28"/>
        </w:rPr>
        <w:t xml:space="preserve"> год соответствует требованиям Бюджетного кодекса, </w:t>
      </w:r>
      <w:r w:rsidR="009255DB" w:rsidRPr="008C53A5">
        <w:rPr>
          <w:rFonts w:ascii="Times New Roman" w:hAnsi="Times New Roman"/>
          <w:sz w:val="28"/>
          <w:szCs w:val="28"/>
        </w:rPr>
        <w:t>Положению «О бюджетном процессе в Тарском муниципальном районе Омской области»</w:t>
      </w:r>
      <w:r w:rsidRPr="008C53A5">
        <w:rPr>
          <w:rFonts w:ascii="Times New Roman" w:hAnsi="Times New Roman"/>
          <w:sz w:val="28"/>
          <w:szCs w:val="28"/>
        </w:rPr>
        <w:t>, достоверно и в полном объеме отражает результаты исполнения районного бюджета за 20</w:t>
      </w:r>
      <w:r w:rsidR="008A7688" w:rsidRPr="008C53A5">
        <w:rPr>
          <w:rFonts w:ascii="Times New Roman" w:hAnsi="Times New Roman"/>
          <w:sz w:val="28"/>
          <w:szCs w:val="28"/>
        </w:rPr>
        <w:t>2</w:t>
      </w:r>
      <w:r w:rsidR="0066497C">
        <w:rPr>
          <w:rFonts w:ascii="Times New Roman" w:hAnsi="Times New Roman"/>
          <w:sz w:val="28"/>
          <w:szCs w:val="28"/>
        </w:rPr>
        <w:t>3</w:t>
      </w:r>
      <w:r w:rsidRPr="008C53A5">
        <w:rPr>
          <w:rFonts w:ascii="Times New Roman" w:hAnsi="Times New Roman"/>
          <w:sz w:val="28"/>
          <w:szCs w:val="28"/>
        </w:rPr>
        <w:t xml:space="preserve"> год.</w:t>
      </w:r>
    </w:p>
    <w:p w:rsidR="001828A5" w:rsidRDefault="001828A5" w:rsidP="008A76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6497C" w:rsidRPr="00396023" w:rsidRDefault="0066497C" w:rsidP="008A7688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828A5" w:rsidRDefault="001828A5" w:rsidP="001828A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Председатель контрольно-</w:t>
      </w:r>
    </w:p>
    <w:p w:rsidR="001828A5" w:rsidRDefault="001828A5" w:rsidP="001828A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счетной комиссии Тарского</w:t>
      </w:r>
    </w:p>
    <w:p w:rsidR="001828A5" w:rsidRPr="001828A5" w:rsidRDefault="001828A5" w:rsidP="001828A5">
      <w:pPr>
        <w:widowControl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                    </w:t>
      </w:r>
      <w:r w:rsidR="00622EC3">
        <w:rPr>
          <w:rFonts w:ascii="Times New Roman" w:hAnsi="Times New Roman"/>
          <w:sz w:val="28"/>
          <w:szCs w:val="28"/>
        </w:rPr>
        <w:t xml:space="preserve">               </w:t>
      </w:r>
      <w:r>
        <w:rPr>
          <w:rFonts w:ascii="Times New Roman" w:hAnsi="Times New Roman"/>
          <w:sz w:val="28"/>
          <w:szCs w:val="28"/>
        </w:rPr>
        <w:t xml:space="preserve">  </w:t>
      </w:r>
      <w:proofErr w:type="spellStart"/>
      <w:r>
        <w:rPr>
          <w:rFonts w:ascii="Times New Roman" w:hAnsi="Times New Roman"/>
          <w:sz w:val="28"/>
          <w:szCs w:val="28"/>
        </w:rPr>
        <w:t>В.Н.Казец</w:t>
      </w:r>
      <w:proofErr w:type="spellEnd"/>
    </w:p>
    <w:sectPr w:rsidR="001828A5" w:rsidRPr="001828A5" w:rsidSect="00E1489B">
      <w:headerReference w:type="default" r:id="rId10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B716B" w:rsidRDefault="00DB716B" w:rsidP="00E1489B">
      <w:pPr>
        <w:spacing w:after="0" w:line="240" w:lineRule="auto"/>
      </w:pPr>
      <w:r>
        <w:separator/>
      </w:r>
    </w:p>
  </w:endnote>
  <w:endnote w:type="continuationSeparator" w:id="0">
    <w:p w:rsidR="00DB716B" w:rsidRDefault="00DB716B" w:rsidP="00E1489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B716B" w:rsidRDefault="00DB716B" w:rsidP="00E1489B">
      <w:pPr>
        <w:spacing w:after="0" w:line="240" w:lineRule="auto"/>
      </w:pPr>
      <w:r>
        <w:separator/>
      </w:r>
    </w:p>
  </w:footnote>
  <w:footnote w:type="continuationSeparator" w:id="0">
    <w:p w:rsidR="00DB716B" w:rsidRDefault="00DB716B" w:rsidP="00E1489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159641"/>
    </w:sdtPr>
    <w:sdtEndPr>
      <w:rPr>
        <w:rFonts w:ascii="Times New Roman" w:hAnsi="Times New Roman"/>
        <w:sz w:val="24"/>
        <w:szCs w:val="24"/>
      </w:rPr>
    </w:sdtEndPr>
    <w:sdtContent>
      <w:p w:rsidR="00DB716B" w:rsidRPr="00E1489B" w:rsidRDefault="00DB716B">
        <w:pPr>
          <w:pStyle w:val="ab"/>
          <w:jc w:val="center"/>
          <w:rPr>
            <w:rFonts w:ascii="Times New Roman" w:hAnsi="Times New Roman"/>
            <w:sz w:val="24"/>
            <w:szCs w:val="24"/>
          </w:rPr>
        </w:pPr>
        <w:r w:rsidRPr="00E1489B">
          <w:rPr>
            <w:rFonts w:ascii="Times New Roman" w:hAnsi="Times New Roman"/>
            <w:sz w:val="24"/>
            <w:szCs w:val="24"/>
          </w:rPr>
          <w:fldChar w:fldCharType="begin"/>
        </w:r>
        <w:r w:rsidRPr="00E1489B">
          <w:rPr>
            <w:rFonts w:ascii="Times New Roman" w:hAnsi="Times New Roman"/>
            <w:sz w:val="24"/>
            <w:szCs w:val="24"/>
          </w:rPr>
          <w:instrText xml:space="preserve"> PAGE   \* MERGEFORMAT </w:instrText>
        </w:r>
        <w:r w:rsidRPr="00E1489B">
          <w:rPr>
            <w:rFonts w:ascii="Times New Roman" w:hAnsi="Times New Roman"/>
            <w:sz w:val="24"/>
            <w:szCs w:val="24"/>
          </w:rPr>
          <w:fldChar w:fldCharType="separate"/>
        </w:r>
        <w:r w:rsidR="00DE020B">
          <w:rPr>
            <w:rFonts w:ascii="Times New Roman" w:hAnsi="Times New Roman"/>
            <w:noProof/>
            <w:sz w:val="24"/>
            <w:szCs w:val="24"/>
          </w:rPr>
          <w:t>11</w:t>
        </w:r>
        <w:r w:rsidRPr="00E1489B">
          <w:rPr>
            <w:rFonts w:ascii="Times New Roman" w:hAnsi="Times New Roman"/>
            <w:sz w:val="24"/>
            <w:szCs w:val="24"/>
          </w:rPr>
          <w:fldChar w:fldCharType="end"/>
        </w:r>
      </w:p>
    </w:sdtContent>
  </w:sdt>
  <w:p w:rsidR="00DB716B" w:rsidRDefault="00DB716B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A5CCFFD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D400F7"/>
    <w:multiLevelType w:val="hybridMultilevel"/>
    <w:tmpl w:val="02B8875E"/>
    <w:lvl w:ilvl="0" w:tplc="FAA4F4C6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677956"/>
    <w:multiLevelType w:val="hybridMultilevel"/>
    <w:tmpl w:val="5982469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1326435B"/>
    <w:multiLevelType w:val="hybridMultilevel"/>
    <w:tmpl w:val="5882DECE"/>
    <w:lvl w:ilvl="0" w:tplc="C74EA414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4">
    <w:nsid w:val="17990898"/>
    <w:multiLevelType w:val="hybridMultilevel"/>
    <w:tmpl w:val="37424EE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88425FC"/>
    <w:multiLevelType w:val="singleLevel"/>
    <w:tmpl w:val="D13224D8"/>
    <w:lvl w:ilvl="0">
      <w:start w:val="1"/>
      <w:numFmt w:val="decimal"/>
      <w:lvlText w:val="%1)"/>
      <w:legacy w:legacy="1" w:legacySpace="0" w:legacyIndent="370"/>
      <w:lvlJc w:val="left"/>
      <w:pPr>
        <w:ind w:left="0" w:firstLine="0"/>
      </w:pPr>
      <w:rPr>
        <w:rFonts w:ascii="Times New Roman" w:hAnsi="Times New Roman" w:cs="Times New Roman" w:hint="default"/>
      </w:rPr>
    </w:lvl>
  </w:abstractNum>
  <w:abstractNum w:abstractNumId="6">
    <w:nsid w:val="1895366E"/>
    <w:multiLevelType w:val="hybridMultilevel"/>
    <w:tmpl w:val="AB740270"/>
    <w:lvl w:ilvl="0" w:tplc="C74EA4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8EC5416"/>
    <w:multiLevelType w:val="hybridMultilevel"/>
    <w:tmpl w:val="4B345F56"/>
    <w:lvl w:ilvl="0" w:tplc="C74EA4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B8D2B52"/>
    <w:multiLevelType w:val="hybridMultilevel"/>
    <w:tmpl w:val="AB86AFA0"/>
    <w:lvl w:ilvl="0" w:tplc="C74EA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9">
    <w:nsid w:val="1E8A3DB9"/>
    <w:multiLevelType w:val="hybridMultilevel"/>
    <w:tmpl w:val="399C66BC"/>
    <w:lvl w:ilvl="0" w:tplc="C74EA414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0">
    <w:nsid w:val="22444A5B"/>
    <w:multiLevelType w:val="hybridMultilevel"/>
    <w:tmpl w:val="E1200344"/>
    <w:lvl w:ilvl="0" w:tplc="C74EA4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27F34DBB"/>
    <w:multiLevelType w:val="hybridMultilevel"/>
    <w:tmpl w:val="82AA2B4A"/>
    <w:lvl w:ilvl="0" w:tplc="B672C91A">
      <w:start w:val="1"/>
      <w:numFmt w:val="decimal"/>
      <w:lvlText w:val="%1)"/>
      <w:lvlJc w:val="left"/>
      <w:pPr>
        <w:ind w:left="1575" w:hanging="103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2">
    <w:nsid w:val="28C70C8B"/>
    <w:multiLevelType w:val="hybridMultilevel"/>
    <w:tmpl w:val="3D2AE7A0"/>
    <w:lvl w:ilvl="0" w:tplc="C74EA414">
      <w:start w:val="1"/>
      <w:numFmt w:val="bullet"/>
      <w:lvlText w:val=""/>
      <w:lvlJc w:val="left"/>
      <w:pPr>
        <w:ind w:left="483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555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627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99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71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843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915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87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10591" w:hanging="360"/>
      </w:pPr>
      <w:rPr>
        <w:rFonts w:ascii="Wingdings" w:hAnsi="Wingdings" w:hint="default"/>
      </w:rPr>
    </w:lvl>
  </w:abstractNum>
  <w:abstractNum w:abstractNumId="13">
    <w:nsid w:val="2BE23D4B"/>
    <w:multiLevelType w:val="hybridMultilevel"/>
    <w:tmpl w:val="4718D7D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34670BC0"/>
    <w:multiLevelType w:val="hybridMultilevel"/>
    <w:tmpl w:val="0032CF06"/>
    <w:lvl w:ilvl="0" w:tplc="C74EA41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>
    <w:nsid w:val="49202029"/>
    <w:multiLevelType w:val="hybridMultilevel"/>
    <w:tmpl w:val="1C6A95CC"/>
    <w:lvl w:ilvl="0" w:tplc="C74EA41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A264992"/>
    <w:multiLevelType w:val="hybridMultilevel"/>
    <w:tmpl w:val="8C16BBCE"/>
    <w:lvl w:ilvl="0" w:tplc="AFAE2BE6">
      <w:start w:val="1"/>
      <w:numFmt w:val="decimal"/>
      <w:lvlText w:val="%1)"/>
      <w:lvlJc w:val="left"/>
      <w:pPr>
        <w:ind w:left="1765" w:hanging="105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4DBD030F"/>
    <w:multiLevelType w:val="hybridMultilevel"/>
    <w:tmpl w:val="2ABE307C"/>
    <w:lvl w:ilvl="0" w:tplc="C74EA41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3C57CA3"/>
    <w:multiLevelType w:val="hybridMultilevel"/>
    <w:tmpl w:val="A580A1B6"/>
    <w:lvl w:ilvl="0" w:tplc="C74EA414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65634CD5"/>
    <w:multiLevelType w:val="hybridMultilevel"/>
    <w:tmpl w:val="F6641A22"/>
    <w:lvl w:ilvl="0" w:tplc="C74EA414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0">
    <w:nsid w:val="6DA937B8"/>
    <w:multiLevelType w:val="hybridMultilevel"/>
    <w:tmpl w:val="88EA1E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71202087"/>
    <w:multiLevelType w:val="hybridMultilevel"/>
    <w:tmpl w:val="3454C2D2"/>
    <w:lvl w:ilvl="0" w:tplc="C74EA414">
      <w:start w:val="1"/>
      <w:numFmt w:val="bullet"/>
      <w:lvlText w:val=""/>
      <w:lvlJc w:val="left"/>
      <w:pPr>
        <w:ind w:left="106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2">
    <w:nsid w:val="79644A2C"/>
    <w:multiLevelType w:val="hybridMultilevel"/>
    <w:tmpl w:val="171CCC60"/>
    <w:lvl w:ilvl="0" w:tplc="C74EA414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4"/>
  </w:num>
  <w:num w:numId="2">
    <w:abstractNumId w:val="20"/>
  </w:num>
  <w:num w:numId="3">
    <w:abstractNumId w:val="6"/>
  </w:num>
  <w:num w:numId="4">
    <w:abstractNumId w:val="18"/>
  </w:num>
  <w:num w:numId="5">
    <w:abstractNumId w:val="11"/>
  </w:num>
  <w:num w:numId="6">
    <w:abstractNumId w:val="12"/>
  </w:num>
  <w:num w:numId="7">
    <w:abstractNumId w:val="8"/>
  </w:num>
  <w:num w:numId="8">
    <w:abstractNumId w:val="16"/>
  </w:num>
  <w:num w:numId="9">
    <w:abstractNumId w:val="22"/>
  </w:num>
  <w:num w:numId="10">
    <w:abstractNumId w:val="3"/>
  </w:num>
  <w:num w:numId="11">
    <w:abstractNumId w:val="2"/>
  </w:num>
  <w:num w:numId="12">
    <w:abstractNumId w:val="13"/>
  </w:num>
  <w:num w:numId="13">
    <w:abstractNumId w:val="10"/>
  </w:num>
  <w:num w:numId="14">
    <w:abstractNumId w:val="21"/>
  </w:num>
  <w:num w:numId="15">
    <w:abstractNumId w:val="0"/>
    <w:lvlOverride w:ilvl="0">
      <w:lvl w:ilvl="0">
        <w:numFmt w:val="bullet"/>
        <w:lvlText w:val="-"/>
        <w:legacy w:legacy="1" w:legacySpace="0" w:legacyIndent="716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6">
    <w:abstractNumId w:val="0"/>
    <w:lvlOverride w:ilvl="0">
      <w:lvl w:ilvl="0">
        <w:numFmt w:val="bullet"/>
        <w:lvlText w:val="-"/>
        <w:legacy w:legacy="1" w:legacySpace="0" w:legacyIndent="72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7">
    <w:abstractNumId w:val="19"/>
  </w:num>
  <w:num w:numId="18">
    <w:abstractNumId w:val="0"/>
    <w:lvlOverride w:ilvl="0">
      <w:lvl w:ilvl="0">
        <w:numFmt w:val="bullet"/>
        <w:lvlText w:val="-"/>
        <w:legacy w:legacy="1" w:legacySpace="0" w:legacyIndent="379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19">
    <w:abstractNumId w:val="0"/>
    <w:lvlOverride w:ilvl="0">
      <w:lvl w:ilvl="0">
        <w:numFmt w:val="bullet"/>
        <w:lvlText w:val="-"/>
        <w:legacy w:legacy="1" w:legacySpace="0" w:legacyIndent="380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20">
    <w:abstractNumId w:val="5"/>
    <w:lvlOverride w:ilvl="0">
      <w:startOverride w:val="1"/>
    </w:lvlOverride>
  </w:num>
  <w:num w:numId="21">
    <w:abstractNumId w:val="14"/>
  </w:num>
  <w:num w:numId="22">
    <w:abstractNumId w:val="15"/>
  </w:num>
  <w:num w:numId="23">
    <w:abstractNumId w:val="9"/>
  </w:num>
  <w:num w:numId="24">
    <w:abstractNumId w:val="8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7"/>
  </w:num>
  <w:num w:numId="26">
    <w:abstractNumId w:val="17"/>
  </w:num>
  <w:num w:numId="2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0212"/>
    <w:rsid w:val="000037B1"/>
    <w:rsid w:val="00004B2A"/>
    <w:rsid w:val="00005987"/>
    <w:rsid w:val="00012BF4"/>
    <w:rsid w:val="0001396F"/>
    <w:rsid w:val="00016090"/>
    <w:rsid w:val="00017AEE"/>
    <w:rsid w:val="00026B0F"/>
    <w:rsid w:val="000275CB"/>
    <w:rsid w:val="00030D37"/>
    <w:rsid w:val="00033281"/>
    <w:rsid w:val="0003592A"/>
    <w:rsid w:val="00037EE8"/>
    <w:rsid w:val="00040608"/>
    <w:rsid w:val="000428A9"/>
    <w:rsid w:val="00043FD4"/>
    <w:rsid w:val="000441BD"/>
    <w:rsid w:val="00045FEB"/>
    <w:rsid w:val="00046162"/>
    <w:rsid w:val="00060908"/>
    <w:rsid w:val="00061EB7"/>
    <w:rsid w:val="00065334"/>
    <w:rsid w:val="00072945"/>
    <w:rsid w:val="00074A06"/>
    <w:rsid w:val="000772C2"/>
    <w:rsid w:val="00081987"/>
    <w:rsid w:val="00082D7C"/>
    <w:rsid w:val="000835DA"/>
    <w:rsid w:val="000858CC"/>
    <w:rsid w:val="000914A8"/>
    <w:rsid w:val="00093CDE"/>
    <w:rsid w:val="0009708B"/>
    <w:rsid w:val="000A1FA0"/>
    <w:rsid w:val="000A5BB2"/>
    <w:rsid w:val="000A5C97"/>
    <w:rsid w:val="000B0894"/>
    <w:rsid w:val="000B147B"/>
    <w:rsid w:val="000B2B3D"/>
    <w:rsid w:val="000B4BC4"/>
    <w:rsid w:val="000B6087"/>
    <w:rsid w:val="000B7187"/>
    <w:rsid w:val="000C351D"/>
    <w:rsid w:val="000C4DDF"/>
    <w:rsid w:val="000D193C"/>
    <w:rsid w:val="000D380D"/>
    <w:rsid w:val="000D649E"/>
    <w:rsid w:val="000D71EC"/>
    <w:rsid w:val="000D71F3"/>
    <w:rsid w:val="000D79F4"/>
    <w:rsid w:val="000E64FD"/>
    <w:rsid w:val="000F0839"/>
    <w:rsid w:val="000F1861"/>
    <w:rsid w:val="00100066"/>
    <w:rsid w:val="00100DAA"/>
    <w:rsid w:val="00102235"/>
    <w:rsid w:val="00104C75"/>
    <w:rsid w:val="00114DC6"/>
    <w:rsid w:val="00124B5B"/>
    <w:rsid w:val="00126022"/>
    <w:rsid w:val="00130947"/>
    <w:rsid w:val="00136E6F"/>
    <w:rsid w:val="00140D29"/>
    <w:rsid w:val="0014258E"/>
    <w:rsid w:val="00142A0C"/>
    <w:rsid w:val="001540C2"/>
    <w:rsid w:val="0015449D"/>
    <w:rsid w:val="00157E8A"/>
    <w:rsid w:val="00160714"/>
    <w:rsid w:val="00160AF3"/>
    <w:rsid w:val="00161BA0"/>
    <w:rsid w:val="00162B5C"/>
    <w:rsid w:val="00165F4E"/>
    <w:rsid w:val="00170B1C"/>
    <w:rsid w:val="00172F7F"/>
    <w:rsid w:val="00173258"/>
    <w:rsid w:val="001749A5"/>
    <w:rsid w:val="00177A06"/>
    <w:rsid w:val="001811AE"/>
    <w:rsid w:val="001828A5"/>
    <w:rsid w:val="00186D81"/>
    <w:rsid w:val="00192BF7"/>
    <w:rsid w:val="0019704C"/>
    <w:rsid w:val="001A51D1"/>
    <w:rsid w:val="001B0C7D"/>
    <w:rsid w:val="001B657F"/>
    <w:rsid w:val="001C1E68"/>
    <w:rsid w:val="001C3D95"/>
    <w:rsid w:val="001C632C"/>
    <w:rsid w:val="001C6C71"/>
    <w:rsid w:val="001C7939"/>
    <w:rsid w:val="001D2827"/>
    <w:rsid w:val="001D3584"/>
    <w:rsid w:val="001D4420"/>
    <w:rsid w:val="001D6C79"/>
    <w:rsid w:val="001D6F5A"/>
    <w:rsid w:val="001E1137"/>
    <w:rsid w:val="001E1165"/>
    <w:rsid w:val="001E1AAE"/>
    <w:rsid w:val="001E1CE9"/>
    <w:rsid w:val="001E2200"/>
    <w:rsid w:val="001E29CE"/>
    <w:rsid w:val="001E2DA7"/>
    <w:rsid w:val="001E3B72"/>
    <w:rsid w:val="001E788E"/>
    <w:rsid w:val="001F1F2F"/>
    <w:rsid w:val="001F2082"/>
    <w:rsid w:val="001F374F"/>
    <w:rsid w:val="001F655F"/>
    <w:rsid w:val="001F75E6"/>
    <w:rsid w:val="00200214"/>
    <w:rsid w:val="0020670A"/>
    <w:rsid w:val="00221205"/>
    <w:rsid w:val="00221960"/>
    <w:rsid w:val="0022316A"/>
    <w:rsid w:val="002236C6"/>
    <w:rsid w:val="00226BFA"/>
    <w:rsid w:val="0022778C"/>
    <w:rsid w:val="002311A9"/>
    <w:rsid w:val="0023191D"/>
    <w:rsid w:val="0023391E"/>
    <w:rsid w:val="00234CC3"/>
    <w:rsid w:val="002367EB"/>
    <w:rsid w:val="002368F8"/>
    <w:rsid w:val="00237638"/>
    <w:rsid w:val="00242A04"/>
    <w:rsid w:val="00242A5C"/>
    <w:rsid w:val="00243EBB"/>
    <w:rsid w:val="00246B8A"/>
    <w:rsid w:val="0024763F"/>
    <w:rsid w:val="0025197D"/>
    <w:rsid w:val="0025343F"/>
    <w:rsid w:val="00253858"/>
    <w:rsid w:val="00253CE7"/>
    <w:rsid w:val="00255505"/>
    <w:rsid w:val="00260249"/>
    <w:rsid w:val="002625AE"/>
    <w:rsid w:val="00262F6F"/>
    <w:rsid w:val="0026335A"/>
    <w:rsid w:val="00290DAA"/>
    <w:rsid w:val="00290F3F"/>
    <w:rsid w:val="002929A1"/>
    <w:rsid w:val="00294E69"/>
    <w:rsid w:val="00296832"/>
    <w:rsid w:val="00296C92"/>
    <w:rsid w:val="00297BAF"/>
    <w:rsid w:val="002A1B1F"/>
    <w:rsid w:val="002A6DB6"/>
    <w:rsid w:val="002A7205"/>
    <w:rsid w:val="002B1B4E"/>
    <w:rsid w:val="002B2E24"/>
    <w:rsid w:val="002B46F8"/>
    <w:rsid w:val="002B4778"/>
    <w:rsid w:val="002C137D"/>
    <w:rsid w:val="002C542C"/>
    <w:rsid w:val="002C7128"/>
    <w:rsid w:val="002C7F6B"/>
    <w:rsid w:val="002D13D7"/>
    <w:rsid w:val="002D1970"/>
    <w:rsid w:val="002D2476"/>
    <w:rsid w:val="002D382F"/>
    <w:rsid w:val="002D40E7"/>
    <w:rsid w:val="002D5258"/>
    <w:rsid w:val="002D6C62"/>
    <w:rsid w:val="002D7669"/>
    <w:rsid w:val="002E1451"/>
    <w:rsid w:val="002E30F0"/>
    <w:rsid w:val="002E3482"/>
    <w:rsid w:val="002E3F65"/>
    <w:rsid w:val="002E555F"/>
    <w:rsid w:val="002E7F3B"/>
    <w:rsid w:val="002F0661"/>
    <w:rsid w:val="002F1653"/>
    <w:rsid w:val="002F171F"/>
    <w:rsid w:val="002F3535"/>
    <w:rsid w:val="002F37C7"/>
    <w:rsid w:val="002F62BE"/>
    <w:rsid w:val="002F77DC"/>
    <w:rsid w:val="00301568"/>
    <w:rsid w:val="003130D5"/>
    <w:rsid w:val="0031369E"/>
    <w:rsid w:val="00313FFB"/>
    <w:rsid w:val="003150D3"/>
    <w:rsid w:val="003166F7"/>
    <w:rsid w:val="003170C1"/>
    <w:rsid w:val="003173CC"/>
    <w:rsid w:val="0032167A"/>
    <w:rsid w:val="00326255"/>
    <w:rsid w:val="00327A67"/>
    <w:rsid w:val="00332A10"/>
    <w:rsid w:val="00333AB9"/>
    <w:rsid w:val="003352FC"/>
    <w:rsid w:val="00345B08"/>
    <w:rsid w:val="00346EC4"/>
    <w:rsid w:val="00350941"/>
    <w:rsid w:val="00351920"/>
    <w:rsid w:val="00352CC6"/>
    <w:rsid w:val="00360328"/>
    <w:rsid w:val="00363823"/>
    <w:rsid w:val="003655C9"/>
    <w:rsid w:val="00372F1F"/>
    <w:rsid w:val="00374ADE"/>
    <w:rsid w:val="00377B8C"/>
    <w:rsid w:val="00381522"/>
    <w:rsid w:val="003818E0"/>
    <w:rsid w:val="003825B8"/>
    <w:rsid w:val="00385EF4"/>
    <w:rsid w:val="00386061"/>
    <w:rsid w:val="00390BCE"/>
    <w:rsid w:val="00391D2D"/>
    <w:rsid w:val="00391F4A"/>
    <w:rsid w:val="00394462"/>
    <w:rsid w:val="00396023"/>
    <w:rsid w:val="00396F9B"/>
    <w:rsid w:val="003A21A5"/>
    <w:rsid w:val="003A21F7"/>
    <w:rsid w:val="003A356A"/>
    <w:rsid w:val="003A5116"/>
    <w:rsid w:val="003A65F5"/>
    <w:rsid w:val="003B0932"/>
    <w:rsid w:val="003B0C4D"/>
    <w:rsid w:val="003B0DA6"/>
    <w:rsid w:val="003B29B0"/>
    <w:rsid w:val="003B2B27"/>
    <w:rsid w:val="003B50E6"/>
    <w:rsid w:val="003B52EA"/>
    <w:rsid w:val="003B757A"/>
    <w:rsid w:val="003C00B4"/>
    <w:rsid w:val="003C3668"/>
    <w:rsid w:val="003C7127"/>
    <w:rsid w:val="003D0B60"/>
    <w:rsid w:val="003D7B37"/>
    <w:rsid w:val="003E1BBC"/>
    <w:rsid w:val="003E2905"/>
    <w:rsid w:val="003E2C09"/>
    <w:rsid w:val="003E33EF"/>
    <w:rsid w:val="0040052D"/>
    <w:rsid w:val="004048C4"/>
    <w:rsid w:val="004067CD"/>
    <w:rsid w:val="00410C26"/>
    <w:rsid w:val="00415C6E"/>
    <w:rsid w:val="004210EE"/>
    <w:rsid w:val="00421C7A"/>
    <w:rsid w:val="00422C8A"/>
    <w:rsid w:val="004257D2"/>
    <w:rsid w:val="00425F39"/>
    <w:rsid w:val="00427506"/>
    <w:rsid w:val="00432D45"/>
    <w:rsid w:val="004346EF"/>
    <w:rsid w:val="004428E6"/>
    <w:rsid w:val="00442EEC"/>
    <w:rsid w:val="00444737"/>
    <w:rsid w:val="004447A2"/>
    <w:rsid w:val="00444A4D"/>
    <w:rsid w:val="00452822"/>
    <w:rsid w:val="00452881"/>
    <w:rsid w:val="0045760C"/>
    <w:rsid w:val="004627AB"/>
    <w:rsid w:val="004632E3"/>
    <w:rsid w:val="00465C7C"/>
    <w:rsid w:val="00467DD0"/>
    <w:rsid w:val="0047002B"/>
    <w:rsid w:val="00470A30"/>
    <w:rsid w:val="00471E97"/>
    <w:rsid w:val="00481DF3"/>
    <w:rsid w:val="00482B17"/>
    <w:rsid w:val="0048386A"/>
    <w:rsid w:val="0048541D"/>
    <w:rsid w:val="00490605"/>
    <w:rsid w:val="00495F07"/>
    <w:rsid w:val="00496BA8"/>
    <w:rsid w:val="004A267B"/>
    <w:rsid w:val="004A5877"/>
    <w:rsid w:val="004A6E42"/>
    <w:rsid w:val="004B37DA"/>
    <w:rsid w:val="004C0CB4"/>
    <w:rsid w:val="004C0D51"/>
    <w:rsid w:val="004C0F5D"/>
    <w:rsid w:val="004C36E8"/>
    <w:rsid w:val="004C4640"/>
    <w:rsid w:val="004C5178"/>
    <w:rsid w:val="004C5DE8"/>
    <w:rsid w:val="004C64E5"/>
    <w:rsid w:val="004E006B"/>
    <w:rsid w:val="004E25D0"/>
    <w:rsid w:val="004E3C7B"/>
    <w:rsid w:val="004E5D08"/>
    <w:rsid w:val="004E68DF"/>
    <w:rsid w:val="004E6A8C"/>
    <w:rsid w:val="004F31DE"/>
    <w:rsid w:val="004F47AB"/>
    <w:rsid w:val="004F5591"/>
    <w:rsid w:val="004F5A1F"/>
    <w:rsid w:val="004F7F62"/>
    <w:rsid w:val="0051599D"/>
    <w:rsid w:val="00517F39"/>
    <w:rsid w:val="00517F93"/>
    <w:rsid w:val="00527834"/>
    <w:rsid w:val="00543C1B"/>
    <w:rsid w:val="005573BE"/>
    <w:rsid w:val="005573E4"/>
    <w:rsid w:val="00562A4E"/>
    <w:rsid w:val="00564E25"/>
    <w:rsid w:val="00570FEC"/>
    <w:rsid w:val="00574E11"/>
    <w:rsid w:val="00575079"/>
    <w:rsid w:val="00581981"/>
    <w:rsid w:val="00582A58"/>
    <w:rsid w:val="00583720"/>
    <w:rsid w:val="00583E75"/>
    <w:rsid w:val="005849CF"/>
    <w:rsid w:val="005855C7"/>
    <w:rsid w:val="0059054F"/>
    <w:rsid w:val="005A4308"/>
    <w:rsid w:val="005A5442"/>
    <w:rsid w:val="005A60DB"/>
    <w:rsid w:val="005A631B"/>
    <w:rsid w:val="005B6FEF"/>
    <w:rsid w:val="005B77A5"/>
    <w:rsid w:val="005D005B"/>
    <w:rsid w:val="005D1C91"/>
    <w:rsid w:val="005D3F12"/>
    <w:rsid w:val="005D6927"/>
    <w:rsid w:val="005D6C0C"/>
    <w:rsid w:val="005E0919"/>
    <w:rsid w:val="005E2E1A"/>
    <w:rsid w:val="005E3CCF"/>
    <w:rsid w:val="005E69C2"/>
    <w:rsid w:val="005E6C1D"/>
    <w:rsid w:val="005F1470"/>
    <w:rsid w:val="005F2ACC"/>
    <w:rsid w:val="005F7F99"/>
    <w:rsid w:val="006001BF"/>
    <w:rsid w:val="006004D1"/>
    <w:rsid w:val="00603CE5"/>
    <w:rsid w:val="00604273"/>
    <w:rsid w:val="0060766B"/>
    <w:rsid w:val="00607ECD"/>
    <w:rsid w:val="00615272"/>
    <w:rsid w:val="006152D1"/>
    <w:rsid w:val="00622EC3"/>
    <w:rsid w:val="00624F5C"/>
    <w:rsid w:val="00625A0C"/>
    <w:rsid w:val="00626209"/>
    <w:rsid w:val="006306B7"/>
    <w:rsid w:val="00630BE0"/>
    <w:rsid w:val="006322CC"/>
    <w:rsid w:val="00633E6D"/>
    <w:rsid w:val="0063784B"/>
    <w:rsid w:val="00637F1F"/>
    <w:rsid w:val="00640095"/>
    <w:rsid w:val="00641B5D"/>
    <w:rsid w:val="006470D3"/>
    <w:rsid w:val="00654949"/>
    <w:rsid w:val="0065515F"/>
    <w:rsid w:val="0066005B"/>
    <w:rsid w:val="00660773"/>
    <w:rsid w:val="0066333D"/>
    <w:rsid w:val="00663896"/>
    <w:rsid w:val="0066497C"/>
    <w:rsid w:val="006649D6"/>
    <w:rsid w:val="00665615"/>
    <w:rsid w:val="00673424"/>
    <w:rsid w:val="0068005F"/>
    <w:rsid w:val="006805F9"/>
    <w:rsid w:val="006816EB"/>
    <w:rsid w:val="00681D7A"/>
    <w:rsid w:val="00683115"/>
    <w:rsid w:val="00684A09"/>
    <w:rsid w:val="006A4794"/>
    <w:rsid w:val="006A54C7"/>
    <w:rsid w:val="006A621F"/>
    <w:rsid w:val="006A6E00"/>
    <w:rsid w:val="006B3874"/>
    <w:rsid w:val="006B6260"/>
    <w:rsid w:val="006C37D5"/>
    <w:rsid w:val="006E303C"/>
    <w:rsid w:val="006E702D"/>
    <w:rsid w:val="006F0083"/>
    <w:rsid w:val="006F0AF1"/>
    <w:rsid w:val="006F2A83"/>
    <w:rsid w:val="00716AFB"/>
    <w:rsid w:val="00717A9F"/>
    <w:rsid w:val="0072091B"/>
    <w:rsid w:val="007233E1"/>
    <w:rsid w:val="007249EA"/>
    <w:rsid w:val="007250B6"/>
    <w:rsid w:val="00725D56"/>
    <w:rsid w:val="00730DCC"/>
    <w:rsid w:val="00734D2A"/>
    <w:rsid w:val="00740E1F"/>
    <w:rsid w:val="00742BA1"/>
    <w:rsid w:val="00742BCA"/>
    <w:rsid w:val="007447BC"/>
    <w:rsid w:val="00744A77"/>
    <w:rsid w:val="0074652E"/>
    <w:rsid w:val="0074799F"/>
    <w:rsid w:val="00750A82"/>
    <w:rsid w:val="00752C7C"/>
    <w:rsid w:val="00752CD3"/>
    <w:rsid w:val="00754BF9"/>
    <w:rsid w:val="00755863"/>
    <w:rsid w:val="007561D8"/>
    <w:rsid w:val="00756C00"/>
    <w:rsid w:val="00757B91"/>
    <w:rsid w:val="00761301"/>
    <w:rsid w:val="00762BDE"/>
    <w:rsid w:val="00765B40"/>
    <w:rsid w:val="007709DB"/>
    <w:rsid w:val="007801F3"/>
    <w:rsid w:val="00781160"/>
    <w:rsid w:val="00783FC4"/>
    <w:rsid w:val="007904E9"/>
    <w:rsid w:val="00790CDA"/>
    <w:rsid w:val="00792C7C"/>
    <w:rsid w:val="00793FBF"/>
    <w:rsid w:val="0079493D"/>
    <w:rsid w:val="007A36AC"/>
    <w:rsid w:val="007A4F44"/>
    <w:rsid w:val="007A6844"/>
    <w:rsid w:val="007B7602"/>
    <w:rsid w:val="007B76A9"/>
    <w:rsid w:val="007C23DD"/>
    <w:rsid w:val="007C2591"/>
    <w:rsid w:val="007C3944"/>
    <w:rsid w:val="007C3D7F"/>
    <w:rsid w:val="007C6B1C"/>
    <w:rsid w:val="007C6F2B"/>
    <w:rsid w:val="007D0B75"/>
    <w:rsid w:val="007D318E"/>
    <w:rsid w:val="007D41B4"/>
    <w:rsid w:val="007E07CF"/>
    <w:rsid w:val="007E72F9"/>
    <w:rsid w:val="007F036D"/>
    <w:rsid w:val="007F0A7F"/>
    <w:rsid w:val="007F1125"/>
    <w:rsid w:val="007F140A"/>
    <w:rsid w:val="007F2381"/>
    <w:rsid w:val="007F3C83"/>
    <w:rsid w:val="007F431E"/>
    <w:rsid w:val="007F4A4F"/>
    <w:rsid w:val="007F4EE2"/>
    <w:rsid w:val="0080051F"/>
    <w:rsid w:val="00801230"/>
    <w:rsid w:val="00802C17"/>
    <w:rsid w:val="008049DC"/>
    <w:rsid w:val="00804C67"/>
    <w:rsid w:val="008057FE"/>
    <w:rsid w:val="00812DAB"/>
    <w:rsid w:val="008156DC"/>
    <w:rsid w:val="00817A15"/>
    <w:rsid w:val="00820ABA"/>
    <w:rsid w:val="0082795C"/>
    <w:rsid w:val="00830D65"/>
    <w:rsid w:val="008311E6"/>
    <w:rsid w:val="0083462F"/>
    <w:rsid w:val="008378B8"/>
    <w:rsid w:val="00837AD6"/>
    <w:rsid w:val="008405BC"/>
    <w:rsid w:val="00840C0C"/>
    <w:rsid w:val="00841FA0"/>
    <w:rsid w:val="008441F8"/>
    <w:rsid w:val="008511D2"/>
    <w:rsid w:val="00851D13"/>
    <w:rsid w:val="00855AB3"/>
    <w:rsid w:val="00855B8B"/>
    <w:rsid w:val="00857B95"/>
    <w:rsid w:val="00857E1F"/>
    <w:rsid w:val="00857FB1"/>
    <w:rsid w:val="008610B0"/>
    <w:rsid w:val="008614ED"/>
    <w:rsid w:val="0086287F"/>
    <w:rsid w:val="00862AA1"/>
    <w:rsid w:val="008633FC"/>
    <w:rsid w:val="008708B9"/>
    <w:rsid w:val="00873BA6"/>
    <w:rsid w:val="008742EB"/>
    <w:rsid w:val="00876214"/>
    <w:rsid w:val="0087690C"/>
    <w:rsid w:val="00882C30"/>
    <w:rsid w:val="00882FD1"/>
    <w:rsid w:val="00891890"/>
    <w:rsid w:val="00893A84"/>
    <w:rsid w:val="008946A6"/>
    <w:rsid w:val="008955CF"/>
    <w:rsid w:val="00895BA1"/>
    <w:rsid w:val="008A0E43"/>
    <w:rsid w:val="008A7688"/>
    <w:rsid w:val="008B1E14"/>
    <w:rsid w:val="008B7890"/>
    <w:rsid w:val="008C1513"/>
    <w:rsid w:val="008C18C3"/>
    <w:rsid w:val="008C1BF9"/>
    <w:rsid w:val="008C25D8"/>
    <w:rsid w:val="008C37A5"/>
    <w:rsid w:val="008C53A5"/>
    <w:rsid w:val="008C5FA9"/>
    <w:rsid w:val="008D52BC"/>
    <w:rsid w:val="008D5731"/>
    <w:rsid w:val="008D6096"/>
    <w:rsid w:val="008E0212"/>
    <w:rsid w:val="008E53F1"/>
    <w:rsid w:val="008E6EF7"/>
    <w:rsid w:val="008E7CA9"/>
    <w:rsid w:val="008F3528"/>
    <w:rsid w:val="008F3635"/>
    <w:rsid w:val="00902D3B"/>
    <w:rsid w:val="00905CB1"/>
    <w:rsid w:val="00906564"/>
    <w:rsid w:val="00906C0F"/>
    <w:rsid w:val="00910B8B"/>
    <w:rsid w:val="009141BE"/>
    <w:rsid w:val="00917345"/>
    <w:rsid w:val="0092002D"/>
    <w:rsid w:val="00921609"/>
    <w:rsid w:val="00923BBA"/>
    <w:rsid w:val="009249E3"/>
    <w:rsid w:val="009255DB"/>
    <w:rsid w:val="0093039A"/>
    <w:rsid w:val="00932BDD"/>
    <w:rsid w:val="00940263"/>
    <w:rsid w:val="00941570"/>
    <w:rsid w:val="00941B60"/>
    <w:rsid w:val="009434F2"/>
    <w:rsid w:val="00944EC7"/>
    <w:rsid w:val="00945611"/>
    <w:rsid w:val="00946585"/>
    <w:rsid w:val="0095608C"/>
    <w:rsid w:val="0095794E"/>
    <w:rsid w:val="0096531B"/>
    <w:rsid w:val="009738CC"/>
    <w:rsid w:val="00973EC6"/>
    <w:rsid w:val="00977454"/>
    <w:rsid w:val="00977ECA"/>
    <w:rsid w:val="0098399D"/>
    <w:rsid w:val="0098787F"/>
    <w:rsid w:val="00991575"/>
    <w:rsid w:val="00991C32"/>
    <w:rsid w:val="00991F00"/>
    <w:rsid w:val="00994654"/>
    <w:rsid w:val="00994B57"/>
    <w:rsid w:val="009A1E62"/>
    <w:rsid w:val="009A3E46"/>
    <w:rsid w:val="009A5969"/>
    <w:rsid w:val="009A686C"/>
    <w:rsid w:val="009B076A"/>
    <w:rsid w:val="009B0CEA"/>
    <w:rsid w:val="009B1C54"/>
    <w:rsid w:val="009B2A92"/>
    <w:rsid w:val="009B33CF"/>
    <w:rsid w:val="009B4C36"/>
    <w:rsid w:val="009B6F79"/>
    <w:rsid w:val="009C0032"/>
    <w:rsid w:val="009C2384"/>
    <w:rsid w:val="009C4A81"/>
    <w:rsid w:val="009C5D1F"/>
    <w:rsid w:val="009C7257"/>
    <w:rsid w:val="009D73C2"/>
    <w:rsid w:val="009E40BF"/>
    <w:rsid w:val="009E4B58"/>
    <w:rsid w:val="009E745C"/>
    <w:rsid w:val="009F0F41"/>
    <w:rsid w:val="00A002BD"/>
    <w:rsid w:val="00A055B2"/>
    <w:rsid w:val="00A066B6"/>
    <w:rsid w:val="00A12732"/>
    <w:rsid w:val="00A212E3"/>
    <w:rsid w:val="00A243CF"/>
    <w:rsid w:val="00A270D3"/>
    <w:rsid w:val="00A347FE"/>
    <w:rsid w:val="00A37839"/>
    <w:rsid w:val="00A41BEF"/>
    <w:rsid w:val="00A428E2"/>
    <w:rsid w:val="00A42E11"/>
    <w:rsid w:val="00A4528B"/>
    <w:rsid w:val="00A4573A"/>
    <w:rsid w:val="00A47126"/>
    <w:rsid w:val="00A50C84"/>
    <w:rsid w:val="00A5483D"/>
    <w:rsid w:val="00A60D52"/>
    <w:rsid w:val="00A61C4B"/>
    <w:rsid w:val="00A6708E"/>
    <w:rsid w:val="00A8747D"/>
    <w:rsid w:val="00A90309"/>
    <w:rsid w:val="00A9105A"/>
    <w:rsid w:val="00A92D3E"/>
    <w:rsid w:val="00A92FF4"/>
    <w:rsid w:val="00A9461D"/>
    <w:rsid w:val="00A9496D"/>
    <w:rsid w:val="00A96546"/>
    <w:rsid w:val="00A97938"/>
    <w:rsid w:val="00AA127C"/>
    <w:rsid w:val="00AA2148"/>
    <w:rsid w:val="00AA3266"/>
    <w:rsid w:val="00AB199D"/>
    <w:rsid w:val="00AB3B5B"/>
    <w:rsid w:val="00AB3C94"/>
    <w:rsid w:val="00AB42B7"/>
    <w:rsid w:val="00AB5505"/>
    <w:rsid w:val="00AC330A"/>
    <w:rsid w:val="00AD0A1F"/>
    <w:rsid w:val="00AD1FFD"/>
    <w:rsid w:val="00AD3332"/>
    <w:rsid w:val="00AD42FA"/>
    <w:rsid w:val="00AE02F4"/>
    <w:rsid w:val="00AE14A8"/>
    <w:rsid w:val="00AE2C7D"/>
    <w:rsid w:val="00AE5D8A"/>
    <w:rsid w:val="00AE682A"/>
    <w:rsid w:val="00AE7058"/>
    <w:rsid w:val="00AE769D"/>
    <w:rsid w:val="00AE7979"/>
    <w:rsid w:val="00AF315E"/>
    <w:rsid w:val="00AF4EA0"/>
    <w:rsid w:val="00AF6017"/>
    <w:rsid w:val="00AF6A61"/>
    <w:rsid w:val="00B0335B"/>
    <w:rsid w:val="00B044B0"/>
    <w:rsid w:val="00B05384"/>
    <w:rsid w:val="00B06A72"/>
    <w:rsid w:val="00B06AEA"/>
    <w:rsid w:val="00B1101E"/>
    <w:rsid w:val="00B173EF"/>
    <w:rsid w:val="00B20E28"/>
    <w:rsid w:val="00B2646E"/>
    <w:rsid w:val="00B266D7"/>
    <w:rsid w:val="00B32D65"/>
    <w:rsid w:val="00B34668"/>
    <w:rsid w:val="00B35E94"/>
    <w:rsid w:val="00B36BC7"/>
    <w:rsid w:val="00B4464D"/>
    <w:rsid w:val="00B473DC"/>
    <w:rsid w:val="00B51F9B"/>
    <w:rsid w:val="00B52711"/>
    <w:rsid w:val="00B55D08"/>
    <w:rsid w:val="00B55D59"/>
    <w:rsid w:val="00B5649B"/>
    <w:rsid w:val="00B640A5"/>
    <w:rsid w:val="00B65620"/>
    <w:rsid w:val="00B7084D"/>
    <w:rsid w:val="00B73EEA"/>
    <w:rsid w:val="00B760AB"/>
    <w:rsid w:val="00B815CB"/>
    <w:rsid w:val="00B83998"/>
    <w:rsid w:val="00B87F50"/>
    <w:rsid w:val="00B91BDA"/>
    <w:rsid w:val="00B96B14"/>
    <w:rsid w:val="00B96F61"/>
    <w:rsid w:val="00B97B4A"/>
    <w:rsid w:val="00BA0501"/>
    <w:rsid w:val="00BB2E1B"/>
    <w:rsid w:val="00BB2F72"/>
    <w:rsid w:val="00BB6224"/>
    <w:rsid w:val="00BC17E4"/>
    <w:rsid w:val="00BC21B4"/>
    <w:rsid w:val="00BC2BE8"/>
    <w:rsid w:val="00BC33A3"/>
    <w:rsid w:val="00BC50D0"/>
    <w:rsid w:val="00BC6945"/>
    <w:rsid w:val="00BC74A5"/>
    <w:rsid w:val="00BC7541"/>
    <w:rsid w:val="00BC7A31"/>
    <w:rsid w:val="00BD2713"/>
    <w:rsid w:val="00BD35EA"/>
    <w:rsid w:val="00BD6DA1"/>
    <w:rsid w:val="00BD7819"/>
    <w:rsid w:val="00BE153C"/>
    <w:rsid w:val="00BE159E"/>
    <w:rsid w:val="00BE4193"/>
    <w:rsid w:val="00BE4815"/>
    <w:rsid w:val="00BE6A3D"/>
    <w:rsid w:val="00BF5583"/>
    <w:rsid w:val="00BF5972"/>
    <w:rsid w:val="00C00AAF"/>
    <w:rsid w:val="00C02550"/>
    <w:rsid w:val="00C03151"/>
    <w:rsid w:val="00C043EC"/>
    <w:rsid w:val="00C066EA"/>
    <w:rsid w:val="00C06AEB"/>
    <w:rsid w:val="00C11845"/>
    <w:rsid w:val="00C12007"/>
    <w:rsid w:val="00C140E5"/>
    <w:rsid w:val="00C140F9"/>
    <w:rsid w:val="00C22420"/>
    <w:rsid w:val="00C24698"/>
    <w:rsid w:val="00C26353"/>
    <w:rsid w:val="00C26AEE"/>
    <w:rsid w:val="00C2724F"/>
    <w:rsid w:val="00C338C0"/>
    <w:rsid w:val="00C35366"/>
    <w:rsid w:val="00C35406"/>
    <w:rsid w:val="00C35DD1"/>
    <w:rsid w:val="00C370F3"/>
    <w:rsid w:val="00C40526"/>
    <w:rsid w:val="00C42C54"/>
    <w:rsid w:val="00C46C86"/>
    <w:rsid w:val="00C51F2C"/>
    <w:rsid w:val="00C53C22"/>
    <w:rsid w:val="00C541EA"/>
    <w:rsid w:val="00C56903"/>
    <w:rsid w:val="00C60B88"/>
    <w:rsid w:val="00C621E9"/>
    <w:rsid w:val="00C627D6"/>
    <w:rsid w:val="00C63B95"/>
    <w:rsid w:val="00C64FDD"/>
    <w:rsid w:val="00C66809"/>
    <w:rsid w:val="00C76574"/>
    <w:rsid w:val="00C80B8A"/>
    <w:rsid w:val="00C82188"/>
    <w:rsid w:val="00C83166"/>
    <w:rsid w:val="00C83C2E"/>
    <w:rsid w:val="00C90DDC"/>
    <w:rsid w:val="00C91173"/>
    <w:rsid w:val="00C93171"/>
    <w:rsid w:val="00C94D0A"/>
    <w:rsid w:val="00C94ED6"/>
    <w:rsid w:val="00C95D5C"/>
    <w:rsid w:val="00C96FC8"/>
    <w:rsid w:val="00CA1FFD"/>
    <w:rsid w:val="00CA51FF"/>
    <w:rsid w:val="00CA66C6"/>
    <w:rsid w:val="00CA749A"/>
    <w:rsid w:val="00CB3979"/>
    <w:rsid w:val="00CB49AE"/>
    <w:rsid w:val="00CB6292"/>
    <w:rsid w:val="00CC06C0"/>
    <w:rsid w:val="00CC1102"/>
    <w:rsid w:val="00CC2A83"/>
    <w:rsid w:val="00CC48AF"/>
    <w:rsid w:val="00CC7F64"/>
    <w:rsid w:val="00CD001F"/>
    <w:rsid w:val="00CD33D1"/>
    <w:rsid w:val="00CD3788"/>
    <w:rsid w:val="00CD7224"/>
    <w:rsid w:val="00CE1898"/>
    <w:rsid w:val="00CE2005"/>
    <w:rsid w:val="00CF25EE"/>
    <w:rsid w:val="00CF3E18"/>
    <w:rsid w:val="00CF4960"/>
    <w:rsid w:val="00CF500E"/>
    <w:rsid w:val="00CF5819"/>
    <w:rsid w:val="00D00940"/>
    <w:rsid w:val="00D01326"/>
    <w:rsid w:val="00D0167D"/>
    <w:rsid w:val="00D01D7E"/>
    <w:rsid w:val="00D05B87"/>
    <w:rsid w:val="00D0783D"/>
    <w:rsid w:val="00D13454"/>
    <w:rsid w:val="00D2192C"/>
    <w:rsid w:val="00D2288B"/>
    <w:rsid w:val="00D246BD"/>
    <w:rsid w:val="00D26854"/>
    <w:rsid w:val="00D32D2F"/>
    <w:rsid w:val="00D33F48"/>
    <w:rsid w:val="00D34E4A"/>
    <w:rsid w:val="00D37D88"/>
    <w:rsid w:val="00D37ED2"/>
    <w:rsid w:val="00D40757"/>
    <w:rsid w:val="00D4230F"/>
    <w:rsid w:val="00D47233"/>
    <w:rsid w:val="00D52171"/>
    <w:rsid w:val="00D5380D"/>
    <w:rsid w:val="00D54056"/>
    <w:rsid w:val="00D5436E"/>
    <w:rsid w:val="00D5629A"/>
    <w:rsid w:val="00D56CE0"/>
    <w:rsid w:val="00D60176"/>
    <w:rsid w:val="00D613BF"/>
    <w:rsid w:val="00D646E4"/>
    <w:rsid w:val="00D713D6"/>
    <w:rsid w:val="00D75662"/>
    <w:rsid w:val="00D766E7"/>
    <w:rsid w:val="00D76DE7"/>
    <w:rsid w:val="00D8178A"/>
    <w:rsid w:val="00D900AC"/>
    <w:rsid w:val="00D9143E"/>
    <w:rsid w:val="00D93AA9"/>
    <w:rsid w:val="00D95EC4"/>
    <w:rsid w:val="00D96821"/>
    <w:rsid w:val="00D9758B"/>
    <w:rsid w:val="00DA2230"/>
    <w:rsid w:val="00DA2D95"/>
    <w:rsid w:val="00DA475F"/>
    <w:rsid w:val="00DA4BA3"/>
    <w:rsid w:val="00DA5C12"/>
    <w:rsid w:val="00DA6092"/>
    <w:rsid w:val="00DA6999"/>
    <w:rsid w:val="00DB4694"/>
    <w:rsid w:val="00DB7015"/>
    <w:rsid w:val="00DB716B"/>
    <w:rsid w:val="00DC0ABD"/>
    <w:rsid w:val="00DC174C"/>
    <w:rsid w:val="00DC2C08"/>
    <w:rsid w:val="00DC38E3"/>
    <w:rsid w:val="00DC3EFB"/>
    <w:rsid w:val="00DE020B"/>
    <w:rsid w:val="00DF2016"/>
    <w:rsid w:val="00DF4CCC"/>
    <w:rsid w:val="00DF4F72"/>
    <w:rsid w:val="00E01616"/>
    <w:rsid w:val="00E05D36"/>
    <w:rsid w:val="00E05F47"/>
    <w:rsid w:val="00E06265"/>
    <w:rsid w:val="00E1489B"/>
    <w:rsid w:val="00E1743C"/>
    <w:rsid w:val="00E203B3"/>
    <w:rsid w:val="00E20B7D"/>
    <w:rsid w:val="00E20C5A"/>
    <w:rsid w:val="00E20C62"/>
    <w:rsid w:val="00E216B6"/>
    <w:rsid w:val="00E2175B"/>
    <w:rsid w:val="00E249A8"/>
    <w:rsid w:val="00E260D0"/>
    <w:rsid w:val="00E27169"/>
    <w:rsid w:val="00E27687"/>
    <w:rsid w:val="00E31C0B"/>
    <w:rsid w:val="00E31FAE"/>
    <w:rsid w:val="00E36F90"/>
    <w:rsid w:val="00E412D6"/>
    <w:rsid w:val="00E4156E"/>
    <w:rsid w:val="00E42C68"/>
    <w:rsid w:val="00E46EF4"/>
    <w:rsid w:val="00E511F1"/>
    <w:rsid w:val="00E51D0B"/>
    <w:rsid w:val="00E561F2"/>
    <w:rsid w:val="00E62E4A"/>
    <w:rsid w:val="00E661A2"/>
    <w:rsid w:val="00E66906"/>
    <w:rsid w:val="00E67411"/>
    <w:rsid w:val="00E6755B"/>
    <w:rsid w:val="00E678ED"/>
    <w:rsid w:val="00E67A71"/>
    <w:rsid w:val="00E70B1D"/>
    <w:rsid w:val="00E76B53"/>
    <w:rsid w:val="00E81A97"/>
    <w:rsid w:val="00E841BF"/>
    <w:rsid w:val="00E87628"/>
    <w:rsid w:val="00E87AC0"/>
    <w:rsid w:val="00E92CC2"/>
    <w:rsid w:val="00E9355D"/>
    <w:rsid w:val="00E94275"/>
    <w:rsid w:val="00E96349"/>
    <w:rsid w:val="00E97B78"/>
    <w:rsid w:val="00EA23D1"/>
    <w:rsid w:val="00EA3430"/>
    <w:rsid w:val="00EA4367"/>
    <w:rsid w:val="00EA7DCB"/>
    <w:rsid w:val="00EA7E25"/>
    <w:rsid w:val="00EB2724"/>
    <w:rsid w:val="00EB37BB"/>
    <w:rsid w:val="00EB4763"/>
    <w:rsid w:val="00EC0F28"/>
    <w:rsid w:val="00EC37FC"/>
    <w:rsid w:val="00EC4E8A"/>
    <w:rsid w:val="00EC4FA6"/>
    <w:rsid w:val="00EC7047"/>
    <w:rsid w:val="00ED3BF9"/>
    <w:rsid w:val="00ED52AC"/>
    <w:rsid w:val="00EE2D4B"/>
    <w:rsid w:val="00EE3036"/>
    <w:rsid w:val="00F07CB9"/>
    <w:rsid w:val="00F10BD1"/>
    <w:rsid w:val="00F11771"/>
    <w:rsid w:val="00F1207A"/>
    <w:rsid w:val="00F14356"/>
    <w:rsid w:val="00F17B36"/>
    <w:rsid w:val="00F20E6C"/>
    <w:rsid w:val="00F21473"/>
    <w:rsid w:val="00F26128"/>
    <w:rsid w:val="00F27A3E"/>
    <w:rsid w:val="00F309F5"/>
    <w:rsid w:val="00F35467"/>
    <w:rsid w:val="00F36238"/>
    <w:rsid w:val="00F37609"/>
    <w:rsid w:val="00F47575"/>
    <w:rsid w:val="00F56E0F"/>
    <w:rsid w:val="00F57C52"/>
    <w:rsid w:val="00F63CCD"/>
    <w:rsid w:val="00F6621F"/>
    <w:rsid w:val="00F66877"/>
    <w:rsid w:val="00F8117F"/>
    <w:rsid w:val="00F81279"/>
    <w:rsid w:val="00F85960"/>
    <w:rsid w:val="00F92054"/>
    <w:rsid w:val="00F960E4"/>
    <w:rsid w:val="00F9757B"/>
    <w:rsid w:val="00FA0583"/>
    <w:rsid w:val="00FA08D3"/>
    <w:rsid w:val="00FA0F13"/>
    <w:rsid w:val="00FA2817"/>
    <w:rsid w:val="00FA2E2D"/>
    <w:rsid w:val="00FA610A"/>
    <w:rsid w:val="00FB45EB"/>
    <w:rsid w:val="00FB59D3"/>
    <w:rsid w:val="00FC0770"/>
    <w:rsid w:val="00FC082B"/>
    <w:rsid w:val="00FC0DE2"/>
    <w:rsid w:val="00FC38E2"/>
    <w:rsid w:val="00FC7E33"/>
    <w:rsid w:val="00FD08E7"/>
    <w:rsid w:val="00FD2A86"/>
    <w:rsid w:val="00FD544E"/>
    <w:rsid w:val="00FE5E47"/>
    <w:rsid w:val="00FE63E3"/>
    <w:rsid w:val="00FE6B66"/>
    <w:rsid w:val="00FF0392"/>
    <w:rsid w:val="00FF41BE"/>
    <w:rsid w:val="00FF5ECF"/>
    <w:rsid w:val="00FF6D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C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E0212"/>
    <w:pPr>
      <w:ind w:firstLine="720"/>
    </w:pPr>
    <w:rPr>
      <w:rFonts w:ascii="Arial" w:hAnsi="Arial"/>
      <w:sz w:val="20"/>
      <w:szCs w:val="20"/>
    </w:rPr>
  </w:style>
  <w:style w:type="paragraph" w:customStyle="1" w:styleId="Default">
    <w:name w:val="Default"/>
    <w:rsid w:val="008E021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3">
    <w:name w:val="Знак Знак Знак Знак Знак Знак"/>
    <w:basedOn w:val="a"/>
    <w:uiPriority w:val="99"/>
    <w:rsid w:val="008E0212"/>
    <w:pPr>
      <w:spacing w:after="0" w:line="240" w:lineRule="exact"/>
      <w:jc w:val="both"/>
    </w:pPr>
    <w:rPr>
      <w:rFonts w:ascii="Times New Roman" w:hAnsi="Times New Roman"/>
      <w:sz w:val="24"/>
      <w:szCs w:val="24"/>
      <w:lang w:val="en-US" w:eastAsia="en-US"/>
    </w:rPr>
  </w:style>
  <w:style w:type="paragraph" w:styleId="a4">
    <w:name w:val="Body Text Indent"/>
    <w:aliases w:val="Основной текст 1,Нумерованный список !!,Надин стиль,Основной текст без отступа"/>
    <w:basedOn w:val="a"/>
    <w:link w:val="a5"/>
    <w:uiPriority w:val="99"/>
    <w:rsid w:val="008E0212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4"/>
    <w:uiPriority w:val="99"/>
    <w:locked/>
    <w:rsid w:val="008E0212"/>
    <w:rPr>
      <w:rFonts w:ascii="Times New Roman" w:hAnsi="Times New Roman" w:cs="Times New Roman"/>
      <w:sz w:val="24"/>
      <w:szCs w:val="24"/>
    </w:rPr>
  </w:style>
  <w:style w:type="paragraph" w:customStyle="1" w:styleId="ConsNonformat">
    <w:name w:val="ConsNonformat"/>
    <w:uiPriority w:val="99"/>
    <w:rsid w:val="008E0212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styleId="a6">
    <w:name w:val="List Paragraph"/>
    <w:basedOn w:val="a"/>
    <w:uiPriority w:val="34"/>
    <w:qFormat/>
    <w:rsid w:val="00C2724F"/>
    <w:pPr>
      <w:ind w:left="720"/>
      <w:contextualSpacing/>
    </w:pPr>
  </w:style>
  <w:style w:type="character" w:customStyle="1" w:styleId="ConsPlusNormal0">
    <w:name w:val="ConsPlusNormal Знак"/>
    <w:basedOn w:val="a0"/>
    <w:link w:val="ConsPlusNormal"/>
    <w:rsid w:val="006F0AF1"/>
    <w:rPr>
      <w:rFonts w:ascii="Arial" w:hAnsi="Arial"/>
      <w:sz w:val="20"/>
      <w:szCs w:val="20"/>
    </w:rPr>
  </w:style>
  <w:style w:type="table" w:styleId="a7">
    <w:name w:val="Table Grid"/>
    <w:basedOn w:val="a1"/>
    <w:uiPriority w:val="39"/>
    <w:locked/>
    <w:rsid w:val="002E3F65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locked/>
    <w:rsid w:val="00994B57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3A6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65F5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14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1489B"/>
  </w:style>
  <w:style w:type="paragraph" w:styleId="ad">
    <w:name w:val="footer"/>
    <w:basedOn w:val="a"/>
    <w:link w:val="ae"/>
    <w:uiPriority w:val="99"/>
    <w:semiHidden/>
    <w:unhideWhenUsed/>
    <w:rsid w:val="00E14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1489B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 Indent" w:locked="1" w:semiHidden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C1B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8E0212"/>
    <w:pPr>
      <w:ind w:firstLine="720"/>
    </w:pPr>
    <w:rPr>
      <w:rFonts w:ascii="Arial" w:hAnsi="Arial"/>
      <w:sz w:val="20"/>
      <w:szCs w:val="20"/>
    </w:rPr>
  </w:style>
  <w:style w:type="paragraph" w:customStyle="1" w:styleId="Default">
    <w:name w:val="Default"/>
    <w:rsid w:val="008E0212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paragraph" w:customStyle="1" w:styleId="a3">
    <w:name w:val="Знак Знак Знак Знак Знак Знак"/>
    <w:basedOn w:val="a"/>
    <w:uiPriority w:val="99"/>
    <w:rsid w:val="008E0212"/>
    <w:pPr>
      <w:spacing w:after="0" w:line="240" w:lineRule="exact"/>
      <w:jc w:val="both"/>
    </w:pPr>
    <w:rPr>
      <w:rFonts w:ascii="Times New Roman" w:hAnsi="Times New Roman"/>
      <w:sz w:val="24"/>
      <w:szCs w:val="24"/>
      <w:lang w:val="en-US" w:eastAsia="en-US"/>
    </w:rPr>
  </w:style>
  <w:style w:type="paragraph" w:styleId="a4">
    <w:name w:val="Body Text Indent"/>
    <w:aliases w:val="Основной текст 1,Нумерованный список !!,Надин стиль,Основной текст без отступа"/>
    <w:basedOn w:val="a"/>
    <w:link w:val="a5"/>
    <w:uiPriority w:val="99"/>
    <w:rsid w:val="008E0212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5">
    <w:name w:val="Основной текст с отступом Знак"/>
    <w:aliases w:val="Основной текст 1 Знак,Нумерованный список !! Знак,Надин стиль Знак,Основной текст без отступа Знак"/>
    <w:basedOn w:val="a0"/>
    <w:link w:val="a4"/>
    <w:uiPriority w:val="99"/>
    <w:locked/>
    <w:rsid w:val="008E0212"/>
    <w:rPr>
      <w:rFonts w:ascii="Times New Roman" w:hAnsi="Times New Roman" w:cs="Times New Roman"/>
      <w:sz w:val="24"/>
      <w:szCs w:val="24"/>
    </w:rPr>
  </w:style>
  <w:style w:type="paragraph" w:customStyle="1" w:styleId="ConsNonformat">
    <w:name w:val="ConsNonformat"/>
    <w:uiPriority w:val="99"/>
    <w:rsid w:val="008E0212"/>
    <w:pPr>
      <w:widowControl w:val="0"/>
      <w:autoSpaceDE w:val="0"/>
      <w:autoSpaceDN w:val="0"/>
      <w:adjustRightInd w:val="0"/>
    </w:pPr>
    <w:rPr>
      <w:rFonts w:ascii="Courier New" w:hAnsi="Courier New"/>
      <w:sz w:val="20"/>
      <w:szCs w:val="20"/>
    </w:rPr>
  </w:style>
  <w:style w:type="paragraph" w:styleId="a6">
    <w:name w:val="List Paragraph"/>
    <w:basedOn w:val="a"/>
    <w:uiPriority w:val="34"/>
    <w:qFormat/>
    <w:rsid w:val="00C2724F"/>
    <w:pPr>
      <w:ind w:left="720"/>
      <w:contextualSpacing/>
    </w:pPr>
  </w:style>
  <w:style w:type="character" w:customStyle="1" w:styleId="ConsPlusNormal0">
    <w:name w:val="ConsPlusNormal Знак"/>
    <w:basedOn w:val="a0"/>
    <w:link w:val="ConsPlusNormal"/>
    <w:rsid w:val="006F0AF1"/>
    <w:rPr>
      <w:rFonts w:ascii="Arial" w:hAnsi="Arial"/>
      <w:sz w:val="20"/>
      <w:szCs w:val="20"/>
    </w:rPr>
  </w:style>
  <w:style w:type="table" w:styleId="a7">
    <w:name w:val="Table Grid"/>
    <w:basedOn w:val="a1"/>
    <w:uiPriority w:val="39"/>
    <w:locked/>
    <w:rsid w:val="002E3F65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Emphasis"/>
    <w:basedOn w:val="a0"/>
    <w:qFormat/>
    <w:locked/>
    <w:rsid w:val="00994B57"/>
    <w:rPr>
      <w:i/>
      <w:iCs/>
    </w:rPr>
  </w:style>
  <w:style w:type="paragraph" w:styleId="a9">
    <w:name w:val="Balloon Text"/>
    <w:basedOn w:val="a"/>
    <w:link w:val="aa"/>
    <w:uiPriority w:val="99"/>
    <w:semiHidden/>
    <w:unhideWhenUsed/>
    <w:rsid w:val="003A65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3A65F5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E14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1489B"/>
  </w:style>
  <w:style w:type="paragraph" w:styleId="ad">
    <w:name w:val="footer"/>
    <w:basedOn w:val="a"/>
    <w:link w:val="ae"/>
    <w:uiPriority w:val="99"/>
    <w:semiHidden/>
    <w:unhideWhenUsed/>
    <w:rsid w:val="00E1489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semiHidden/>
    <w:rsid w:val="00E1489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1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80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080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363DF721C67767889933032A483DB7A782FCB68ECB19787C3C719B4AC35910E44AEFA0DCA93FD8BAc9WC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627C92-042E-4047-A053-BC405E081A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1335</TotalTime>
  <Pages>11</Pages>
  <Words>3271</Words>
  <Characters>18648</Characters>
  <Application>Microsoft Office Word</Application>
  <DocSecurity>0</DocSecurity>
  <Lines>155</Lines>
  <Paragraphs>43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</vt:lpstr>
    </vt:vector>
  </TitlesOfParts>
  <Company/>
  <LinksUpToDate>false</LinksUpToDate>
  <CharactersWithSpaces>21876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</dc:title>
  <dc:creator>KFK_Dohod</dc:creator>
  <cp:lastModifiedBy>AKVAREL</cp:lastModifiedBy>
  <cp:revision>182</cp:revision>
  <cp:lastPrinted>2024-04-05T04:13:00Z</cp:lastPrinted>
  <dcterms:created xsi:type="dcterms:W3CDTF">2023-04-24T06:44:00Z</dcterms:created>
  <dcterms:modified xsi:type="dcterms:W3CDTF">2024-04-05T04:15:00Z</dcterms:modified>
</cp:coreProperties>
</file>