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3226"/>
      </w:tblGrid>
      <w:tr w:rsidR="0058796F" w:rsidTr="0058796F">
        <w:tc>
          <w:tcPr>
            <w:tcW w:w="6345" w:type="dxa"/>
          </w:tcPr>
          <w:p w:rsidR="0058796F" w:rsidRDefault="0058796F" w:rsidP="0058796F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58796F" w:rsidRPr="00963A54" w:rsidRDefault="0058796F" w:rsidP="0058796F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3A54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58796F" w:rsidRPr="00963A54" w:rsidRDefault="0058796F" w:rsidP="0058796F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3A54">
              <w:rPr>
                <w:rFonts w:ascii="Times New Roman" w:hAnsi="Times New Roman" w:cs="Times New Roman"/>
                <w:sz w:val="28"/>
                <w:szCs w:val="28"/>
              </w:rPr>
              <w:t>к письму Главе Тарского муниципального района</w:t>
            </w:r>
          </w:p>
          <w:p w:rsidR="0058796F" w:rsidRPr="00963A54" w:rsidRDefault="0058796F" w:rsidP="0058796F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3A54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58796F" w:rsidRDefault="0058796F" w:rsidP="0058796F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3A5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63A5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963A54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 w:rsidR="00963A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63A54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  <w:r w:rsidR="00963A5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796F" w:rsidRDefault="0058796F" w:rsidP="0058796F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796F" w:rsidRDefault="0058796F" w:rsidP="0058796F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87308" w:rsidRDefault="00187308" w:rsidP="0088203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8203F" w:rsidRPr="00C5249C" w:rsidRDefault="0088203F" w:rsidP="0088203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249C">
        <w:rPr>
          <w:rFonts w:ascii="Times New Roman" w:hAnsi="Times New Roman" w:cs="Times New Roman"/>
          <w:sz w:val="28"/>
          <w:szCs w:val="28"/>
        </w:rPr>
        <w:t>Пояснительная записка к отчету</w:t>
      </w:r>
    </w:p>
    <w:p w:rsidR="004268FB" w:rsidRPr="004268FB" w:rsidRDefault="004268FB" w:rsidP="004268F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268FB">
        <w:rPr>
          <w:rFonts w:ascii="Times New Roman" w:hAnsi="Times New Roman" w:cs="Times New Roman"/>
          <w:sz w:val="28"/>
          <w:szCs w:val="28"/>
        </w:rPr>
        <w:t>о результатах контрольной деятельности органа внутреннего</w:t>
      </w:r>
    </w:p>
    <w:p w:rsidR="005314BD" w:rsidRDefault="004268FB" w:rsidP="004268F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268FB">
        <w:rPr>
          <w:rFonts w:ascii="Times New Roman" w:hAnsi="Times New Roman" w:cs="Times New Roman"/>
          <w:sz w:val="28"/>
          <w:szCs w:val="28"/>
        </w:rPr>
        <w:t>государственного (муниципального) финансового контроля</w:t>
      </w:r>
    </w:p>
    <w:p w:rsidR="005314BD" w:rsidRDefault="005314BD" w:rsidP="004268F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C5249C" w:rsidRDefault="005314BD" w:rsidP="004268F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января 202</w:t>
      </w:r>
      <w:r w:rsidR="00A616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87308" w:rsidRPr="004268FB" w:rsidRDefault="00187308" w:rsidP="004268F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014"/>
        <w:gridCol w:w="4531"/>
        <w:gridCol w:w="3026"/>
      </w:tblGrid>
      <w:tr w:rsidR="00C5249C" w:rsidRPr="00C5249C" w:rsidTr="00C5249C">
        <w:tc>
          <w:tcPr>
            <w:tcW w:w="2093" w:type="dxa"/>
          </w:tcPr>
          <w:p w:rsidR="00C5249C" w:rsidRPr="00C5249C" w:rsidRDefault="00C5249C" w:rsidP="0088203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Информация, подлежащая отражению</w:t>
            </w:r>
          </w:p>
        </w:tc>
        <w:tc>
          <w:tcPr>
            <w:tcW w:w="5528" w:type="dxa"/>
          </w:tcPr>
          <w:p w:rsidR="00C5249C" w:rsidRPr="00C5249C" w:rsidRDefault="00C5249C" w:rsidP="0088203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Отражаемая информация</w:t>
            </w:r>
          </w:p>
        </w:tc>
        <w:tc>
          <w:tcPr>
            <w:tcW w:w="1950" w:type="dxa"/>
          </w:tcPr>
          <w:p w:rsidR="00C5249C" w:rsidRPr="00C5249C" w:rsidRDefault="00C5249C" w:rsidP="00AB232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Количественные</w:t>
            </w:r>
            <w:r w:rsidR="00AB2324">
              <w:rPr>
                <w:rFonts w:ascii="Times New Roman" w:hAnsi="Times New Roman" w:cs="Times New Roman"/>
                <w:sz w:val="24"/>
                <w:szCs w:val="24"/>
              </w:rPr>
              <w:t>/суммовые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</w:t>
            </w:r>
            <w:r w:rsidR="00507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3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5074BF">
              <w:rPr>
                <w:rFonts w:ascii="Times New Roman" w:hAnsi="Times New Roman" w:cs="Times New Roman"/>
                <w:sz w:val="24"/>
                <w:szCs w:val="24"/>
              </w:rPr>
              <w:t xml:space="preserve">   (ед.</w:t>
            </w:r>
            <w:r w:rsidR="00AB23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074BF">
              <w:rPr>
                <w:rFonts w:ascii="Times New Roman" w:hAnsi="Times New Roman" w:cs="Times New Roman"/>
                <w:sz w:val="24"/>
                <w:szCs w:val="24"/>
              </w:rPr>
              <w:t xml:space="preserve"> руб.)</w:t>
            </w:r>
          </w:p>
        </w:tc>
      </w:tr>
      <w:tr w:rsidR="00F024DC" w:rsidRPr="00C5249C" w:rsidTr="00873681">
        <w:trPr>
          <w:trHeight w:val="285"/>
        </w:trPr>
        <w:tc>
          <w:tcPr>
            <w:tcW w:w="2093" w:type="dxa"/>
            <w:vMerge w:val="restart"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Объем обеспеченности органа контроля трудовыми ресурсами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1. Штатная численность органа контроля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24DC" w:rsidRPr="00C5249C" w:rsidTr="00873681">
        <w:trPr>
          <w:trHeight w:val="873"/>
        </w:trPr>
        <w:tc>
          <w:tcPr>
            <w:tcW w:w="2093" w:type="dxa"/>
            <w:vMerge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 xml:space="preserve">2. Количество должностных лиц органа контроля, </w:t>
            </w:r>
            <w:r w:rsidR="00873681" w:rsidRPr="00C5249C">
              <w:rPr>
                <w:rFonts w:ascii="Times New Roman" w:hAnsi="Times New Roman" w:cs="Times New Roman"/>
                <w:sz w:val="24"/>
                <w:szCs w:val="24"/>
              </w:rPr>
              <w:t>принимающих участие в осуществлении контрольных мероприятий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Default="005074BF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24DC" w:rsidRPr="00C5249C" w:rsidTr="00873681">
        <w:trPr>
          <w:trHeight w:val="1725"/>
        </w:trPr>
        <w:tc>
          <w:tcPr>
            <w:tcW w:w="2093" w:type="dxa"/>
            <w:vMerge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3. Наличие вакантных должностей государственной гражданской службы (муниципальной службы), в должностные обязанности лиц, которые их замещают, входит участие в осуществлении контрольных мероприятий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Default="005074BF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24DC" w:rsidRPr="00C5249C" w:rsidTr="00873681">
        <w:trPr>
          <w:trHeight w:val="1020"/>
        </w:trPr>
        <w:tc>
          <w:tcPr>
            <w:tcW w:w="2093" w:type="dxa"/>
            <w:vMerge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4. Мероприятия по повышению квалификации должностных лиц органа контроля, принимающих участие в осуществлении контрольных мероприятий</w:t>
            </w:r>
          </w:p>
        </w:tc>
        <w:tc>
          <w:tcPr>
            <w:tcW w:w="1950" w:type="dxa"/>
            <w:tcBorders>
              <w:top w:val="single" w:sz="4" w:space="0" w:color="auto"/>
            </w:tcBorders>
            <w:vAlign w:val="center"/>
          </w:tcPr>
          <w:p w:rsidR="00F024DC" w:rsidRDefault="00A72CC9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24DC" w:rsidRPr="00C5249C" w:rsidTr="00873681">
        <w:trPr>
          <w:trHeight w:val="600"/>
        </w:trPr>
        <w:tc>
          <w:tcPr>
            <w:tcW w:w="2093" w:type="dxa"/>
            <w:vMerge w:val="restart"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Объем бюджетных средств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F024DC" w:rsidRPr="00C5249C" w:rsidRDefault="00F024DC" w:rsidP="00B303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1. Объем бюджетных средств, затраченных на содержание органа контроля</w:t>
            </w:r>
            <w:r w:rsidR="00963A5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30326">
              <w:rPr>
                <w:rFonts w:ascii="Times New Roman" w:hAnsi="Times New Roman" w:cs="Times New Roman"/>
                <w:sz w:val="24"/>
                <w:szCs w:val="24"/>
              </w:rPr>
              <w:t xml:space="preserve">начисленная </w:t>
            </w:r>
            <w:r w:rsidR="00963A54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  <w:r w:rsidR="00B303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vAlign w:val="center"/>
          </w:tcPr>
          <w:p w:rsidR="00F024DC" w:rsidRPr="00C5249C" w:rsidRDefault="00B30326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502948,54</w:t>
            </w:r>
          </w:p>
        </w:tc>
      </w:tr>
      <w:tr w:rsidR="00F024DC" w:rsidRPr="00C5249C" w:rsidTr="00873681">
        <w:trPr>
          <w:trHeight w:val="1605"/>
        </w:trPr>
        <w:tc>
          <w:tcPr>
            <w:tcW w:w="2093" w:type="dxa"/>
            <w:vMerge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2. Объем бюджетных средств, затраченных на привлечение (организацию) экспертиз, необходимых для проведения контрольных мероприятий, и привлечение независимых экспертов (специализированных экспертных организаций)</w:t>
            </w:r>
          </w:p>
        </w:tc>
        <w:tc>
          <w:tcPr>
            <w:tcW w:w="1950" w:type="dxa"/>
            <w:tcBorders>
              <w:top w:val="single" w:sz="4" w:space="0" w:color="auto"/>
            </w:tcBorders>
            <w:vAlign w:val="center"/>
          </w:tcPr>
          <w:p w:rsidR="00F024DC" w:rsidRPr="00C5249C" w:rsidRDefault="005314BD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249C" w:rsidRPr="00C5249C" w:rsidTr="00873681">
        <w:tc>
          <w:tcPr>
            <w:tcW w:w="2093" w:type="dxa"/>
            <w:vAlign w:val="center"/>
          </w:tcPr>
          <w:p w:rsidR="00C5249C" w:rsidRPr="00C5249C" w:rsidRDefault="00C5249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Количество нарушений, выявленных органом контроля</w:t>
            </w:r>
          </w:p>
        </w:tc>
        <w:tc>
          <w:tcPr>
            <w:tcW w:w="5528" w:type="dxa"/>
            <w:vAlign w:val="center"/>
          </w:tcPr>
          <w:p w:rsidR="00C5249C" w:rsidRPr="00C5249C" w:rsidRDefault="00C5249C" w:rsidP="0087368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Количество таких нарушений</w:t>
            </w:r>
          </w:p>
        </w:tc>
        <w:tc>
          <w:tcPr>
            <w:tcW w:w="1950" w:type="dxa"/>
            <w:vAlign w:val="center"/>
          </w:tcPr>
          <w:p w:rsidR="00C5249C" w:rsidRPr="00C5249C" w:rsidRDefault="00A61674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F024DC" w:rsidRPr="00C5249C" w:rsidTr="00873681">
        <w:trPr>
          <w:trHeight w:val="585"/>
        </w:trPr>
        <w:tc>
          <w:tcPr>
            <w:tcW w:w="2093" w:type="dxa"/>
            <w:vMerge w:val="restart"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результатов контрольных мероприятий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1. Информация о направленных объектам контроля представлениях и предписаниях органа контроля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vAlign w:val="center"/>
          </w:tcPr>
          <w:p w:rsidR="00F024DC" w:rsidRPr="00C5249C" w:rsidRDefault="00A61674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F024DC" w:rsidRPr="00C5249C" w:rsidTr="00873681">
        <w:trPr>
          <w:trHeight w:val="1110"/>
        </w:trPr>
        <w:tc>
          <w:tcPr>
            <w:tcW w:w="2093" w:type="dxa"/>
            <w:vMerge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2. Информация, направленная органом контроля правоохранительным органам, органам прокуратуры и иным государственным (муниципальным) органам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A61674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24DC" w:rsidRPr="00C5249C" w:rsidTr="00873681">
        <w:trPr>
          <w:trHeight w:val="1965"/>
        </w:trPr>
        <w:tc>
          <w:tcPr>
            <w:tcW w:w="2093" w:type="dxa"/>
            <w:vMerge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3. Информация о поданных органом контроля в суды исковых заявлениях о возмещении объектом контроля ущерба, причиненного соответственно РФ, субъекту РФ, муниципальному образованию, о признании осуществленных закупок товаров, работ, услуг для обеспечения государственных (муниципальных) нужд недействительными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5314BD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24DC" w:rsidRPr="00C5249C" w:rsidTr="00873681">
        <w:trPr>
          <w:trHeight w:val="1155"/>
        </w:trPr>
        <w:tc>
          <w:tcPr>
            <w:tcW w:w="2093" w:type="dxa"/>
            <w:vMerge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4. Сведения об осуществлении органом контроля производства по делам об административных правонарушениях, направленного на реализацию результатов контрольных мероприятий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5314BD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24DC" w:rsidRPr="00C5249C" w:rsidTr="00873681">
        <w:trPr>
          <w:trHeight w:val="1314"/>
        </w:trPr>
        <w:tc>
          <w:tcPr>
            <w:tcW w:w="2093" w:type="dxa"/>
            <w:vMerge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5. Количество направленных органом контроля в финансовые органы (органы управления государственными внебюджетными фондами) уведомлений о применении бюджетных мер принуждения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5314BD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249C" w:rsidRPr="00C5249C" w:rsidTr="00873681">
        <w:tc>
          <w:tcPr>
            <w:tcW w:w="2093" w:type="dxa"/>
            <w:vAlign w:val="center"/>
          </w:tcPr>
          <w:p w:rsidR="00C5249C" w:rsidRPr="00C5249C" w:rsidRDefault="00C5249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Количество жалоб и исковых заявлений на решения органа контроля, а также жалоб на действия (бездействие) должностных лиц органа контроля</w:t>
            </w:r>
          </w:p>
        </w:tc>
        <w:tc>
          <w:tcPr>
            <w:tcW w:w="5528" w:type="dxa"/>
            <w:vAlign w:val="center"/>
          </w:tcPr>
          <w:p w:rsidR="00C5249C" w:rsidRPr="00C5249C" w:rsidRDefault="00C5249C" w:rsidP="0087368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Количество таких жалоб и заявлений</w:t>
            </w:r>
          </w:p>
        </w:tc>
        <w:tc>
          <w:tcPr>
            <w:tcW w:w="1950" w:type="dxa"/>
            <w:vAlign w:val="center"/>
          </w:tcPr>
          <w:p w:rsidR="00C5249C" w:rsidRPr="00C5249C" w:rsidRDefault="005314BD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5249C" w:rsidRPr="00C5249C" w:rsidRDefault="00C5249C" w:rsidP="00C5249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C5249C" w:rsidRPr="00C5249C" w:rsidSect="008F5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203F"/>
    <w:rsid w:val="00187308"/>
    <w:rsid w:val="001D1C46"/>
    <w:rsid w:val="00416F70"/>
    <w:rsid w:val="004268FB"/>
    <w:rsid w:val="005074BF"/>
    <w:rsid w:val="005314BD"/>
    <w:rsid w:val="0058796F"/>
    <w:rsid w:val="00873681"/>
    <w:rsid w:val="00876322"/>
    <w:rsid w:val="0088203F"/>
    <w:rsid w:val="008F5033"/>
    <w:rsid w:val="00963A54"/>
    <w:rsid w:val="00A61674"/>
    <w:rsid w:val="00A72CC9"/>
    <w:rsid w:val="00AB2324"/>
    <w:rsid w:val="00B30326"/>
    <w:rsid w:val="00C5249C"/>
    <w:rsid w:val="00F02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20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C52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3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6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2FFAC-61DC-47C2-B6B7-1D2895371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revizor</cp:lastModifiedBy>
  <cp:revision>10</cp:revision>
  <cp:lastPrinted>2021-01-28T04:23:00Z</cp:lastPrinted>
  <dcterms:created xsi:type="dcterms:W3CDTF">2021-01-28T03:53:00Z</dcterms:created>
  <dcterms:modified xsi:type="dcterms:W3CDTF">2022-01-19T05:56:00Z</dcterms:modified>
</cp:coreProperties>
</file>