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Pr="000D435E" w:rsidRDefault="00537E4C" w:rsidP="00537E4C">
      <w:pPr>
        <w:jc w:val="center"/>
        <w:rPr>
          <w:sz w:val="24"/>
          <w:szCs w:val="24"/>
        </w:rPr>
      </w:pPr>
      <w:r w:rsidRPr="000D435E">
        <w:rPr>
          <w:sz w:val="24"/>
          <w:szCs w:val="24"/>
        </w:rPr>
        <w:t>ПОЯСНИТЕЛЬНАЯ ЗАПИСКА</w:t>
      </w:r>
    </w:p>
    <w:p w14:paraId="795E359D" w14:textId="77777777" w:rsidR="00537E4C" w:rsidRPr="000D435E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Pr="000D435E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годы»</w:t>
      </w:r>
    </w:p>
    <w:p w14:paraId="1674106F" w14:textId="3A5502A5" w:rsidR="00537E4C" w:rsidRPr="000D435E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Pr="000D435E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35E"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0D435E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 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 w:rsidRPr="000D435E"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 w:rsidRPr="000D435E"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5A12FC33" w:rsidR="00537E4C" w:rsidRPr="000D435E" w:rsidRDefault="000D435E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35E">
        <w:rPr>
          <w:rFonts w:ascii="Times New Roman" w:hAnsi="Times New Roman"/>
          <w:sz w:val="24"/>
          <w:szCs w:val="24"/>
        </w:rPr>
        <w:t xml:space="preserve">В целях приведения муниципальной программы в соответствие с решением Совета Тарского муниципального района от 24.03.2023 № 232/50 «О внесении изменений в решение Совета Тарского муниципального района от 21.12.2022 № 208/46 «О бюджете Тарского муниципального района на 2023 год и на плановый период 2024 и 2025 годов» проект муниципальной программы предусматривает в 2023 году </w:t>
      </w:r>
      <w:r w:rsidR="00537E4C" w:rsidRPr="000D435E">
        <w:rPr>
          <w:rFonts w:ascii="Times New Roman" w:hAnsi="Times New Roman"/>
          <w:sz w:val="24"/>
          <w:szCs w:val="24"/>
        </w:rPr>
        <w:t>уточнения объемов финансирования по подпрограммам:</w:t>
      </w:r>
      <w:proofErr w:type="gramEnd"/>
    </w:p>
    <w:p w14:paraId="2B67EFCE" w14:textId="057461BC" w:rsidR="00537E4C" w:rsidRPr="000D435E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По подпрограмме «</w:t>
      </w:r>
      <w:r w:rsidR="0069687F" w:rsidRPr="000D435E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 w:rsidRPr="000D435E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0B46E2" w:rsidRPr="000D435E">
        <w:rPr>
          <w:rFonts w:ascii="Times New Roman" w:hAnsi="Times New Roman"/>
          <w:sz w:val="24"/>
          <w:szCs w:val="24"/>
        </w:rPr>
        <w:t>187 370 657,91</w:t>
      </w:r>
      <w:r w:rsidR="0049482D" w:rsidRPr="000D435E">
        <w:rPr>
          <w:rFonts w:ascii="Times New Roman" w:hAnsi="Times New Roman"/>
          <w:sz w:val="24"/>
          <w:szCs w:val="24"/>
        </w:rPr>
        <w:t xml:space="preserve"> </w:t>
      </w:r>
      <w:r w:rsidRPr="000D435E">
        <w:rPr>
          <w:rFonts w:ascii="Times New Roman" w:hAnsi="Times New Roman"/>
          <w:sz w:val="24"/>
          <w:szCs w:val="24"/>
        </w:rPr>
        <w:t>рублей</w:t>
      </w:r>
      <w:r w:rsidRPr="000D435E">
        <w:t xml:space="preserve"> </w:t>
      </w:r>
      <w:r w:rsidRPr="000D435E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40AF7E53" w:rsidR="00537E4C" w:rsidRPr="000D435E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- «</w:t>
      </w:r>
      <w:r w:rsidR="009A6A51" w:rsidRPr="000D435E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0D435E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0D435E">
        <w:rPr>
          <w:rFonts w:ascii="Times New Roman" w:hAnsi="Times New Roman"/>
          <w:sz w:val="24"/>
          <w:szCs w:val="24"/>
        </w:rPr>
        <w:t xml:space="preserve"> </w:t>
      </w:r>
      <w:r w:rsidR="009A6A51" w:rsidRPr="000D435E">
        <w:rPr>
          <w:rFonts w:ascii="Times New Roman" w:hAnsi="Times New Roman"/>
          <w:sz w:val="24"/>
          <w:szCs w:val="24"/>
        </w:rPr>
        <w:t>увеличился</w:t>
      </w:r>
      <w:r w:rsidRPr="000D435E">
        <w:rPr>
          <w:rFonts w:ascii="Times New Roman" w:hAnsi="Times New Roman"/>
          <w:sz w:val="24"/>
          <w:szCs w:val="24"/>
        </w:rPr>
        <w:t xml:space="preserve"> на </w:t>
      </w:r>
      <w:r w:rsidR="000B46E2" w:rsidRPr="000D435E">
        <w:rPr>
          <w:rFonts w:ascii="Times New Roman" w:hAnsi="Times New Roman"/>
          <w:sz w:val="24"/>
          <w:szCs w:val="24"/>
        </w:rPr>
        <w:t>137 532 887,79</w:t>
      </w:r>
      <w:r w:rsidRPr="000D435E">
        <w:rPr>
          <w:rFonts w:ascii="Times New Roman" w:hAnsi="Times New Roman"/>
          <w:sz w:val="24"/>
          <w:szCs w:val="24"/>
        </w:rPr>
        <w:t xml:space="preserve"> рублей;</w:t>
      </w:r>
    </w:p>
    <w:p w14:paraId="0B9BFA07" w14:textId="453BEF01" w:rsidR="00035D0E" w:rsidRPr="000D435E" w:rsidRDefault="00035D0E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 xml:space="preserve">- «Осуществление управления в сфере образования на территории Тарского муниципального района Омской области» - объем финансового обеспечения </w:t>
      </w:r>
      <w:r w:rsidR="00263B5A" w:rsidRPr="000D435E">
        <w:rPr>
          <w:rFonts w:ascii="Times New Roman" w:hAnsi="Times New Roman"/>
          <w:sz w:val="24"/>
          <w:szCs w:val="24"/>
        </w:rPr>
        <w:t xml:space="preserve">уменьшилось </w:t>
      </w:r>
      <w:r w:rsidRPr="000D435E">
        <w:rPr>
          <w:rFonts w:ascii="Times New Roman" w:hAnsi="Times New Roman"/>
          <w:sz w:val="24"/>
          <w:szCs w:val="24"/>
        </w:rPr>
        <w:t xml:space="preserve">на </w:t>
      </w:r>
      <w:r w:rsidR="00263B5A" w:rsidRPr="000D435E">
        <w:rPr>
          <w:rFonts w:ascii="Times New Roman" w:hAnsi="Times New Roman"/>
          <w:sz w:val="24"/>
          <w:szCs w:val="24"/>
        </w:rPr>
        <w:t>93 848,00</w:t>
      </w:r>
      <w:r w:rsidR="00F66C3E" w:rsidRPr="000D435E">
        <w:rPr>
          <w:rFonts w:ascii="Times New Roman" w:hAnsi="Times New Roman"/>
          <w:sz w:val="24"/>
          <w:szCs w:val="24"/>
        </w:rPr>
        <w:t xml:space="preserve"> </w:t>
      </w:r>
      <w:r w:rsidRPr="000D435E">
        <w:rPr>
          <w:rFonts w:ascii="Times New Roman" w:hAnsi="Times New Roman"/>
          <w:sz w:val="24"/>
          <w:szCs w:val="24"/>
        </w:rPr>
        <w:t>рублей;</w:t>
      </w:r>
    </w:p>
    <w:p w14:paraId="109F2E6B" w14:textId="7B30F0F9" w:rsidR="00035D0E" w:rsidRPr="000D435E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- «</w:t>
      </w:r>
      <w:r w:rsidR="001D3A65" w:rsidRPr="000D435E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0D435E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proofErr w:type="gramStart"/>
      <w:r w:rsidR="00035D0E" w:rsidRPr="000D435E">
        <w:rPr>
          <w:rFonts w:ascii="Times New Roman" w:hAnsi="Times New Roman"/>
          <w:sz w:val="24"/>
          <w:szCs w:val="24"/>
        </w:rPr>
        <w:t>в</w:t>
      </w:r>
      <w:proofErr w:type="gramEnd"/>
      <w:r w:rsidR="00035D0E" w:rsidRPr="000D435E">
        <w:rPr>
          <w:rFonts w:ascii="Times New Roman" w:hAnsi="Times New Roman"/>
          <w:sz w:val="24"/>
          <w:szCs w:val="24"/>
        </w:rPr>
        <w:t xml:space="preserve"> </w:t>
      </w:r>
      <w:r w:rsidR="00F66C3E" w:rsidRPr="000D435E">
        <w:rPr>
          <w:rFonts w:ascii="Times New Roman" w:hAnsi="Times New Roman"/>
          <w:sz w:val="24"/>
          <w:szCs w:val="24"/>
        </w:rPr>
        <w:t>увеличился</w:t>
      </w:r>
      <w:r w:rsidR="00035D0E" w:rsidRPr="000D435E">
        <w:rPr>
          <w:rFonts w:ascii="Times New Roman" w:hAnsi="Times New Roman"/>
          <w:sz w:val="24"/>
          <w:szCs w:val="24"/>
        </w:rPr>
        <w:t xml:space="preserve"> на </w:t>
      </w:r>
      <w:r w:rsidR="00263B5A" w:rsidRPr="000D435E">
        <w:rPr>
          <w:rFonts w:ascii="Times New Roman" w:hAnsi="Times New Roman"/>
          <w:sz w:val="24"/>
          <w:szCs w:val="24"/>
        </w:rPr>
        <w:t>23 315 186,00</w:t>
      </w:r>
      <w:r w:rsidR="00035D0E" w:rsidRPr="000D435E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46332EFF" w:rsidR="00537E4C" w:rsidRPr="000D435E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- «</w:t>
      </w:r>
      <w:r w:rsidR="001D3A65" w:rsidRPr="000D435E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0D435E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9A2354" w:rsidRPr="000D435E">
        <w:rPr>
          <w:rFonts w:ascii="Times New Roman" w:hAnsi="Times New Roman"/>
          <w:sz w:val="24"/>
          <w:szCs w:val="24"/>
        </w:rPr>
        <w:t>увеличилось</w:t>
      </w:r>
      <w:r w:rsidRPr="000D435E">
        <w:rPr>
          <w:rFonts w:ascii="Times New Roman" w:hAnsi="Times New Roman"/>
          <w:sz w:val="24"/>
          <w:szCs w:val="24"/>
        </w:rPr>
        <w:t xml:space="preserve"> на </w:t>
      </w:r>
      <w:r w:rsidR="00F11011" w:rsidRPr="000D435E">
        <w:rPr>
          <w:rFonts w:ascii="Times New Roman" w:hAnsi="Times New Roman"/>
          <w:sz w:val="24"/>
          <w:szCs w:val="24"/>
        </w:rPr>
        <w:t>28 000,00</w:t>
      </w:r>
      <w:r w:rsidRPr="000D435E"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296DD943" w:rsidR="001D3A65" w:rsidRPr="000D435E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 xml:space="preserve">- «Обеспечение безопасности участников образовательного процесса» - объем финансового обеспечения </w:t>
      </w:r>
      <w:r w:rsidR="00E06728" w:rsidRPr="000D435E">
        <w:rPr>
          <w:rFonts w:ascii="Times New Roman" w:hAnsi="Times New Roman"/>
          <w:sz w:val="24"/>
          <w:szCs w:val="24"/>
        </w:rPr>
        <w:t xml:space="preserve">уменьшился </w:t>
      </w:r>
      <w:r w:rsidR="00C565C0" w:rsidRPr="000D435E">
        <w:rPr>
          <w:rFonts w:ascii="Times New Roman" w:hAnsi="Times New Roman"/>
          <w:sz w:val="24"/>
          <w:szCs w:val="24"/>
        </w:rPr>
        <w:t xml:space="preserve"> </w:t>
      </w:r>
      <w:r w:rsidRPr="000D435E">
        <w:rPr>
          <w:rFonts w:ascii="Times New Roman" w:hAnsi="Times New Roman"/>
          <w:sz w:val="24"/>
          <w:szCs w:val="24"/>
        </w:rPr>
        <w:t xml:space="preserve">на </w:t>
      </w:r>
      <w:r w:rsidR="00E06728" w:rsidRPr="000D435E">
        <w:rPr>
          <w:rFonts w:ascii="Times New Roman" w:hAnsi="Times New Roman"/>
          <w:sz w:val="24"/>
          <w:szCs w:val="24"/>
        </w:rPr>
        <w:t>248 000,00</w:t>
      </w:r>
      <w:r w:rsidRPr="000D435E">
        <w:rPr>
          <w:rFonts w:ascii="Times New Roman" w:hAnsi="Times New Roman"/>
          <w:sz w:val="24"/>
          <w:szCs w:val="24"/>
        </w:rPr>
        <w:t xml:space="preserve"> рубл</w:t>
      </w:r>
      <w:r w:rsidR="00E06728" w:rsidRPr="000D435E">
        <w:rPr>
          <w:rFonts w:ascii="Times New Roman" w:hAnsi="Times New Roman"/>
          <w:sz w:val="24"/>
          <w:szCs w:val="24"/>
        </w:rPr>
        <w:t>ей</w:t>
      </w:r>
      <w:r w:rsidRPr="000D435E">
        <w:rPr>
          <w:rFonts w:ascii="Times New Roman" w:hAnsi="Times New Roman"/>
          <w:sz w:val="24"/>
          <w:szCs w:val="24"/>
        </w:rPr>
        <w:t>;</w:t>
      </w:r>
    </w:p>
    <w:p w14:paraId="4BDD4BC4" w14:textId="5E5C3C38" w:rsidR="00355D2A" w:rsidRPr="000D435E" w:rsidRDefault="00355D2A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 xml:space="preserve">-«Федеральный проект "Патриотическое воспитание граждан Российской Федерации"» - объем финансового обеспечения увеличился на </w:t>
      </w:r>
      <w:r w:rsidR="00E06728" w:rsidRPr="000D435E">
        <w:rPr>
          <w:rFonts w:ascii="Times New Roman" w:hAnsi="Times New Roman"/>
          <w:sz w:val="24"/>
          <w:szCs w:val="24"/>
        </w:rPr>
        <w:t>5 787 278,83</w:t>
      </w:r>
      <w:r w:rsidRPr="000D435E">
        <w:rPr>
          <w:rFonts w:ascii="Times New Roman" w:hAnsi="Times New Roman"/>
          <w:sz w:val="24"/>
          <w:szCs w:val="24"/>
        </w:rPr>
        <w:t xml:space="preserve"> рубл</w:t>
      </w:r>
      <w:r w:rsidR="00E06728" w:rsidRPr="000D435E">
        <w:rPr>
          <w:rFonts w:ascii="Times New Roman" w:hAnsi="Times New Roman"/>
          <w:sz w:val="24"/>
          <w:szCs w:val="24"/>
        </w:rPr>
        <w:t>ей</w:t>
      </w:r>
      <w:r w:rsidRPr="000D435E">
        <w:rPr>
          <w:rFonts w:ascii="Times New Roman" w:hAnsi="Times New Roman"/>
          <w:sz w:val="24"/>
          <w:szCs w:val="24"/>
        </w:rPr>
        <w:t>;</w:t>
      </w:r>
    </w:p>
    <w:p w14:paraId="74F1051A" w14:textId="10E8DF47" w:rsidR="00F33578" w:rsidRPr="000D435E" w:rsidRDefault="00F33578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 xml:space="preserve">-«Реализация регионального проекта "Успех каждого ребенка", направленного на достижение целей федерального проекта "Успех каждого ребенка"» - </w:t>
      </w:r>
      <w:r w:rsidRPr="000D435E">
        <w:rPr>
          <w:rFonts w:ascii="Times New Roman" w:hAnsi="Times New Roman"/>
          <w:sz w:val="24"/>
          <w:szCs w:val="24"/>
        </w:rPr>
        <w:t xml:space="preserve">объем финансового обеспечения увеличился на </w:t>
      </w:r>
      <w:r w:rsidRPr="000D435E">
        <w:rPr>
          <w:rFonts w:ascii="Times New Roman" w:hAnsi="Times New Roman"/>
          <w:sz w:val="24"/>
          <w:szCs w:val="24"/>
        </w:rPr>
        <w:t>1 769 918,37</w:t>
      </w:r>
      <w:r w:rsidRPr="000D435E">
        <w:rPr>
          <w:rFonts w:ascii="Times New Roman" w:hAnsi="Times New Roman"/>
          <w:sz w:val="24"/>
          <w:szCs w:val="24"/>
        </w:rPr>
        <w:t xml:space="preserve"> рублей;</w:t>
      </w:r>
    </w:p>
    <w:p w14:paraId="63B28249" w14:textId="736AD9CC" w:rsidR="00C06EE4" w:rsidRPr="000D435E" w:rsidRDefault="00C06EE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-«Обеспечение функционирования модели персонифицированного финансирования дополнительн</w:t>
      </w:r>
      <w:bookmarkStart w:id="0" w:name="_GoBack"/>
      <w:bookmarkEnd w:id="0"/>
      <w:r w:rsidRPr="000D435E">
        <w:rPr>
          <w:rFonts w:ascii="Times New Roman" w:hAnsi="Times New Roman"/>
          <w:sz w:val="24"/>
          <w:szCs w:val="24"/>
        </w:rPr>
        <w:t xml:space="preserve">ого образования детей» - объем финансового обеспечения </w:t>
      </w:r>
      <w:r w:rsidR="00C15E8A" w:rsidRPr="000D435E">
        <w:rPr>
          <w:rFonts w:ascii="Times New Roman" w:hAnsi="Times New Roman"/>
          <w:sz w:val="24"/>
          <w:szCs w:val="24"/>
        </w:rPr>
        <w:t>увеличился</w:t>
      </w:r>
      <w:r w:rsidRPr="000D435E">
        <w:rPr>
          <w:rFonts w:ascii="Times New Roman" w:hAnsi="Times New Roman"/>
          <w:sz w:val="24"/>
          <w:szCs w:val="24"/>
        </w:rPr>
        <w:t xml:space="preserve"> на </w:t>
      </w:r>
      <w:r w:rsidR="00C15E8A" w:rsidRPr="000D435E">
        <w:rPr>
          <w:rFonts w:ascii="Times New Roman" w:hAnsi="Times New Roman"/>
          <w:sz w:val="24"/>
          <w:szCs w:val="24"/>
        </w:rPr>
        <w:t>19 279 234,92</w:t>
      </w:r>
      <w:r w:rsidRPr="000D435E">
        <w:rPr>
          <w:rFonts w:ascii="Times New Roman" w:hAnsi="Times New Roman"/>
          <w:sz w:val="24"/>
          <w:szCs w:val="24"/>
        </w:rPr>
        <w:t xml:space="preserve"> рубл</w:t>
      </w:r>
      <w:r w:rsidR="003D167C" w:rsidRPr="000D435E">
        <w:rPr>
          <w:rFonts w:ascii="Times New Roman" w:hAnsi="Times New Roman"/>
          <w:sz w:val="24"/>
          <w:szCs w:val="24"/>
        </w:rPr>
        <w:t>я</w:t>
      </w:r>
      <w:r w:rsidRPr="000D435E">
        <w:rPr>
          <w:rFonts w:ascii="Times New Roman" w:hAnsi="Times New Roman"/>
          <w:sz w:val="24"/>
          <w:szCs w:val="24"/>
        </w:rPr>
        <w:t>.</w:t>
      </w:r>
    </w:p>
    <w:p w14:paraId="1F38C9EF" w14:textId="7AF57353" w:rsidR="00885B61" w:rsidRPr="000D435E" w:rsidRDefault="00885B61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 xml:space="preserve"> </w:t>
      </w:r>
      <w:r w:rsidR="00537E4C" w:rsidRPr="000D435E">
        <w:rPr>
          <w:rFonts w:ascii="Times New Roman" w:hAnsi="Times New Roman"/>
          <w:sz w:val="24"/>
          <w:szCs w:val="24"/>
        </w:rPr>
        <w:t>По подпрограмме «</w:t>
      </w:r>
      <w:r w:rsidR="00605A49" w:rsidRPr="000D435E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="00537E4C" w:rsidRPr="000D435E">
        <w:rPr>
          <w:rFonts w:ascii="Times New Roman" w:hAnsi="Times New Roman"/>
          <w:sz w:val="24"/>
          <w:szCs w:val="24"/>
        </w:rPr>
        <w:t>» у</w:t>
      </w:r>
      <w:r w:rsidR="00692FE5" w:rsidRPr="000D435E">
        <w:rPr>
          <w:rFonts w:ascii="Times New Roman" w:hAnsi="Times New Roman"/>
          <w:sz w:val="24"/>
          <w:szCs w:val="24"/>
        </w:rPr>
        <w:t>величены</w:t>
      </w:r>
      <w:r w:rsidR="00537E4C" w:rsidRPr="000D435E">
        <w:rPr>
          <w:rFonts w:ascii="Times New Roman" w:hAnsi="Times New Roman"/>
          <w:sz w:val="24"/>
          <w:szCs w:val="24"/>
        </w:rPr>
        <w:t xml:space="preserve"> расходы на сумму </w:t>
      </w:r>
      <w:r w:rsidR="00512CDC" w:rsidRPr="000D435E">
        <w:rPr>
          <w:rFonts w:ascii="Times New Roman" w:hAnsi="Times New Roman"/>
          <w:sz w:val="24"/>
          <w:szCs w:val="24"/>
        </w:rPr>
        <w:t>680 808,08</w:t>
      </w:r>
      <w:r w:rsidRPr="000D435E">
        <w:rPr>
          <w:rFonts w:ascii="Times New Roman" w:hAnsi="Times New Roman"/>
          <w:sz w:val="24"/>
          <w:szCs w:val="24"/>
        </w:rPr>
        <w:t xml:space="preserve"> </w:t>
      </w:r>
      <w:r w:rsidR="00537E4C" w:rsidRPr="000D435E">
        <w:rPr>
          <w:rFonts w:ascii="Times New Roman" w:hAnsi="Times New Roman"/>
          <w:sz w:val="24"/>
          <w:szCs w:val="24"/>
        </w:rPr>
        <w:t xml:space="preserve">рублей по </w:t>
      </w:r>
      <w:r w:rsidRPr="000D435E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3FA11D5B" w:rsidR="00537E4C" w:rsidRPr="000D435E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lastRenderedPageBreak/>
        <w:t>-</w:t>
      </w:r>
      <w:r w:rsidR="00537E4C" w:rsidRPr="000D435E">
        <w:rPr>
          <w:rFonts w:ascii="Times New Roman" w:hAnsi="Times New Roman"/>
          <w:sz w:val="24"/>
          <w:szCs w:val="24"/>
        </w:rPr>
        <w:t xml:space="preserve"> «</w:t>
      </w:r>
      <w:r w:rsidR="00605A49" w:rsidRPr="000D435E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0D435E">
        <w:rPr>
          <w:rFonts w:ascii="Times New Roman" w:hAnsi="Times New Roman"/>
          <w:sz w:val="24"/>
          <w:szCs w:val="24"/>
        </w:rPr>
        <w:t>»</w:t>
      </w:r>
      <w:r w:rsidRPr="000D435E">
        <w:rPr>
          <w:rFonts w:ascii="Times New Roman" w:hAnsi="Times New Roman"/>
          <w:sz w:val="24"/>
          <w:szCs w:val="24"/>
        </w:rPr>
        <w:t xml:space="preserve"> - объем ф</w:t>
      </w:r>
      <w:r w:rsidR="00174639" w:rsidRPr="000D435E">
        <w:rPr>
          <w:rFonts w:ascii="Times New Roman" w:hAnsi="Times New Roman"/>
          <w:sz w:val="24"/>
          <w:szCs w:val="24"/>
        </w:rPr>
        <w:t xml:space="preserve">инансового обеспечения </w:t>
      </w:r>
      <w:r w:rsidR="00512CDC" w:rsidRPr="000D435E">
        <w:rPr>
          <w:rFonts w:ascii="Times New Roman" w:hAnsi="Times New Roman"/>
          <w:sz w:val="24"/>
          <w:szCs w:val="24"/>
        </w:rPr>
        <w:t>увеличилось</w:t>
      </w:r>
      <w:r w:rsidRPr="000D435E">
        <w:rPr>
          <w:rFonts w:ascii="Times New Roman" w:hAnsi="Times New Roman"/>
          <w:sz w:val="24"/>
          <w:szCs w:val="24"/>
        </w:rPr>
        <w:t xml:space="preserve"> на </w:t>
      </w:r>
      <w:r w:rsidR="00512CDC" w:rsidRPr="000D435E">
        <w:rPr>
          <w:rFonts w:ascii="Times New Roman" w:hAnsi="Times New Roman"/>
          <w:sz w:val="24"/>
          <w:szCs w:val="24"/>
        </w:rPr>
        <w:t>380 808,08</w:t>
      </w:r>
      <w:r w:rsidRPr="000D435E">
        <w:rPr>
          <w:rFonts w:ascii="Times New Roman" w:hAnsi="Times New Roman"/>
          <w:sz w:val="24"/>
          <w:szCs w:val="24"/>
        </w:rPr>
        <w:t xml:space="preserve"> рублей;</w:t>
      </w:r>
    </w:p>
    <w:p w14:paraId="3E127353" w14:textId="2B538EFC" w:rsidR="00885B61" w:rsidRPr="000D435E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 xml:space="preserve">- «Организация и осуществление мероприятий в сфере молодежной политики» - объем финансового обеспечения увеличился на </w:t>
      </w:r>
      <w:r w:rsidR="00512CDC" w:rsidRPr="000D435E">
        <w:rPr>
          <w:rFonts w:ascii="Times New Roman" w:hAnsi="Times New Roman"/>
          <w:sz w:val="24"/>
          <w:szCs w:val="24"/>
        </w:rPr>
        <w:t>300 000,00</w:t>
      </w:r>
      <w:r w:rsidRPr="000D435E">
        <w:rPr>
          <w:rFonts w:ascii="Times New Roman" w:hAnsi="Times New Roman"/>
          <w:sz w:val="24"/>
          <w:szCs w:val="24"/>
        </w:rPr>
        <w:t xml:space="preserve"> рублей;</w:t>
      </w:r>
    </w:p>
    <w:p w14:paraId="4549557A" w14:textId="77777777" w:rsidR="00030780" w:rsidRPr="000D435E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По подпрограмме «</w:t>
      </w:r>
      <w:r w:rsidR="00605A49" w:rsidRPr="000D435E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0D435E">
        <w:rPr>
          <w:rFonts w:ascii="Times New Roman" w:hAnsi="Times New Roman"/>
          <w:sz w:val="24"/>
          <w:szCs w:val="24"/>
        </w:rPr>
        <w:t xml:space="preserve">» </w:t>
      </w:r>
      <w:r w:rsidR="00030780" w:rsidRPr="000D435E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33110DF9" w14:textId="77777777" w:rsidR="00030780" w:rsidRPr="000D435E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По подпрограмме «</w:t>
      </w:r>
      <w:r w:rsidR="00D27D8B" w:rsidRPr="000D435E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0D435E">
        <w:rPr>
          <w:rFonts w:ascii="Times New Roman" w:hAnsi="Times New Roman"/>
          <w:sz w:val="24"/>
          <w:szCs w:val="24"/>
        </w:rPr>
        <w:t xml:space="preserve">» </w:t>
      </w:r>
      <w:r w:rsidR="00030780" w:rsidRPr="000D435E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4E9B0FF1" w14:textId="411DE618" w:rsidR="001346F2" w:rsidRPr="000D435E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По подпрограмме «</w:t>
      </w:r>
      <w:r w:rsidR="001346F2" w:rsidRPr="000D435E">
        <w:rPr>
          <w:rFonts w:ascii="Times New Roman" w:hAnsi="Times New Roman"/>
          <w:sz w:val="24"/>
          <w:szCs w:val="24"/>
        </w:rPr>
        <w:t>Доступная среда</w:t>
      </w:r>
      <w:r w:rsidRPr="000D435E">
        <w:rPr>
          <w:rFonts w:ascii="Times New Roman" w:hAnsi="Times New Roman"/>
          <w:sz w:val="24"/>
          <w:szCs w:val="24"/>
        </w:rPr>
        <w:t xml:space="preserve">» </w:t>
      </w:r>
      <w:r w:rsidR="001346F2" w:rsidRPr="000D435E">
        <w:rPr>
          <w:rFonts w:ascii="Times New Roman" w:hAnsi="Times New Roman"/>
          <w:sz w:val="24"/>
          <w:szCs w:val="24"/>
        </w:rPr>
        <w:t>изменений</w:t>
      </w:r>
      <w:r w:rsidR="004F37FD" w:rsidRPr="000D435E">
        <w:rPr>
          <w:rFonts w:ascii="Times New Roman" w:hAnsi="Times New Roman"/>
          <w:sz w:val="24"/>
          <w:szCs w:val="24"/>
        </w:rPr>
        <w:t xml:space="preserve"> </w:t>
      </w:r>
      <w:r w:rsidR="001346F2" w:rsidRPr="000D435E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421C27A9" w:rsidR="001346F2" w:rsidRPr="000D435E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По подпрограмме «</w:t>
      </w:r>
      <w:r w:rsidR="001346F2" w:rsidRPr="000D435E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0D435E">
        <w:rPr>
          <w:rFonts w:ascii="Times New Roman" w:hAnsi="Times New Roman"/>
          <w:sz w:val="24"/>
          <w:szCs w:val="24"/>
        </w:rPr>
        <w:t xml:space="preserve">» </w:t>
      </w:r>
      <w:r w:rsidR="00FA5F6A" w:rsidRPr="000D435E">
        <w:rPr>
          <w:rFonts w:ascii="Times New Roman" w:hAnsi="Times New Roman"/>
          <w:sz w:val="24"/>
          <w:szCs w:val="24"/>
        </w:rPr>
        <w:t>уменьшены</w:t>
      </w:r>
      <w:r w:rsidRPr="000D435E">
        <w:rPr>
          <w:rFonts w:ascii="Times New Roman" w:hAnsi="Times New Roman"/>
          <w:sz w:val="24"/>
          <w:szCs w:val="24"/>
        </w:rPr>
        <w:t xml:space="preserve"> расходы на сумму </w:t>
      </w:r>
      <w:r w:rsidR="00ED37C2" w:rsidRPr="000D435E">
        <w:rPr>
          <w:rFonts w:ascii="Times New Roman" w:hAnsi="Times New Roman"/>
          <w:sz w:val="24"/>
          <w:szCs w:val="24"/>
        </w:rPr>
        <w:t>300 000,00</w:t>
      </w:r>
      <w:r w:rsidR="001346F2" w:rsidRPr="000D435E">
        <w:rPr>
          <w:rFonts w:ascii="Times New Roman" w:hAnsi="Times New Roman"/>
          <w:sz w:val="24"/>
          <w:szCs w:val="24"/>
        </w:rPr>
        <w:t xml:space="preserve"> </w:t>
      </w:r>
      <w:r w:rsidRPr="000D435E">
        <w:rPr>
          <w:rFonts w:ascii="Times New Roman" w:hAnsi="Times New Roman"/>
          <w:sz w:val="24"/>
          <w:szCs w:val="24"/>
        </w:rPr>
        <w:t>рублей по основн</w:t>
      </w:r>
      <w:r w:rsidR="001346F2" w:rsidRPr="000D435E">
        <w:rPr>
          <w:rFonts w:ascii="Times New Roman" w:hAnsi="Times New Roman"/>
          <w:sz w:val="24"/>
          <w:szCs w:val="24"/>
        </w:rPr>
        <w:t>ому</w:t>
      </w:r>
      <w:r w:rsidRPr="000D435E">
        <w:rPr>
          <w:rFonts w:ascii="Times New Roman" w:hAnsi="Times New Roman"/>
          <w:sz w:val="24"/>
          <w:szCs w:val="24"/>
        </w:rPr>
        <w:t xml:space="preserve"> мероприяти</w:t>
      </w:r>
      <w:r w:rsidR="001346F2" w:rsidRPr="000D435E">
        <w:rPr>
          <w:rFonts w:ascii="Times New Roman" w:hAnsi="Times New Roman"/>
          <w:sz w:val="24"/>
          <w:szCs w:val="24"/>
        </w:rPr>
        <w:t xml:space="preserve">ю </w:t>
      </w:r>
      <w:r w:rsidRPr="000D435E">
        <w:rPr>
          <w:rFonts w:ascii="Times New Roman" w:hAnsi="Times New Roman"/>
          <w:sz w:val="24"/>
          <w:szCs w:val="24"/>
        </w:rPr>
        <w:t>«</w:t>
      </w:r>
      <w:r w:rsidR="001346F2" w:rsidRPr="000D435E">
        <w:rPr>
          <w:rFonts w:ascii="Times New Roman" w:hAnsi="Times New Roman"/>
          <w:sz w:val="24"/>
          <w:szCs w:val="24"/>
        </w:rPr>
        <w:t>Обеспечение доступности и качества предоставления мер социальной поддержки отдельным категориям граждан».</w:t>
      </w:r>
    </w:p>
    <w:p w14:paraId="0AEA5168" w14:textId="77777777" w:rsidR="00030780" w:rsidRPr="000D435E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По подпрограмме «</w:t>
      </w:r>
      <w:r w:rsidR="001346F2" w:rsidRPr="000D435E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0D435E">
        <w:rPr>
          <w:rFonts w:ascii="Times New Roman" w:hAnsi="Times New Roman"/>
          <w:sz w:val="24"/>
          <w:szCs w:val="24"/>
        </w:rPr>
        <w:t xml:space="preserve">» </w:t>
      </w:r>
      <w:r w:rsidR="00030780" w:rsidRPr="000D435E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0C49DE2B" w14:textId="08DCDF42" w:rsidR="00E80C7C" w:rsidRDefault="00E80C7C" w:rsidP="00E65570">
      <w:pPr>
        <w:pStyle w:val="a3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0780"/>
    <w:rsid w:val="00035D0E"/>
    <w:rsid w:val="00051214"/>
    <w:rsid w:val="00073A14"/>
    <w:rsid w:val="00090080"/>
    <w:rsid w:val="000A708D"/>
    <w:rsid w:val="000B46E2"/>
    <w:rsid w:val="000D435E"/>
    <w:rsid w:val="00126089"/>
    <w:rsid w:val="001321A2"/>
    <w:rsid w:val="001346F2"/>
    <w:rsid w:val="00162674"/>
    <w:rsid w:val="00164B8C"/>
    <w:rsid w:val="00174639"/>
    <w:rsid w:val="00187AEE"/>
    <w:rsid w:val="001C71BC"/>
    <w:rsid w:val="001D3A65"/>
    <w:rsid w:val="00263B5A"/>
    <w:rsid w:val="002734A4"/>
    <w:rsid w:val="00275377"/>
    <w:rsid w:val="002D18AE"/>
    <w:rsid w:val="002D5350"/>
    <w:rsid w:val="00355D2A"/>
    <w:rsid w:val="003D167C"/>
    <w:rsid w:val="003F7073"/>
    <w:rsid w:val="0041151F"/>
    <w:rsid w:val="00460D65"/>
    <w:rsid w:val="0049482D"/>
    <w:rsid w:val="004F37FD"/>
    <w:rsid w:val="00512CDC"/>
    <w:rsid w:val="00515DD0"/>
    <w:rsid w:val="00537E4C"/>
    <w:rsid w:val="0054396E"/>
    <w:rsid w:val="005847EC"/>
    <w:rsid w:val="00595859"/>
    <w:rsid w:val="005B3A64"/>
    <w:rsid w:val="00605A49"/>
    <w:rsid w:val="00683450"/>
    <w:rsid w:val="00692FE5"/>
    <w:rsid w:val="0069687F"/>
    <w:rsid w:val="007D093F"/>
    <w:rsid w:val="00885B61"/>
    <w:rsid w:val="008D02FA"/>
    <w:rsid w:val="008E52C4"/>
    <w:rsid w:val="009347D3"/>
    <w:rsid w:val="009529B2"/>
    <w:rsid w:val="009A2354"/>
    <w:rsid w:val="009A6A51"/>
    <w:rsid w:val="00A336D7"/>
    <w:rsid w:val="00A61B90"/>
    <w:rsid w:val="00AE3EF1"/>
    <w:rsid w:val="00AF54B7"/>
    <w:rsid w:val="00B06EDE"/>
    <w:rsid w:val="00BE0DEB"/>
    <w:rsid w:val="00C02B14"/>
    <w:rsid w:val="00C06EE4"/>
    <w:rsid w:val="00C15E8A"/>
    <w:rsid w:val="00C565C0"/>
    <w:rsid w:val="00C81DEE"/>
    <w:rsid w:val="00D03914"/>
    <w:rsid w:val="00D27D8B"/>
    <w:rsid w:val="00D74338"/>
    <w:rsid w:val="00DC3276"/>
    <w:rsid w:val="00DE6F47"/>
    <w:rsid w:val="00E06728"/>
    <w:rsid w:val="00E2069E"/>
    <w:rsid w:val="00E65570"/>
    <w:rsid w:val="00E80C7C"/>
    <w:rsid w:val="00E96761"/>
    <w:rsid w:val="00EA64E2"/>
    <w:rsid w:val="00ED37C2"/>
    <w:rsid w:val="00ED5EC1"/>
    <w:rsid w:val="00EE5D0D"/>
    <w:rsid w:val="00F11011"/>
    <w:rsid w:val="00F33578"/>
    <w:rsid w:val="00F54E34"/>
    <w:rsid w:val="00F62909"/>
    <w:rsid w:val="00F66C3E"/>
    <w:rsid w:val="00FA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31</cp:revision>
  <dcterms:created xsi:type="dcterms:W3CDTF">2021-11-17T09:27:00Z</dcterms:created>
  <dcterms:modified xsi:type="dcterms:W3CDTF">2023-04-28T05:50:00Z</dcterms:modified>
</cp:coreProperties>
</file>